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022744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B516CE">
        <w:rPr>
          <w:rFonts w:ascii="Arial" w:hAnsi="Arial" w:cs="Arial"/>
          <w:b/>
          <w:sz w:val="24"/>
          <w:szCs w:val="24"/>
          <w:lang w:val="es-MX"/>
        </w:rPr>
        <w:t>ICITACIÓN PÚBLICA LP-SC-0</w:t>
      </w:r>
      <w:r w:rsidR="008A5051">
        <w:rPr>
          <w:rFonts w:ascii="Arial" w:hAnsi="Arial" w:cs="Arial"/>
          <w:b/>
          <w:sz w:val="24"/>
          <w:szCs w:val="24"/>
          <w:lang w:val="es-MX"/>
        </w:rPr>
        <w:t>10</w:t>
      </w:r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 xml:space="preserve">“CONTRATACIÓN DE </w:t>
      </w:r>
      <w:r w:rsidR="008A5051">
        <w:rPr>
          <w:rFonts w:ascii="Arial" w:hAnsi="Arial" w:cs="Arial"/>
          <w:b/>
          <w:sz w:val="24"/>
          <w:szCs w:val="24"/>
          <w:lang w:val="es-MX"/>
        </w:rPr>
        <w:t>TRES ELEMENTOS PARA SEGURIDAD PRIVADA</w:t>
      </w:r>
      <w:r w:rsidRPr="00827DF8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CB0E49" w:rsidRPr="00BF5BB2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106DFB" w:rsidRPr="00BF5BB2" w:rsidRDefault="00106DFB" w:rsidP="00106DFB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Requerimientos </w:t>
      </w:r>
      <w:r w:rsidR="00F752AE">
        <w:rPr>
          <w:rFonts w:ascii="Arial" w:hAnsi="Arial" w:cs="Arial"/>
          <w:b/>
        </w:rPr>
        <w:t xml:space="preserve">Específicos </w:t>
      </w:r>
      <w:r>
        <w:rPr>
          <w:rFonts w:ascii="Arial" w:hAnsi="Arial" w:cs="Arial"/>
          <w:b/>
        </w:rPr>
        <w:t>de la Auditoría Superior del Estado de Jalisco.</w:t>
      </w:r>
    </w:p>
    <w:p w:rsidR="00106DFB" w:rsidRDefault="00106DFB" w:rsidP="007618D8">
      <w:pPr>
        <w:spacing w:after="0" w:line="240" w:lineRule="auto"/>
        <w:ind w:left="426"/>
        <w:rPr>
          <w:rFonts w:ascii="Arial" w:hAnsi="Arial" w:cs="Arial"/>
        </w:rPr>
      </w:pPr>
    </w:p>
    <w:p w:rsidR="00D90017" w:rsidRPr="00BF5BB2" w:rsidRDefault="00F752AE" w:rsidP="007618D8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Solicita tres elementos de seguridad, no armados, para el resguardo de las instalaciones, control de entradas y salidas de vehículos de la ASEJ, con jornadas de trabajo de 12 por 12 horas por elemento, en horario diurno dos elementos y horario nocturno un elemento.</w:t>
      </w:r>
    </w:p>
    <w:p w:rsidR="00BF5BB2" w:rsidRDefault="00BF5BB2" w:rsidP="003D5DD9">
      <w:pPr>
        <w:pStyle w:val="Prrafodelista"/>
        <w:spacing w:after="0" w:line="240" w:lineRule="auto"/>
        <w:ind w:left="1146"/>
        <w:rPr>
          <w:rFonts w:ascii="Arial" w:hAnsi="Arial" w:cs="Arial"/>
        </w:rPr>
      </w:pPr>
    </w:p>
    <w:p w:rsidR="00022744" w:rsidRPr="00BF5BB2" w:rsidRDefault="00022744" w:rsidP="003D5DD9">
      <w:pPr>
        <w:pStyle w:val="Prrafodelista"/>
        <w:spacing w:after="0" w:line="240" w:lineRule="auto"/>
        <w:ind w:left="1146"/>
        <w:rPr>
          <w:rFonts w:ascii="Arial" w:hAnsi="Arial" w:cs="Arial"/>
        </w:rPr>
      </w:pPr>
    </w:p>
    <w:p w:rsidR="00631145" w:rsidRPr="00BF5BB2" w:rsidRDefault="003D5DD9" w:rsidP="00631145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empresa adjudicada deberá acreditar documentalmente</w:t>
      </w:r>
      <w:r w:rsidR="0061711D">
        <w:rPr>
          <w:rFonts w:ascii="Arial" w:hAnsi="Arial" w:cs="Arial"/>
          <w:b/>
        </w:rPr>
        <w:t xml:space="preserve"> que el personal que ponga a disposición de la ASEJ para la prestación del servicio, cumpla con los siguientes requisitos:</w:t>
      </w:r>
    </w:p>
    <w:p w:rsidR="00631145" w:rsidRPr="00BF5BB2" w:rsidRDefault="00631145" w:rsidP="00631145">
      <w:pPr>
        <w:spacing w:after="0" w:line="240" w:lineRule="auto"/>
        <w:ind w:left="426"/>
        <w:rPr>
          <w:rFonts w:ascii="Arial" w:hAnsi="Arial" w:cs="Arial"/>
          <w:b/>
        </w:rPr>
      </w:pPr>
    </w:p>
    <w:p w:rsidR="006956F7" w:rsidRPr="006956F7" w:rsidRDefault="00631145" w:rsidP="006C330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6956F7">
        <w:rPr>
          <w:rFonts w:ascii="Arial" w:hAnsi="Arial" w:cs="Arial"/>
        </w:rPr>
        <w:t>Tener mayoría de edad.</w:t>
      </w:r>
    </w:p>
    <w:p w:rsidR="00631145" w:rsidRPr="00BF5BB2" w:rsidRDefault="00631145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No estar sujeto a proceso legal.</w:t>
      </w:r>
    </w:p>
    <w:p w:rsidR="00631145" w:rsidRPr="0098735A" w:rsidRDefault="0065345E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Contar con b</w:t>
      </w:r>
      <w:r w:rsidR="00631145" w:rsidRPr="00BF5BB2">
        <w:rPr>
          <w:rFonts w:ascii="Arial" w:hAnsi="Arial" w:cs="Arial"/>
        </w:rPr>
        <w:t>uena salud física que le permita realizar trabajo físico (presentar certificado médico).</w:t>
      </w:r>
    </w:p>
    <w:p w:rsidR="0098735A" w:rsidRPr="006956F7" w:rsidRDefault="0098735A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personal deberá contar con seguro social por parte de la empresa licitante.</w:t>
      </w:r>
    </w:p>
    <w:p w:rsidR="006956F7" w:rsidRPr="00235293" w:rsidRDefault="006956F7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Carta de no antecedentes penales.</w:t>
      </w:r>
    </w:p>
    <w:p w:rsidR="00235293" w:rsidRDefault="00235293" w:rsidP="00235293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022744" w:rsidRDefault="00022744" w:rsidP="00235293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235293" w:rsidRPr="00235293" w:rsidRDefault="00235293" w:rsidP="00235293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35293">
        <w:rPr>
          <w:rFonts w:ascii="Arial" w:hAnsi="Arial" w:cs="Arial"/>
          <w:b/>
        </w:rPr>
        <w:t xml:space="preserve">La empresa </w:t>
      </w:r>
      <w:r w:rsidR="00EA65E9">
        <w:rPr>
          <w:rFonts w:ascii="Arial" w:hAnsi="Arial" w:cs="Arial"/>
          <w:b/>
        </w:rPr>
        <w:t xml:space="preserve">adjudicada </w:t>
      </w:r>
      <w:r w:rsidRPr="00235293">
        <w:rPr>
          <w:rFonts w:ascii="Arial" w:hAnsi="Arial" w:cs="Arial"/>
          <w:b/>
        </w:rPr>
        <w:t>deberá cumplir además con los siguientes puntos:</w:t>
      </w:r>
    </w:p>
    <w:p w:rsidR="00235293" w:rsidRPr="00235293" w:rsidRDefault="00235293" w:rsidP="00235293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235293" w:rsidRPr="00235293" w:rsidRDefault="00235293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35293">
        <w:rPr>
          <w:rFonts w:ascii="Arial" w:hAnsi="Arial" w:cs="Arial"/>
        </w:rPr>
        <w:t>Elementos no armados.</w:t>
      </w:r>
    </w:p>
    <w:p w:rsidR="00235293" w:rsidRDefault="00235293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3529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servicio a prestar es el de resguardar las instalaciones, así como el control de entradas y salidas de los vehículos a la ASEJ.</w:t>
      </w:r>
    </w:p>
    <w:p w:rsidR="003B084B" w:rsidRDefault="003B084B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Horario: 12 por 12 horas por cada elemento.</w:t>
      </w:r>
    </w:p>
    <w:p w:rsidR="00022744" w:rsidRDefault="00022744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Horario Diurno dos elementos y horario nocturno un elemento.</w:t>
      </w:r>
    </w:p>
    <w:p w:rsidR="003B084B" w:rsidRDefault="003B084B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Disponibilidad de horario de los elementos de seguridad, que le permita cumplir con las jornadas que se le asignen.</w:t>
      </w:r>
    </w:p>
    <w:p w:rsidR="003B084B" w:rsidRDefault="003B084B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Supervisar a su personal a cargo y entregar mensualmente un reporte</w:t>
      </w:r>
      <w:r w:rsidR="00022744">
        <w:rPr>
          <w:rFonts w:ascii="Arial" w:hAnsi="Arial" w:cs="Arial"/>
        </w:rPr>
        <w:t xml:space="preserve"> de asistencia de los elementos que prestaron el servicio.</w:t>
      </w:r>
    </w:p>
    <w:p w:rsidR="00E73EA8" w:rsidRDefault="00E73EA8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Debe proveer de uniforme a su personal, el cual deberá portar completo todos los días durante su jornada laboral, exigiéndoles la pulcritud del mismo, y en caso de que éstos se deterioren se les cambiará sin costo para la ASEJ.</w:t>
      </w:r>
    </w:p>
    <w:p w:rsidR="00DE665E" w:rsidRDefault="00E73EA8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responsabilidad del proveedor adjudicado capacitar a su personal para realizar los trabajos </w:t>
      </w:r>
      <w:r w:rsidR="00DE665E">
        <w:rPr>
          <w:rFonts w:ascii="Arial" w:hAnsi="Arial" w:cs="Arial"/>
        </w:rPr>
        <w:t>a los que han sido contratados.</w:t>
      </w:r>
    </w:p>
    <w:p w:rsidR="00E73EA8" w:rsidRDefault="00DE665E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Reemplazo de su personal de seguridad para cubrir ausencias (permisos, vacaciones, incapacidades), así como en el caso de alguna incidencia. </w:t>
      </w:r>
    </w:p>
    <w:p w:rsidR="00EA65E9" w:rsidRDefault="00EA65E9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licitante adjudicado deberá presentar Permiso de la Secretaría de Seguridad Pública Federal.</w:t>
      </w:r>
    </w:p>
    <w:p w:rsidR="00EA65E9" w:rsidRDefault="00EA65E9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permiso del Consejo Estatal de Jalisco.</w:t>
      </w:r>
    </w:p>
    <w:p w:rsidR="00E73EA8" w:rsidRPr="00235293" w:rsidRDefault="00E73EA8" w:rsidP="00022744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61711D" w:rsidRPr="00235293" w:rsidRDefault="0061711D" w:rsidP="0061711D">
      <w:pPr>
        <w:spacing w:after="0" w:line="240" w:lineRule="auto"/>
        <w:jc w:val="both"/>
        <w:rPr>
          <w:rFonts w:ascii="Arial" w:hAnsi="Arial" w:cs="Arial"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61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7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311A9C"/>
    <w:multiLevelType w:val="hybridMultilevel"/>
    <w:tmpl w:val="36EEDA3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"/>
  </w:num>
  <w:num w:numId="4">
    <w:abstractNumId w:val="18"/>
  </w:num>
  <w:num w:numId="5">
    <w:abstractNumId w:val="17"/>
  </w:num>
  <w:num w:numId="6">
    <w:abstractNumId w:val="25"/>
  </w:num>
  <w:num w:numId="7">
    <w:abstractNumId w:val="19"/>
  </w:num>
  <w:num w:numId="8">
    <w:abstractNumId w:val="7"/>
  </w:num>
  <w:num w:numId="9">
    <w:abstractNumId w:val="14"/>
  </w:num>
  <w:num w:numId="10">
    <w:abstractNumId w:val="5"/>
  </w:num>
  <w:num w:numId="11">
    <w:abstractNumId w:val="23"/>
  </w:num>
  <w:num w:numId="12">
    <w:abstractNumId w:val="32"/>
  </w:num>
  <w:num w:numId="13">
    <w:abstractNumId w:val="35"/>
  </w:num>
  <w:num w:numId="14">
    <w:abstractNumId w:val="20"/>
  </w:num>
  <w:num w:numId="15">
    <w:abstractNumId w:val="34"/>
  </w:num>
  <w:num w:numId="16">
    <w:abstractNumId w:val="28"/>
  </w:num>
  <w:num w:numId="17">
    <w:abstractNumId w:val="30"/>
  </w:num>
  <w:num w:numId="18">
    <w:abstractNumId w:val="9"/>
  </w:num>
  <w:num w:numId="19">
    <w:abstractNumId w:val="21"/>
  </w:num>
  <w:num w:numId="20">
    <w:abstractNumId w:val="6"/>
  </w:num>
  <w:num w:numId="21">
    <w:abstractNumId w:val="2"/>
  </w:num>
  <w:num w:numId="22">
    <w:abstractNumId w:val="29"/>
  </w:num>
  <w:num w:numId="23">
    <w:abstractNumId w:val="33"/>
  </w:num>
  <w:num w:numId="24">
    <w:abstractNumId w:val="22"/>
  </w:num>
  <w:num w:numId="25">
    <w:abstractNumId w:val="0"/>
  </w:num>
  <w:num w:numId="26">
    <w:abstractNumId w:val="4"/>
  </w:num>
  <w:num w:numId="27">
    <w:abstractNumId w:val="27"/>
  </w:num>
  <w:num w:numId="28">
    <w:abstractNumId w:val="38"/>
  </w:num>
  <w:num w:numId="29">
    <w:abstractNumId w:val="3"/>
  </w:num>
  <w:num w:numId="30">
    <w:abstractNumId w:val="16"/>
  </w:num>
  <w:num w:numId="31">
    <w:abstractNumId w:val="11"/>
  </w:num>
  <w:num w:numId="32">
    <w:abstractNumId w:val="24"/>
  </w:num>
  <w:num w:numId="33">
    <w:abstractNumId w:val="8"/>
  </w:num>
  <w:num w:numId="34">
    <w:abstractNumId w:val="15"/>
  </w:num>
  <w:num w:numId="35">
    <w:abstractNumId w:val="26"/>
  </w:num>
  <w:num w:numId="36">
    <w:abstractNumId w:val="10"/>
  </w:num>
  <w:num w:numId="37">
    <w:abstractNumId w:val="36"/>
  </w:num>
  <w:num w:numId="38">
    <w:abstractNumId w:val="13"/>
  </w:num>
  <w:num w:numId="39">
    <w:abstractNumId w:val="3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22744"/>
    <w:rsid w:val="00035900"/>
    <w:rsid w:val="00066966"/>
    <w:rsid w:val="0007524C"/>
    <w:rsid w:val="00106DFB"/>
    <w:rsid w:val="00154DDB"/>
    <w:rsid w:val="00175724"/>
    <w:rsid w:val="001F1383"/>
    <w:rsid w:val="001F6756"/>
    <w:rsid w:val="00205B91"/>
    <w:rsid w:val="00221F96"/>
    <w:rsid w:val="002226D2"/>
    <w:rsid w:val="00235293"/>
    <w:rsid w:val="002623D0"/>
    <w:rsid w:val="002702BD"/>
    <w:rsid w:val="00280C34"/>
    <w:rsid w:val="00285607"/>
    <w:rsid w:val="002909A5"/>
    <w:rsid w:val="002B64E7"/>
    <w:rsid w:val="002C514A"/>
    <w:rsid w:val="00394858"/>
    <w:rsid w:val="003B084B"/>
    <w:rsid w:val="003D5DD9"/>
    <w:rsid w:val="003E1C04"/>
    <w:rsid w:val="00402D14"/>
    <w:rsid w:val="00457E39"/>
    <w:rsid w:val="00491492"/>
    <w:rsid w:val="00491D1B"/>
    <w:rsid w:val="004B2430"/>
    <w:rsid w:val="004D456D"/>
    <w:rsid w:val="00504850"/>
    <w:rsid w:val="005116E8"/>
    <w:rsid w:val="00535689"/>
    <w:rsid w:val="0058667D"/>
    <w:rsid w:val="005A235F"/>
    <w:rsid w:val="005A6876"/>
    <w:rsid w:val="0060171F"/>
    <w:rsid w:val="006120E7"/>
    <w:rsid w:val="0061711D"/>
    <w:rsid w:val="00631145"/>
    <w:rsid w:val="0065345E"/>
    <w:rsid w:val="00676779"/>
    <w:rsid w:val="006956F7"/>
    <w:rsid w:val="006C17A8"/>
    <w:rsid w:val="006D754E"/>
    <w:rsid w:val="00724B31"/>
    <w:rsid w:val="00756259"/>
    <w:rsid w:val="007618D8"/>
    <w:rsid w:val="007C2829"/>
    <w:rsid w:val="007D17D1"/>
    <w:rsid w:val="00802D6F"/>
    <w:rsid w:val="008222A6"/>
    <w:rsid w:val="00827912"/>
    <w:rsid w:val="00827DF8"/>
    <w:rsid w:val="00844907"/>
    <w:rsid w:val="008A5051"/>
    <w:rsid w:val="008B51C3"/>
    <w:rsid w:val="0091599F"/>
    <w:rsid w:val="00920F05"/>
    <w:rsid w:val="0096693A"/>
    <w:rsid w:val="00970AD4"/>
    <w:rsid w:val="0098735A"/>
    <w:rsid w:val="009D6178"/>
    <w:rsid w:val="009E3B3D"/>
    <w:rsid w:val="009E45A4"/>
    <w:rsid w:val="00A034D3"/>
    <w:rsid w:val="00A24D9E"/>
    <w:rsid w:val="00A341D7"/>
    <w:rsid w:val="00A3726A"/>
    <w:rsid w:val="00A42435"/>
    <w:rsid w:val="00A75FE8"/>
    <w:rsid w:val="00A77DBD"/>
    <w:rsid w:val="00AC1839"/>
    <w:rsid w:val="00AD117A"/>
    <w:rsid w:val="00AD4329"/>
    <w:rsid w:val="00AD4A39"/>
    <w:rsid w:val="00AF03BA"/>
    <w:rsid w:val="00B45C9C"/>
    <w:rsid w:val="00B516CE"/>
    <w:rsid w:val="00B6174A"/>
    <w:rsid w:val="00B77EDA"/>
    <w:rsid w:val="00B81C94"/>
    <w:rsid w:val="00BA489D"/>
    <w:rsid w:val="00BB6E01"/>
    <w:rsid w:val="00BF5BB2"/>
    <w:rsid w:val="00C22F5D"/>
    <w:rsid w:val="00C24AAC"/>
    <w:rsid w:val="00C2765B"/>
    <w:rsid w:val="00C30513"/>
    <w:rsid w:val="00C305BB"/>
    <w:rsid w:val="00C43F35"/>
    <w:rsid w:val="00C562AD"/>
    <w:rsid w:val="00C7691A"/>
    <w:rsid w:val="00CB0E49"/>
    <w:rsid w:val="00CB2760"/>
    <w:rsid w:val="00CB47A5"/>
    <w:rsid w:val="00CE1518"/>
    <w:rsid w:val="00D5318D"/>
    <w:rsid w:val="00D662F4"/>
    <w:rsid w:val="00D90017"/>
    <w:rsid w:val="00D9593F"/>
    <w:rsid w:val="00DA6FC5"/>
    <w:rsid w:val="00DC117C"/>
    <w:rsid w:val="00DE665E"/>
    <w:rsid w:val="00E15331"/>
    <w:rsid w:val="00E373E9"/>
    <w:rsid w:val="00E73EA8"/>
    <w:rsid w:val="00E8515E"/>
    <w:rsid w:val="00EA65E9"/>
    <w:rsid w:val="00F34C62"/>
    <w:rsid w:val="00F35540"/>
    <w:rsid w:val="00F55A70"/>
    <w:rsid w:val="00F752AE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988EA-0CEA-41CD-BE10-E020DD36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39</cp:revision>
  <cp:lastPrinted>2018-09-10T19:38:00Z</cp:lastPrinted>
  <dcterms:created xsi:type="dcterms:W3CDTF">2018-09-19T20:26:00Z</dcterms:created>
  <dcterms:modified xsi:type="dcterms:W3CDTF">2019-03-05T17:46:00Z</dcterms:modified>
</cp:coreProperties>
</file>