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2A" w:rsidRDefault="0034602A" w:rsidP="0034602A">
      <w:pPr>
        <w:rPr>
          <w:b/>
          <w:sz w:val="28"/>
          <w:szCs w:val="28"/>
        </w:rPr>
      </w:pPr>
      <w:r w:rsidRPr="0034602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2280" cy="893135"/>
            <wp:effectExtent l="1905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80" cy="89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B09" w:rsidRDefault="0034602A" w:rsidP="0034602A">
      <w:pPr>
        <w:rPr>
          <w:rFonts w:ascii="Arial" w:hAnsi="Arial" w:cs="Arial"/>
          <w:b/>
          <w:sz w:val="28"/>
          <w:szCs w:val="28"/>
        </w:rPr>
      </w:pPr>
      <w:r w:rsidRPr="001B2B2E">
        <w:rPr>
          <w:rFonts w:ascii="Arial" w:hAnsi="Arial" w:cs="Arial"/>
          <w:b/>
          <w:sz w:val="28"/>
          <w:szCs w:val="28"/>
        </w:rPr>
        <w:t>FORMATO DE</w:t>
      </w:r>
      <w:r w:rsidR="00520B09">
        <w:rPr>
          <w:rFonts w:ascii="Arial" w:hAnsi="Arial" w:cs="Arial"/>
          <w:b/>
          <w:sz w:val="28"/>
          <w:szCs w:val="28"/>
        </w:rPr>
        <w:t xml:space="preserve"> RECURSO DE REVISIÓN DE DATOS PERSONALES.</w:t>
      </w:r>
    </w:p>
    <w:p w:rsidR="0034602A" w:rsidRDefault="0034602A" w:rsidP="0034602A">
      <w:pPr>
        <w:rPr>
          <w:rFonts w:ascii="Arial" w:hAnsi="Arial" w:cs="Arial"/>
        </w:rPr>
      </w:pPr>
      <w:r w:rsidRPr="001B2B2E">
        <w:rPr>
          <w:rFonts w:ascii="Arial" w:hAnsi="Arial" w:cs="Arial"/>
        </w:rPr>
        <w:t>* Los puntos marcados con asterisco al final son obligatorios.</w:t>
      </w:r>
    </w:p>
    <w:tbl>
      <w:tblPr>
        <w:tblW w:w="1077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8"/>
      </w:tblGrid>
      <w:tr w:rsidR="006C3BDC" w:rsidRPr="006C3BDC" w:rsidTr="006C3BDC">
        <w:trPr>
          <w:trHeight w:val="1185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36F"/>
            <w:vAlign w:val="center"/>
            <w:hideMark/>
          </w:tcPr>
          <w:p w:rsidR="006C3BDC" w:rsidRPr="006C3BDC" w:rsidRDefault="006C3BDC" w:rsidP="006C3BD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*Esta sección será llenada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por la Unidad de Transparencia</w:t>
            </w:r>
            <w:r w:rsidR="004A7A2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="006C3BDC" w:rsidRPr="006C3BDC" w:rsidRDefault="006C3BDC" w:rsidP="006C3BD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Folio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:______________________________</w:t>
            </w:r>
          </w:p>
          <w:p w:rsidR="006C3BDC" w:rsidRPr="006C3BDC" w:rsidRDefault="006C3BDC" w:rsidP="006C3BD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Fecha y hora de presentación:</w:t>
            </w: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  <w:t>_______ /</w:t>
            </w: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  <w:t>__________ /</w:t>
            </w: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  <w:t>________ ;</w:t>
            </w: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  <w:t>____:</w:t>
            </w: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  <w:t>___ hrs.</w:t>
            </w:r>
          </w:p>
          <w:p w:rsidR="006C3BDC" w:rsidRPr="006C3BDC" w:rsidRDefault="006C3BDC" w:rsidP="006C3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1B2B2E" w:rsidRPr="001B2B2E" w:rsidRDefault="001B2B2E" w:rsidP="001B2B2E">
      <w:pPr>
        <w:spacing w:after="120" w:line="240" w:lineRule="auto"/>
        <w:rPr>
          <w:rFonts w:ascii="Arial" w:hAnsi="Arial" w:cs="Arial"/>
        </w:rPr>
      </w:pPr>
    </w:p>
    <w:p w:rsidR="0034602A" w:rsidRPr="001B2B2E" w:rsidRDefault="00E57F16" w:rsidP="0015482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520B09">
        <w:rPr>
          <w:rFonts w:ascii="Arial" w:hAnsi="Arial" w:cs="Arial"/>
        </w:rPr>
        <w:t>Datos de la solicitud de ejercicio de los derechos ARC</w:t>
      </w:r>
      <w:r w:rsidR="00FC61E8">
        <w:rPr>
          <w:rFonts w:ascii="Arial" w:hAnsi="Arial" w:cs="Arial"/>
        </w:rPr>
        <w:t>O</w:t>
      </w:r>
      <w:r w:rsidR="0034602A" w:rsidRPr="001B2B2E">
        <w:rPr>
          <w:rFonts w:ascii="Arial" w:hAnsi="Arial" w:cs="Arial"/>
        </w:rPr>
        <w:t>*</w:t>
      </w:r>
    </w:p>
    <w:p w:rsidR="0034602A" w:rsidRDefault="001B2B2E" w:rsidP="001B2B2E">
      <w:pPr>
        <w:spacing w:after="120" w:line="240" w:lineRule="auto"/>
        <w:rPr>
          <w:rFonts w:ascii="Arial" w:hAnsi="Arial" w:cs="Arial"/>
        </w:rPr>
      </w:pPr>
      <w:r w:rsidRPr="001B2B2E">
        <w:rPr>
          <w:rFonts w:ascii="Arial" w:hAnsi="Arial" w:cs="Arial"/>
        </w:rPr>
        <w:t>___</w:t>
      </w:r>
      <w:r w:rsidR="0034602A" w:rsidRPr="001B2B2E">
        <w:rPr>
          <w:rFonts w:ascii="Arial" w:hAnsi="Arial" w:cs="Arial"/>
        </w:rPr>
        <w:t>___________________________________________________________________________</w:t>
      </w:r>
      <w:r w:rsidRPr="001B2B2E">
        <w:rPr>
          <w:rFonts w:ascii="Arial" w:hAnsi="Arial" w:cs="Arial"/>
        </w:rPr>
        <w:t>__________</w:t>
      </w:r>
    </w:p>
    <w:p w:rsidR="00FC61E8" w:rsidRDefault="00090E0C" w:rsidP="001B2B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090E0C" w:rsidRDefault="00090E0C" w:rsidP="001B2B2E">
      <w:pPr>
        <w:spacing w:after="120" w:line="240" w:lineRule="auto"/>
        <w:rPr>
          <w:rFonts w:ascii="Arial" w:hAnsi="Arial" w:cs="Arial"/>
        </w:rPr>
      </w:pPr>
    </w:p>
    <w:p w:rsidR="00FC61E8" w:rsidRDefault="00FC61E8" w:rsidP="001B2B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En caso de existir, ingrese el numero de folio (opcional).______________________</w:t>
      </w:r>
    </w:p>
    <w:p w:rsidR="00FC61E8" w:rsidRDefault="00FC61E8" w:rsidP="001B2B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Fecha en que fue notificada la respuesta a la solicitud</w:t>
      </w:r>
      <w:r w:rsidR="0078022D">
        <w:rPr>
          <w:rFonts w:ascii="Arial" w:hAnsi="Arial" w:cs="Arial"/>
        </w:rPr>
        <w:t>, o en su caso de falta de respuesta, fecha de presentación de la solicitud los derechos ARCO*________________________________________________</w:t>
      </w:r>
    </w:p>
    <w:p w:rsidR="0078022D" w:rsidRPr="001B2B2E" w:rsidRDefault="0078022D" w:rsidP="0078022D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Indique el derecho</w:t>
      </w:r>
      <w:r>
        <w:rPr>
          <w:rFonts w:ascii="Arial" w:hAnsi="Arial" w:cs="Arial"/>
          <w:sz w:val="24"/>
          <w:szCs w:val="24"/>
        </w:rPr>
        <w:t xml:space="preserve"> (s) a que se refirió la solicitud</w:t>
      </w:r>
      <w:r w:rsidRPr="001B2B2E">
        <w:rPr>
          <w:rFonts w:ascii="Arial" w:hAnsi="Arial" w:cs="Arial"/>
          <w:sz w:val="24"/>
          <w:szCs w:val="24"/>
        </w:rPr>
        <w:t>:*</w:t>
      </w:r>
    </w:p>
    <w:p w:rsidR="0078022D" w:rsidRPr="001B2B2E" w:rsidRDefault="0078022D" w:rsidP="0078022D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 Acceso        □ Rectificación</w:t>
      </w:r>
      <w:r w:rsidRPr="001B2B2E">
        <w:rPr>
          <w:rFonts w:ascii="Arial" w:hAnsi="Arial" w:cs="Arial"/>
          <w:sz w:val="24"/>
          <w:szCs w:val="24"/>
        </w:rPr>
        <w:tab/>
        <w:t>□ Cancelación</w:t>
      </w:r>
      <w:r w:rsidRPr="001B2B2E">
        <w:rPr>
          <w:rFonts w:ascii="Arial" w:hAnsi="Arial" w:cs="Arial"/>
          <w:sz w:val="24"/>
          <w:szCs w:val="24"/>
        </w:rPr>
        <w:tab/>
        <w:t>□ Oposición</w:t>
      </w:r>
    </w:p>
    <w:p w:rsidR="0078022D" w:rsidRPr="001B2B2E" w:rsidRDefault="0078022D" w:rsidP="001B2B2E">
      <w:pPr>
        <w:spacing w:after="120" w:line="240" w:lineRule="auto"/>
        <w:rPr>
          <w:rFonts w:ascii="Arial" w:hAnsi="Arial" w:cs="Arial"/>
        </w:rPr>
      </w:pPr>
    </w:p>
    <w:p w:rsidR="0034602A" w:rsidRPr="001B2B2E" w:rsidRDefault="0034602A" w:rsidP="001B2B2E">
      <w:pPr>
        <w:spacing w:after="120" w:line="240" w:lineRule="auto"/>
        <w:rPr>
          <w:rFonts w:ascii="Arial" w:hAnsi="Arial" w:cs="Arial"/>
        </w:rPr>
      </w:pPr>
      <w:r w:rsidRPr="001B2B2E">
        <w:rPr>
          <w:rFonts w:ascii="Arial" w:hAnsi="Arial" w:cs="Arial"/>
        </w:rPr>
        <w:t>2.</w:t>
      </w:r>
      <w:r w:rsidRPr="001B2B2E">
        <w:rPr>
          <w:rFonts w:ascii="Arial" w:hAnsi="Arial" w:cs="Arial"/>
        </w:rPr>
        <w:tab/>
        <w:t>Nombre completo del titular (persona a la que pertenecen o refieren los dato personales)*</w:t>
      </w:r>
    </w:p>
    <w:p w:rsidR="0034602A" w:rsidRDefault="0034602A" w:rsidP="0034602A">
      <w:r w:rsidRPr="001B2B2E">
        <w:rPr>
          <w:rFonts w:ascii="Arial" w:hAnsi="Arial" w:cs="Arial"/>
        </w:rPr>
        <w:t>________________________________________________________________________________</w:t>
      </w:r>
      <w:r w:rsidR="001B2B2E" w:rsidRPr="001B2B2E">
        <w:rPr>
          <w:rFonts w:ascii="Arial" w:hAnsi="Arial" w:cs="Arial"/>
        </w:rPr>
        <w:t>________</w:t>
      </w:r>
    </w:p>
    <w:p w:rsidR="0034602A" w:rsidRDefault="0034602A" w:rsidP="0034602A">
      <w:pPr>
        <w:rPr>
          <w:rFonts w:ascii="Arial" w:hAnsi="Arial" w:cs="Arial"/>
        </w:rPr>
      </w:pPr>
      <w:r w:rsidRPr="001B2B2E">
        <w:rPr>
          <w:rFonts w:ascii="Arial" w:hAnsi="Arial" w:cs="Arial"/>
        </w:rPr>
        <w:t>En su caso, nombre completo del representante: ________________________________________________________________________________</w:t>
      </w:r>
      <w:r w:rsidR="001B2B2E" w:rsidRPr="001B2B2E">
        <w:rPr>
          <w:rFonts w:ascii="Arial" w:hAnsi="Arial" w:cs="Arial"/>
        </w:rPr>
        <w:t>________</w:t>
      </w:r>
    </w:p>
    <w:p w:rsidR="0078022D" w:rsidRDefault="0078022D" w:rsidP="0034602A">
      <w:pPr>
        <w:rPr>
          <w:rFonts w:ascii="Arial" w:hAnsi="Arial" w:cs="Arial"/>
        </w:rPr>
      </w:pPr>
      <w:r>
        <w:rPr>
          <w:rFonts w:ascii="Arial" w:hAnsi="Arial" w:cs="Arial"/>
        </w:rPr>
        <w:t>3. Personas autorizadas para oír y recibir notificaciones (opcional)</w:t>
      </w:r>
    </w:p>
    <w:p w:rsidR="0078022D" w:rsidRDefault="0078022D" w:rsidP="003460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78022D" w:rsidRPr="001B2B2E" w:rsidRDefault="0078022D" w:rsidP="003460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34602A" w:rsidRPr="001B2B2E" w:rsidRDefault="0034602A" w:rsidP="00E57F16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Deberá acreditarse la identidad del titular y, en su caso, del representante, previo al ejercicio del derecho</w:t>
      </w:r>
      <w:r w:rsidR="000976E7">
        <w:rPr>
          <w:rFonts w:ascii="Arial" w:hAnsi="Arial" w:cs="Arial"/>
          <w:sz w:val="24"/>
          <w:szCs w:val="24"/>
        </w:rPr>
        <w:t xml:space="preserve"> deberá  acreditar </w:t>
      </w:r>
      <w:r w:rsidRPr="001B2B2E">
        <w:rPr>
          <w:rFonts w:ascii="Arial" w:hAnsi="Arial" w:cs="Arial"/>
          <w:sz w:val="24"/>
          <w:szCs w:val="24"/>
        </w:rPr>
        <w:t>su personalidad. (Ver “Información general”).</w:t>
      </w:r>
    </w:p>
    <w:p w:rsidR="0034602A" w:rsidRPr="001B2B2E" w:rsidRDefault="00090E0C" w:rsidP="00346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976E7">
        <w:rPr>
          <w:rFonts w:ascii="Arial" w:hAnsi="Arial" w:cs="Arial"/>
          <w:sz w:val="24"/>
          <w:szCs w:val="24"/>
        </w:rPr>
        <w:t>. I</w:t>
      </w:r>
      <w:r w:rsidR="0034602A" w:rsidRPr="001B2B2E">
        <w:rPr>
          <w:rFonts w:ascii="Arial" w:hAnsi="Arial" w:cs="Arial"/>
          <w:sz w:val="24"/>
          <w:szCs w:val="24"/>
        </w:rPr>
        <w:t>ndique si los datos son de una persona:</w:t>
      </w:r>
    </w:p>
    <w:p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 En estado de interdicción o incapacidad</w:t>
      </w:r>
      <w:r w:rsidRPr="001B2B2E">
        <w:rPr>
          <w:rFonts w:ascii="Arial" w:hAnsi="Arial" w:cs="Arial"/>
          <w:sz w:val="24"/>
          <w:szCs w:val="24"/>
        </w:rPr>
        <w:tab/>
        <w:t xml:space="preserve">□Fallecida </w:t>
      </w:r>
      <w:r w:rsidR="00E57F16">
        <w:rPr>
          <w:rFonts w:ascii="Arial" w:hAnsi="Arial" w:cs="Arial"/>
          <w:sz w:val="24"/>
          <w:szCs w:val="24"/>
        </w:rPr>
        <w:tab/>
        <w:t xml:space="preserve">□ Otros supuestos </w:t>
      </w:r>
      <w:r w:rsidRPr="001B2B2E">
        <w:rPr>
          <w:rFonts w:ascii="Arial" w:hAnsi="Arial" w:cs="Arial"/>
          <w:sz w:val="24"/>
          <w:szCs w:val="24"/>
        </w:rPr>
        <w:t xml:space="preserve"> </w:t>
      </w:r>
      <w:r w:rsidR="00E57F16">
        <w:rPr>
          <w:rFonts w:ascii="Arial" w:hAnsi="Arial" w:cs="Arial"/>
          <w:sz w:val="24"/>
          <w:szCs w:val="24"/>
        </w:rPr>
        <w:t>_________________</w:t>
      </w:r>
    </w:p>
    <w:p w:rsidR="0034602A" w:rsidRPr="001B2B2E" w:rsidRDefault="0034602A" w:rsidP="00090E0C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Si seleccionó algunas de las opciones anteriores, véase “Información general”, para los re</w:t>
      </w:r>
      <w:r w:rsidR="00090E0C">
        <w:rPr>
          <w:rFonts w:ascii="Arial" w:hAnsi="Arial" w:cs="Arial"/>
          <w:sz w:val="24"/>
          <w:szCs w:val="24"/>
        </w:rPr>
        <w:t>quisitos aplicables a cada caso.</w:t>
      </w:r>
    </w:p>
    <w:p w:rsidR="0034602A" w:rsidRPr="001B2B2E" w:rsidRDefault="00090E0C" w:rsidP="00346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ab/>
        <w:t>Describa con claridad el acto que se recurre y las razones que lo motivan</w:t>
      </w:r>
      <w:r w:rsidR="0034602A" w:rsidRPr="001B2B2E">
        <w:rPr>
          <w:rFonts w:ascii="Arial" w:hAnsi="Arial" w:cs="Arial"/>
          <w:sz w:val="24"/>
          <w:szCs w:val="24"/>
        </w:rPr>
        <w:t xml:space="preserve">:*  </w:t>
      </w:r>
    </w:p>
    <w:p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Pr="001B2B2E">
        <w:rPr>
          <w:rFonts w:ascii="Arial" w:hAnsi="Arial" w:cs="Arial"/>
          <w:sz w:val="24"/>
          <w:szCs w:val="24"/>
        </w:rPr>
        <w:softHyphen/>
      </w:r>
      <w:r w:rsidRPr="001B2B2E">
        <w:rPr>
          <w:rFonts w:ascii="Arial" w:hAnsi="Arial" w:cs="Arial"/>
          <w:sz w:val="24"/>
          <w:szCs w:val="24"/>
        </w:rPr>
        <w:softHyphen/>
      </w:r>
      <w:r w:rsidRPr="001B2B2E">
        <w:rPr>
          <w:rFonts w:ascii="Arial" w:hAnsi="Arial" w:cs="Arial"/>
          <w:sz w:val="24"/>
          <w:szCs w:val="24"/>
        </w:rPr>
        <w:softHyphen/>
      </w:r>
      <w:r w:rsidRPr="001B2B2E">
        <w:rPr>
          <w:rFonts w:ascii="Arial" w:hAnsi="Arial" w:cs="Arial"/>
          <w:sz w:val="24"/>
          <w:szCs w:val="24"/>
        </w:rPr>
        <w:softHyphen/>
      </w:r>
      <w:r w:rsidRPr="001B2B2E">
        <w:rPr>
          <w:rFonts w:ascii="Arial" w:hAnsi="Arial" w:cs="Arial"/>
          <w:sz w:val="24"/>
          <w:szCs w:val="24"/>
        </w:rPr>
        <w:softHyphen/>
      </w:r>
    </w:p>
    <w:p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34602A" w:rsidRPr="001B2B2E" w:rsidRDefault="0034602A" w:rsidP="0034602A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6.</w:t>
      </w:r>
      <w:r w:rsidRPr="001B2B2E">
        <w:rPr>
          <w:rFonts w:ascii="Arial" w:hAnsi="Arial" w:cs="Arial"/>
          <w:sz w:val="24"/>
          <w:szCs w:val="24"/>
        </w:rPr>
        <w:tab/>
      </w:r>
      <w:r w:rsidR="00090E0C">
        <w:rPr>
          <w:rFonts w:ascii="Arial" w:hAnsi="Arial" w:cs="Arial"/>
          <w:sz w:val="24"/>
          <w:szCs w:val="24"/>
        </w:rPr>
        <w:t xml:space="preserve">Puntos petitorios que solicita a través de este recurso de revisión. </w:t>
      </w:r>
    </w:p>
    <w:p w:rsid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2A46FE" w:rsidRDefault="002A46FE" w:rsidP="00346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2A46FE" w:rsidRDefault="002A46FE" w:rsidP="00346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34602A" w:rsidRPr="001B2B2E" w:rsidRDefault="00090E0C" w:rsidP="00090E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34602A" w:rsidRPr="001B2B2E">
        <w:rPr>
          <w:rFonts w:ascii="Arial" w:hAnsi="Arial" w:cs="Arial"/>
          <w:sz w:val="24"/>
          <w:szCs w:val="24"/>
        </w:rPr>
        <w:t xml:space="preserve"> Indique lugar o medios para recibir notificaciones:*</w:t>
      </w:r>
    </w:p>
    <w:p w:rsidR="0034602A" w:rsidRPr="001B2B2E" w:rsidRDefault="006C3BDC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Correo electrónico: ____</w:t>
      </w:r>
      <w:r w:rsidR="0034602A" w:rsidRPr="001B2B2E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="0034602A" w:rsidRPr="001B2B2E">
        <w:rPr>
          <w:rFonts w:ascii="Arial" w:hAnsi="Arial" w:cs="Arial"/>
          <w:sz w:val="24"/>
          <w:szCs w:val="24"/>
        </w:rPr>
        <w:t xml:space="preserve"> y/o</w:t>
      </w:r>
    </w:p>
    <w:p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 Domicilio:</w:t>
      </w:r>
    </w:p>
    <w:p w:rsidR="006C3BDC" w:rsidRPr="001B2B2E" w:rsidRDefault="006C3BDC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34602A" w:rsidRPr="001B2B2E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Calle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              No. exterior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No. interior</w:t>
      </w:r>
    </w:p>
    <w:p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</w:t>
      </w:r>
      <w:r w:rsidR="006C3BDC">
        <w:rPr>
          <w:rFonts w:ascii="Arial" w:hAnsi="Arial" w:cs="Arial"/>
          <w:sz w:val="24"/>
          <w:szCs w:val="24"/>
        </w:rPr>
        <w:t>__</w:t>
      </w:r>
      <w:r w:rsidRPr="001B2B2E">
        <w:rPr>
          <w:rFonts w:ascii="Arial" w:hAnsi="Arial" w:cs="Arial"/>
          <w:sz w:val="24"/>
          <w:szCs w:val="24"/>
        </w:rPr>
        <w:tab/>
      </w:r>
      <w:r w:rsidRPr="001B2B2E">
        <w:rPr>
          <w:rFonts w:ascii="Arial" w:hAnsi="Arial" w:cs="Arial"/>
          <w:sz w:val="24"/>
          <w:szCs w:val="24"/>
        </w:rPr>
        <w:tab/>
      </w:r>
    </w:p>
    <w:p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Colonia</w:t>
      </w:r>
      <w:r w:rsidRPr="001B2B2E">
        <w:rPr>
          <w:rFonts w:ascii="Arial" w:hAnsi="Arial" w:cs="Arial"/>
          <w:sz w:val="24"/>
          <w:szCs w:val="24"/>
        </w:rPr>
        <w:tab/>
      </w:r>
      <w:r w:rsidR="001B2B2E">
        <w:rPr>
          <w:rFonts w:ascii="Arial" w:hAnsi="Arial" w:cs="Arial"/>
          <w:sz w:val="24"/>
          <w:szCs w:val="24"/>
        </w:rPr>
        <w:t xml:space="preserve">                                </w:t>
      </w:r>
      <w:r w:rsidRPr="001B2B2E">
        <w:rPr>
          <w:rFonts w:ascii="Arial" w:hAnsi="Arial" w:cs="Arial"/>
          <w:sz w:val="24"/>
          <w:szCs w:val="24"/>
        </w:rPr>
        <w:t>Delegación/ Municipio</w:t>
      </w:r>
      <w:r w:rsidRPr="001B2B2E">
        <w:rPr>
          <w:rFonts w:ascii="Arial" w:hAnsi="Arial" w:cs="Arial"/>
          <w:sz w:val="24"/>
          <w:szCs w:val="24"/>
        </w:rPr>
        <w:tab/>
      </w:r>
      <w:r w:rsidR="001B2B2E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1B2B2E">
        <w:rPr>
          <w:rFonts w:ascii="Arial" w:hAnsi="Arial" w:cs="Arial"/>
          <w:sz w:val="24"/>
          <w:szCs w:val="24"/>
        </w:rPr>
        <w:t>Población</w:t>
      </w:r>
    </w:p>
    <w:p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Código Postal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        Entidad Federativa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</w:t>
      </w:r>
      <w:r w:rsidR="001B2B2E">
        <w:rPr>
          <w:rFonts w:ascii="Arial" w:hAnsi="Arial" w:cs="Arial"/>
          <w:sz w:val="24"/>
          <w:szCs w:val="24"/>
        </w:rPr>
        <w:t xml:space="preserve">               </w:t>
      </w:r>
      <w:r w:rsidRPr="001B2B2E">
        <w:rPr>
          <w:rFonts w:ascii="Arial" w:hAnsi="Arial" w:cs="Arial"/>
          <w:sz w:val="24"/>
          <w:szCs w:val="24"/>
        </w:rPr>
        <w:t>País</w:t>
      </w:r>
    </w:p>
    <w:p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 Acudir a oficialía de partes</w:t>
      </w:r>
    </w:p>
    <w:p w:rsidR="009C1CE0" w:rsidRDefault="0034602A" w:rsidP="001B2B2E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En caso de que no se indique algún medio para recibir notificaciones, éstas se realizarán por estrados de la Auditoría Superior del Estado de Jalisco.</w:t>
      </w:r>
    </w:p>
    <w:p w:rsidR="00090E0C" w:rsidRDefault="00090E0C" w:rsidP="001B2B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Datos adicionales de contacto (opcional).</w:t>
      </w:r>
    </w:p>
    <w:p w:rsidR="00090E0C" w:rsidRDefault="00090E0C" w:rsidP="001B2B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fijo o celular_____________________________________________________________</w:t>
      </w:r>
    </w:p>
    <w:p w:rsidR="00090E0C" w:rsidRDefault="00090E0C" w:rsidP="001B2B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En su caso, datos del tercero interesado (persona distinta del titular que pudiera tener un interés jurídico o legítimo en materia del recurso de revisión). </w:t>
      </w:r>
    </w:p>
    <w:p w:rsidR="006C3BDC" w:rsidRDefault="00090E0C" w:rsidP="001B2B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o denominación social________________________________________________________</w:t>
      </w:r>
    </w:p>
    <w:p w:rsidR="002C0BAC" w:rsidRPr="001B2B2E" w:rsidRDefault="002C0BAC" w:rsidP="002C0BA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 Domicilio:</w:t>
      </w:r>
    </w:p>
    <w:p w:rsidR="002C0BAC" w:rsidRPr="001B2B2E" w:rsidRDefault="002C0BAC" w:rsidP="002C0BAC">
      <w:pPr>
        <w:spacing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</w:t>
      </w:r>
      <w:r w:rsidRPr="001B2B2E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2C0BAC" w:rsidRPr="001B2B2E" w:rsidRDefault="002C0BAC" w:rsidP="002C0BA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Calle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              No. exterior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No. interior</w:t>
      </w:r>
    </w:p>
    <w:p w:rsidR="002C0BAC" w:rsidRPr="001B2B2E" w:rsidRDefault="002C0BAC" w:rsidP="002C0BA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1B2B2E">
        <w:rPr>
          <w:rFonts w:ascii="Arial" w:hAnsi="Arial" w:cs="Arial"/>
          <w:sz w:val="24"/>
          <w:szCs w:val="24"/>
        </w:rPr>
        <w:tab/>
      </w:r>
      <w:r w:rsidRPr="001B2B2E">
        <w:rPr>
          <w:rFonts w:ascii="Arial" w:hAnsi="Arial" w:cs="Arial"/>
          <w:sz w:val="24"/>
          <w:szCs w:val="24"/>
        </w:rPr>
        <w:tab/>
      </w:r>
    </w:p>
    <w:p w:rsidR="002C0BAC" w:rsidRPr="001B2B2E" w:rsidRDefault="002C0BAC" w:rsidP="002C0BA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Colonia</w:t>
      </w:r>
      <w:r w:rsidRPr="001B2B2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1B2B2E">
        <w:rPr>
          <w:rFonts w:ascii="Arial" w:hAnsi="Arial" w:cs="Arial"/>
          <w:sz w:val="24"/>
          <w:szCs w:val="24"/>
        </w:rPr>
        <w:t>Delegación/ Municipio</w:t>
      </w:r>
      <w:r w:rsidRPr="001B2B2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1B2B2E">
        <w:rPr>
          <w:rFonts w:ascii="Arial" w:hAnsi="Arial" w:cs="Arial"/>
          <w:sz w:val="24"/>
          <w:szCs w:val="24"/>
        </w:rPr>
        <w:t>Población</w:t>
      </w:r>
    </w:p>
    <w:p w:rsidR="002C0BAC" w:rsidRPr="001B2B2E" w:rsidRDefault="002C0BAC" w:rsidP="002C0BA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2C0BAC" w:rsidRPr="001B2B2E" w:rsidRDefault="002C0BAC" w:rsidP="002C0BA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Código Postal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        Entidad Federativa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1B2B2E">
        <w:rPr>
          <w:rFonts w:ascii="Arial" w:hAnsi="Arial" w:cs="Arial"/>
          <w:sz w:val="24"/>
          <w:szCs w:val="24"/>
        </w:rPr>
        <w:t>País</w:t>
      </w:r>
    </w:p>
    <w:p w:rsidR="002C0BAC" w:rsidRDefault="002C0BAC" w:rsidP="001B2B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Documentos que acompañan al recurso de revisión:</w:t>
      </w:r>
    </w:p>
    <w:p w:rsidR="002C0BAC" w:rsidRDefault="002C0BAC" w:rsidP="001B2B2E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>Copia de la respuesta que se impugna, en caso de que se haya emitido.*</w:t>
      </w:r>
    </w:p>
    <w:p w:rsidR="002C0BAC" w:rsidRDefault="002C0BAC" w:rsidP="001B2B2E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>Copia de la notificación de la respuesta, en caso de que se haya emitido.*</w:t>
      </w:r>
    </w:p>
    <w:p w:rsidR="002C0BAC" w:rsidRDefault="002C0BAC" w:rsidP="001B2B2E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>Documentos probatorios, indique el número de hojas: Anexo_______ hojas.</w:t>
      </w:r>
    </w:p>
    <w:p w:rsidR="002C0BAC" w:rsidRDefault="002C0BAC" w:rsidP="001B2B2E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>Otros (especifique cuales y numero de hojas)_________________________________________</w:t>
      </w:r>
    </w:p>
    <w:p w:rsidR="002C0BAC" w:rsidRPr="001B2B2E" w:rsidRDefault="002C0BAC" w:rsidP="001B2B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tbl>
      <w:tblPr>
        <w:tblW w:w="109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34602A" w:rsidRPr="00656C2C" w:rsidTr="0034602A">
        <w:trPr>
          <w:trHeight w:val="54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36F"/>
            <w:noWrap/>
            <w:vAlign w:val="center"/>
            <w:hideMark/>
          </w:tcPr>
          <w:p w:rsidR="0034602A" w:rsidRDefault="0034602A" w:rsidP="00542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2B2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Información general</w:t>
            </w:r>
          </w:p>
          <w:p w:rsidR="002C0BAC" w:rsidRPr="00656C2C" w:rsidRDefault="002C0BAC" w:rsidP="00542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6337"/>
      </w:tblGrid>
      <w:tr w:rsidR="0034602A" w:rsidTr="00137A23">
        <w:trPr>
          <w:trHeight w:val="885"/>
        </w:trPr>
        <w:tc>
          <w:tcPr>
            <w:tcW w:w="4489" w:type="dxa"/>
          </w:tcPr>
          <w:p w:rsidR="00137A23" w:rsidRDefault="00137A23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7A23" w:rsidRDefault="00137A23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¿Cuándo procede el recurso de revisión? </w:t>
            </w:r>
          </w:p>
          <w:p w:rsidR="00137A23" w:rsidRDefault="00137A23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2" w:type="dxa"/>
          </w:tcPr>
          <w:p w:rsidR="00137A23" w:rsidRDefault="00137A23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Procede en razón de estar inconforme con la respuesta o falta de respuesta por parte de la Unidad de Transparencia.</w:t>
            </w:r>
            <w:r w:rsidR="002133F4">
              <w:rPr>
                <w:rFonts w:ascii="Arial" w:hAnsi="Arial" w:cs="Arial"/>
                <w:sz w:val="24"/>
                <w:szCs w:val="24"/>
              </w:rPr>
              <w:t xml:space="preserve"> Los supuestos que prevé la Ley de Protección de Datos Personales en Posesión de Sujetos Obligados del Estado de Jalisco y sus Municipios son los siguientes: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>I. Se clasifiquen como confidenciales los datos personales sin que se cumplan las características señaladas en las leyes aplicables;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>II. Se declare la inexistencia de los datos personales;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>III. Se declare la incompetencia por el responsable;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>IV. Se entreguen datos personales incompletos;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>V. Se entreguen datos personales que no correspondan con lo solicitado;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>VI. Se niegue el acceso, rectificación, cancelación u oposición de datos personales;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>VII. No se dé respuesta a una solicitud para el ejercicio de los derechos ARCO dentro de los plazos establecidos en la presente Ley y demás disposiciones aplicables;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VIII. Se entregue o ponga a disposición datos personales en una modalidad o formato distinto al solicitado, o en un formato incomprensible;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>IX. El titular se inconforme con los costos de reproducción, envío o tiempos de entrega de los datos personales;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>X. Se obstaculice el ejercicio de los derechos ARCO, a pesar de que fue notificada la procedencia de los mismos;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>XI. No se dé trámite a una solicitud para el ejercicio de los derechos ARCO; y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>XII. Ante la falta de respuesta del responsable; y</w:t>
            </w:r>
          </w:p>
          <w:p w:rsidR="002133F4" w:rsidRPr="002133F4" w:rsidRDefault="002133F4" w:rsidP="002133F4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133F4" w:rsidRPr="002133F4" w:rsidRDefault="002133F4" w:rsidP="00E57F16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133F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XII. En los demás casos que dispongan las leyes. </w:t>
            </w:r>
          </w:p>
          <w:p w:rsidR="00085623" w:rsidRPr="002133F4" w:rsidRDefault="00085623" w:rsidP="00E57F16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37A23" w:rsidTr="00085623">
        <w:trPr>
          <w:trHeight w:val="2175"/>
        </w:trPr>
        <w:tc>
          <w:tcPr>
            <w:tcW w:w="4489" w:type="dxa"/>
          </w:tcPr>
          <w:p w:rsidR="00137A23" w:rsidRDefault="00137A23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¿Cómo se debe acreditar la identidad el titular de los datos personales  para el ejercicio del recurso de revisión?</w:t>
            </w:r>
          </w:p>
        </w:tc>
        <w:tc>
          <w:tcPr>
            <w:tcW w:w="6392" w:type="dxa"/>
          </w:tcPr>
          <w:p w:rsidR="00137A23" w:rsidRPr="001B2B2E" w:rsidRDefault="00137A23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 xml:space="preserve">Con la presentación y en su caso de su representante legal de la siguiente documentación: original para su cotejo y copia simple, de:  </w:t>
            </w:r>
          </w:p>
          <w:p w:rsidR="00137A23" w:rsidRDefault="00137A23" w:rsidP="00E57F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1B2B2E">
              <w:rPr>
                <w:rFonts w:ascii="Arial" w:hAnsi="Arial" w:cs="Arial"/>
                <w:sz w:val="24"/>
                <w:szCs w:val="24"/>
              </w:rPr>
              <w:t>n documento de identificación oficial vigente</w:t>
            </w:r>
            <w:r>
              <w:rPr>
                <w:rFonts w:ascii="Arial" w:hAnsi="Arial" w:cs="Arial"/>
                <w:sz w:val="24"/>
                <w:szCs w:val="24"/>
              </w:rPr>
              <w:t>, entre ellos: Credencial para votar, pasaporte, cartilla militar, cédula profesional, licencia para conducir y/o documento m</w:t>
            </w:r>
            <w:r w:rsidRPr="001B2B2E">
              <w:rPr>
                <w:rFonts w:ascii="Arial" w:hAnsi="Arial" w:cs="Arial"/>
                <w:sz w:val="24"/>
                <w:szCs w:val="24"/>
              </w:rPr>
              <w:t>igratorio.</w:t>
            </w:r>
          </w:p>
          <w:p w:rsidR="00137A23" w:rsidRDefault="00137A23" w:rsidP="00E57F16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2A" w:rsidTr="00085623">
        <w:trPr>
          <w:trHeight w:val="1059"/>
        </w:trPr>
        <w:tc>
          <w:tcPr>
            <w:tcW w:w="4489" w:type="dxa"/>
          </w:tcPr>
          <w:p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 xml:space="preserve">El representante legal debe presentar documentación que constate sus facultades: </w:t>
            </w:r>
          </w:p>
        </w:tc>
        <w:tc>
          <w:tcPr>
            <w:tcW w:w="6392" w:type="dxa"/>
          </w:tcPr>
          <w:p w:rsidR="0034602A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Instrumento público o carta poder simple firmada ante dos testigos, anexando copia simple de las identificaciones oficiales de quienes intervengan en la suscripción del mismo.</w:t>
            </w:r>
          </w:p>
          <w:p w:rsidR="00085623" w:rsidRPr="001B2B2E" w:rsidRDefault="00085623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2A" w:rsidTr="00085623">
        <w:tc>
          <w:tcPr>
            <w:tcW w:w="4489" w:type="dxa"/>
          </w:tcPr>
          <w:p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¿Quién más puede ejercitar los derechos ARCO?</w:t>
            </w:r>
          </w:p>
        </w:tc>
        <w:tc>
          <w:tcPr>
            <w:tcW w:w="6392" w:type="dxa"/>
          </w:tcPr>
          <w:p w:rsidR="0034602A" w:rsidRPr="002C0BAC" w:rsidRDefault="0034602A" w:rsidP="002C0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AC">
              <w:rPr>
                <w:rFonts w:ascii="Arial" w:hAnsi="Arial" w:cs="Arial"/>
                <w:sz w:val="24"/>
                <w:szCs w:val="24"/>
              </w:rPr>
              <w:t>Los tutores</w:t>
            </w:r>
            <w:r w:rsidR="000976E7" w:rsidRPr="002C0BAC">
              <w:rPr>
                <w:rFonts w:ascii="Arial" w:hAnsi="Arial" w:cs="Arial"/>
                <w:sz w:val="24"/>
                <w:szCs w:val="24"/>
              </w:rPr>
              <w:t xml:space="preserve"> y/o curadores </w:t>
            </w:r>
            <w:r w:rsidRPr="002C0BAC">
              <w:rPr>
                <w:rFonts w:ascii="Arial" w:hAnsi="Arial" w:cs="Arial"/>
                <w:sz w:val="24"/>
                <w:szCs w:val="24"/>
              </w:rPr>
              <w:t xml:space="preserve"> de:  </w:t>
            </w:r>
            <w:r w:rsidR="00085623" w:rsidRPr="002C0B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0BAC">
              <w:rPr>
                <w:rFonts w:ascii="Arial" w:hAnsi="Arial" w:cs="Arial"/>
                <w:sz w:val="24"/>
                <w:szCs w:val="24"/>
              </w:rPr>
              <w:t>a) persona en estado de interdicción o incapacidad, b)  fallecida</w:t>
            </w:r>
            <w:r w:rsidR="00085623" w:rsidRPr="002C0B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5623" w:rsidRPr="001B2B2E" w:rsidRDefault="00085623" w:rsidP="00E57F1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2A" w:rsidTr="00085623">
        <w:trPr>
          <w:trHeight w:val="1795"/>
        </w:trPr>
        <w:tc>
          <w:tcPr>
            <w:tcW w:w="4489" w:type="dxa"/>
          </w:tcPr>
          <w:p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¿Qué documentación debe presentar el tutor de una persona en estado de interdicción o incapacidad?</w:t>
            </w:r>
          </w:p>
        </w:tc>
        <w:tc>
          <w:tcPr>
            <w:tcW w:w="6392" w:type="dxa"/>
          </w:tcPr>
          <w:p w:rsidR="0034602A" w:rsidRPr="001B2B2E" w:rsidRDefault="0034602A" w:rsidP="00E57F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 xml:space="preserve">Instrumento legal de designación del tutor; </w:t>
            </w:r>
          </w:p>
          <w:p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 xml:space="preserve">•Documento de identificación oficial del tutor, y </w:t>
            </w:r>
          </w:p>
          <w:p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•Carta en la que se manifieste, bajo protesta de decir verdad, que ejerce la tutela, y que no se encuentra dentro de alguno de los supuestos legales de suspensión o limitación de la misma.</w:t>
            </w:r>
          </w:p>
        </w:tc>
      </w:tr>
      <w:tr w:rsidR="0034602A" w:rsidTr="00085623">
        <w:trPr>
          <w:trHeight w:val="854"/>
        </w:trPr>
        <w:tc>
          <w:tcPr>
            <w:tcW w:w="4489" w:type="dxa"/>
          </w:tcPr>
          <w:p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¿Qué documentación debe presentar el tutor de una persona fallecida?</w:t>
            </w:r>
          </w:p>
        </w:tc>
        <w:tc>
          <w:tcPr>
            <w:tcW w:w="6392" w:type="dxa"/>
          </w:tcPr>
          <w:p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•</w:t>
            </w:r>
            <w:r w:rsidRPr="001B2B2E">
              <w:rPr>
                <w:rFonts w:ascii="Arial" w:hAnsi="Arial" w:cs="Arial"/>
                <w:sz w:val="24"/>
                <w:szCs w:val="24"/>
              </w:rPr>
              <w:tab/>
              <w:t xml:space="preserve">Acta de defunción; </w:t>
            </w:r>
          </w:p>
          <w:p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•</w:t>
            </w:r>
            <w:r w:rsidRPr="001B2B2E">
              <w:rPr>
                <w:rFonts w:ascii="Arial" w:hAnsi="Arial" w:cs="Arial"/>
                <w:sz w:val="24"/>
                <w:szCs w:val="24"/>
              </w:rPr>
              <w:tab/>
              <w:t>Documento(s) que acrediten el interés jurídico de quien pretende ejercer el derecho, y</w:t>
            </w:r>
          </w:p>
          <w:p w:rsidR="0034602A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•</w:t>
            </w:r>
            <w:r w:rsidRPr="001B2B2E">
              <w:rPr>
                <w:rFonts w:ascii="Arial" w:hAnsi="Arial" w:cs="Arial"/>
                <w:sz w:val="24"/>
                <w:szCs w:val="24"/>
              </w:rPr>
              <w:tab/>
              <w:t>Documento de identificación oficial de quien solicita el ejercicio del derecho.</w:t>
            </w:r>
          </w:p>
          <w:p w:rsidR="00085623" w:rsidRPr="001B2B2E" w:rsidRDefault="00085623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BDC" w:rsidRDefault="006C3BDC"/>
    <w:p w:rsidR="008111DA" w:rsidRDefault="008111DA">
      <w:r>
        <w:t>El Instituto podrá buscar la conciliación entre el titular y el Responsable (autoridad), una vez que haya sido admitido el  recurso de revisión. De llegar a un acuerdo este tendrá efectos vinculantes y el recuso de revisión quedara sin materia.</w:t>
      </w:r>
    </w:p>
    <w:tbl>
      <w:tblPr>
        <w:tblW w:w="109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1B2B2E" w:rsidRPr="00656C2C" w:rsidTr="005423AA">
        <w:trPr>
          <w:trHeight w:val="54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36F"/>
            <w:noWrap/>
            <w:vAlign w:val="center"/>
            <w:hideMark/>
          </w:tcPr>
          <w:p w:rsidR="001B2B2E" w:rsidRPr="00656C2C" w:rsidRDefault="001B2B2E" w:rsidP="001B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2B2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 Plazos </w:t>
            </w:r>
          </w:p>
        </w:tc>
      </w:tr>
    </w:tbl>
    <w:tbl>
      <w:tblPr>
        <w:tblStyle w:val="Tablaconcuadrcula"/>
        <w:tblW w:w="10881" w:type="dxa"/>
        <w:tblLayout w:type="fixed"/>
        <w:tblLook w:val="04A0" w:firstRow="1" w:lastRow="0" w:firstColumn="1" w:lastColumn="0" w:noHBand="0" w:noVBand="1"/>
      </w:tblPr>
      <w:tblGrid>
        <w:gridCol w:w="6345"/>
        <w:gridCol w:w="4536"/>
      </w:tblGrid>
      <w:tr w:rsidR="001B2B2E" w:rsidRPr="001B2B2E" w:rsidTr="00963D98">
        <w:trPr>
          <w:trHeight w:val="209"/>
        </w:trPr>
        <w:tc>
          <w:tcPr>
            <w:tcW w:w="6345" w:type="dxa"/>
          </w:tcPr>
          <w:p w:rsidR="001B2B2E" w:rsidRPr="001B2B2E" w:rsidRDefault="002133F4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del recurso de revisión si hubo respuesta </w:t>
            </w:r>
          </w:p>
        </w:tc>
        <w:tc>
          <w:tcPr>
            <w:tcW w:w="4536" w:type="dxa"/>
          </w:tcPr>
          <w:p w:rsidR="001B2B2E" w:rsidRPr="001B2B2E" w:rsidRDefault="002133F4" w:rsidP="00963D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Dentro de los 1</w:t>
            </w:r>
            <w:r w:rsidR="001B2B2E" w:rsidRPr="001B2B2E">
              <w:rPr>
                <w:rFonts w:ascii="Arial" w:hAnsi="Arial" w:cs="Arial"/>
                <w:sz w:val="24"/>
                <w:szCs w:val="24"/>
              </w:rPr>
              <w:t>5 días hábiles</w:t>
            </w:r>
            <w:r>
              <w:rPr>
                <w:rFonts w:ascii="Arial" w:hAnsi="Arial" w:cs="Arial"/>
                <w:sz w:val="24"/>
                <w:szCs w:val="24"/>
              </w:rPr>
              <w:t xml:space="preserve"> contados a partir del día siguiente a la fecha de notificación de la resolución de la solicitud. </w:t>
            </w:r>
          </w:p>
        </w:tc>
      </w:tr>
      <w:tr w:rsidR="001B2B2E" w:rsidRPr="001B2B2E" w:rsidTr="00963D98">
        <w:trPr>
          <w:trHeight w:val="840"/>
        </w:trPr>
        <w:tc>
          <w:tcPr>
            <w:tcW w:w="6345" w:type="dxa"/>
          </w:tcPr>
          <w:p w:rsidR="001B2B2E" w:rsidRPr="001B2B2E" w:rsidRDefault="002133F4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del recurso de revisi</w:t>
            </w:r>
            <w:r w:rsidR="00A14799">
              <w:rPr>
                <w:rFonts w:ascii="Arial" w:hAnsi="Arial" w:cs="Arial"/>
                <w:sz w:val="24"/>
                <w:szCs w:val="24"/>
              </w:rPr>
              <w:t xml:space="preserve">ón por falta de </w:t>
            </w:r>
            <w:r>
              <w:rPr>
                <w:rFonts w:ascii="Arial" w:hAnsi="Arial" w:cs="Arial"/>
                <w:sz w:val="24"/>
                <w:szCs w:val="24"/>
              </w:rPr>
              <w:t xml:space="preserve"> respuesta</w:t>
            </w:r>
          </w:p>
        </w:tc>
        <w:tc>
          <w:tcPr>
            <w:tcW w:w="4536" w:type="dxa"/>
          </w:tcPr>
          <w:p w:rsidR="008111DA" w:rsidRPr="001B2B2E" w:rsidRDefault="00A14799" w:rsidP="00963D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Dentro de los 15 días hábiles siguientes al que haya vencido el término.</w:t>
            </w:r>
          </w:p>
        </w:tc>
      </w:tr>
      <w:tr w:rsidR="008111DA" w:rsidRPr="001B2B2E" w:rsidTr="00963D98">
        <w:trPr>
          <w:trHeight w:val="249"/>
        </w:trPr>
        <w:tc>
          <w:tcPr>
            <w:tcW w:w="6345" w:type="dxa"/>
          </w:tcPr>
          <w:p w:rsidR="008111DA" w:rsidRDefault="008111D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Remisión del recurso de revisión por parte de la Unidad de Transparencia del responsable hacia el Instituto </w:t>
            </w:r>
          </w:p>
        </w:tc>
        <w:tc>
          <w:tcPr>
            <w:tcW w:w="4536" w:type="dxa"/>
          </w:tcPr>
          <w:p w:rsidR="008111DA" w:rsidRDefault="008111DA" w:rsidP="00963D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más tardar al día siguiente de  haberlo recibido </w:t>
            </w:r>
          </w:p>
        </w:tc>
      </w:tr>
      <w:tr w:rsidR="001B2B2E" w:rsidRPr="001B2B2E" w:rsidTr="00963D98">
        <w:trPr>
          <w:trHeight w:val="209"/>
        </w:trPr>
        <w:tc>
          <w:tcPr>
            <w:tcW w:w="6345" w:type="dxa"/>
          </w:tcPr>
          <w:p w:rsidR="001B2B2E" w:rsidRPr="001B2B2E" w:rsidRDefault="00A14799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Prevención ( en caso de que el escrito del recurso de revisión no cumpla con los requisitos y el Instituto no pueda s</w:t>
            </w:r>
            <w:r w:rsidR="008111DA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bsanarlos)  </w:t>
            </w:r>
          </w:p>
        </w:tc>
        <w:tc>
          <w:tcPr>
            <w:tcW w:w="4536" w:type="dxa"/>
          </w:tcPr>
          <w:p w:rsidR="001B2B2E" w:rsidRPr="001B2B2E" w:rsidRDefault="00A14799" w:rsidP="00963D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Dentro de los 5 </w:t>
            </w:r>
            <w:r w:rsidR="001B2B2E" w:rsidRPr="001B2B2E">
              <w:rPr>
                <w:rFonts w:ascii="Arial" w:hAnsi="Arial" w:cs="Arial"/>
                <w:sz w:val="24"/>
                <w:szCs w:val="24"/>
              </w:rPr>
              <w:t>días hábiles</w:t>
            </w:r>
            <w:r>
              <w:rPr>
                <w:rFonts w:ascii="Arial" w:hAnsi="Arial" w:cs="Arial"/>
                <w:sz w:val="24"/>
                <w:szCs w:val="24"/>
              </w:rPr>
              <w:t xml:space="preserve"> contados a partir del día siguiente de la presentación del recurso de revisión. </w:t>
            </w:r>
          </w:p>
        </w:tc>
      </w:tr>
      <w:tr w:rsidR="008111DA" w:rsidRPr="001B2B2E" w:rsidTr="00963D98">
        <w:trPr>
          <w:trHeight w:val="209"/>
        </w:trPr>
        <w:tc>
          <w:tcPr>
            <w:tcW w:w="6345" w:type="dxa"/>
          </w:tcPr>
          <w:p w:rsidR="008111DA" w:rsidRPr="001B2B2E" w:rsidRDefault="008111DA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Respuesta a la prevención </w:t>
            </w:r>
          </w:p>
        </w:tc>
        <w:tc>
          <w:tcPr>
            <w:tcW w:w="4536" w:type="dxa"/>
          </w:tcPr>
          <w:p w:rsidR="008111DA" w:rsidRPr="001B2B2E" w:rsidRDefault="008111DA" w:rsidP="00963D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Dentro de los 5 </w:t>
            </w:r>
            <w:r w:rsidRPr="001B2B2E">
              <w:rPr>
                <w:rFonts w:ascii="Arial" w:hAnsi="Arial" w:cs="Arial"/>
                <w:sz w:val="24"/>
                <w:szCs w:val="24"/>
              </w:rPr>
              <w:t>días hábiles</w:t>
            </w:r>
            <w:r>
              <w:rPr>
                <w:rFonts w:ascii="Arial" w:hAnsi="Arial" w:cs="Arial"/>
                <w:sz w:val="24"/>
                <w:szCs w:val="24"/>
              </w:rPr>
              <w:t xml:space="preserve"> contados a partir del día siguiente de la notificación de la prevención.</w:t>
            </w:r>
          </w:p>
        </w:tc>
      </w:tr>
      <w:tr w:rsidR="008111DA" w:rsidRPr="001B2B2E" w:rsidTr="00963D98">
        <w:trPr>
          <w:trHeight w:val="209"/>
        </w:trPr>
        <w:tc>
          <w:tcPr>
            <w:tcW w:w="6345" w:type="dxa"/>
          </w:tcPr>
          <w:p w:rsidR="008111DA" w:rsidRPr="001B2B2E" w:rsidRDefault="008111DA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Manifestación de la voluntad para a conciliación </w:t>
            </w:r>
          </w:p>
        </w:tc>
        <w:tc>
          <w:tcPr>
            <w:tcW w:w="4536" w:type="dxa"/>
          </w:tcPr>
          <w:p w:rsidR="008111DA" w:rsidRPr="001B2B2E" w:rsidRDefault="008111DA" w:rsidP="00963D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 </w:t>
            </w:r>
            <w:r w:rsidRPr="001B2B2E">
              <w:rPr>
                <w:rFonts w:ascii="Arial" w:hAnsi="Arial" w:cs="Arial"/>
                <w:sz w:val="24"/>
                <w:szCs w:val="24"/>
              </w:rPr>
              <w:t>días hábiles</w:t>
            </w:r>
            <w:r>
              <w:rPr>
                <w:rFonts w:ascii="Arial" w:hAnsi="Arial" w:cs="Arial"/>
                <w:sz w:val="24"/>
                <w:szCs w:val="24"/>
              </w:rPr>
              <w:t xml:space="preserve"> a partir del día siguiente de la notificación del acue</w:t>
            </w:r>
            <w:r w:rsidR="00963D9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do.</w:t>
            </w:r>
          </w:p>
        </w:tc>
      </w:tr>
      <w:tr w:rsidR="008111DA" w:rsidRPr="001B2B2E" w:rsidTr="00963D98">
        <w:trPr>
          <w:trHeight w:val="209"/>
        </w:trPr>
        <w:tc>
          <w:tcPr>
            <w:tcW w:w="6345" w:type="dxa"/>
          </w:tcPr>
          <w:p w:rsidR="008111DA" w:rsidRPr="001B2B2E" w:rsidRDefault="00963D98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Resolución del Instituto.</w:t>
            </w:r>
          </w:p>
        </w:tc>
        <w:tc>
          <w:tcPr>
            <w:tcW w:w="4536" w:type="dxa"/>
          </w:tcPr>
          <w:p w:rsidR="008111DA" w:rsidRPr="001B2B2E" w:rsidRDefault="00963D98" w:rsidP="00963D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8111DA" w:rsidRPr="001B2B2E">
              <w:rPr>
                <w:rFonts w:ascii="Arial" w:hAnsi="Arial" w:cs="Arial"/>
                <w:sz w:val="24"/>
                <w:szCs w:val="24"/>
              </w:rPr>
              <w:t>días</w:t>
            </w:r>
            <w:r>
              <w:rPr>
                <w:rFonts w:ascii="Arial" w:hAnsi="Arial" w:cs="Arial"/>
                <w:sz w:val="24"/>
                <w:szCs w:val="24"/>
              </w:rPr>
              <w:t xml:space="preserve"> contados a partir del día siguiente de la presentación del recurso de revisión. </w:t>
            </w:r>
          </w:p>
        </w:tc>
      </w:tr>
      <w:tr w:rsidR="008111DA" w:rsidRPr="001B2B2E" w:rsidTr="00963D98">
        <w:trPr>
          <w:trHeight w:val="209"/>
        </w:trPr>
        <w:tc>
          <w:tcPr>
            <w:tcW w:w="6345" w:type="dxa"/>
          </w:tcPr>
          <w:p w:rsidR="008111DA" w:rsidRPr="001B2B2E" w:rsidRDefault="00963D98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Ampliación del plazo para resolver.</w:t>
            </w:r>
          </w:p>
        </w:tc>
        <w:tc>
          <w:tcPr>
            <w:tcW w:w="4536" w:type="dxa"/>
          </w:tcPr>
          <w:p w:rsidR="008111DA" w:rsidRPr="001B2B2E" w:rsidRDefault="00963D98" w:rsidP="00963D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8111DA" w:rsidRPr="001B2B2E">
              <w:rPr>
                <w:rFonts w:ascii="Arial" w:hAnsi="Arial" w:cs="Arial"/>
                <w:sz w:val="24"/>
                <w:szCs w:val="24"/>
              </w:rPr>
              <w:t>días hábiles</w:t>
            </w:r>
            <w:r>
              <w:rPr>
                <w:rFonts w:ascii="Arial" w:hAnsi="Arial" w:cs="Arial"/>
                <w:sz w:val="24"/>
                <w:szCs w:val="24"/>
              </w:rPr>
              <w:t xml:space="preserve"> por una sola ocasión.</w:t>
            </w:r>
          </w:p>
        </w:tc>
      </w:tr>
    </w:tbl>
    <w:p w:rsidR="00393556" w:rsidRDefault="00393556"/>
    <w:tbl>
      <w:tblPr>
        <w:tblW w:w="109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085623" w:rsidRPr="00656C2C" w:rsidTr="005423AA">
        <w:trPr>
          <w:trHeight w:val="54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36F"/>
            <w:noWrap/>
            <w:vAlign w:val="center"/>
            <w:hideMark/>
          </w:tcPr>
          <w:p w:rsidR="00085623" w:rsidRPr="00656C2C" w:rsidRDefault="00085623" w:rsidP="00542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Aviso de Privacidad Simplificado</w:t>
            </w:r>
          </w:p>
        </w:tc>
      </w:tr>
    </w:tbl>
    <w:p w:rsidR="00085623" w:rsidRDefault="00085623" w:rsidP="004C2DBE">
      <w:pPr>
        <w:jc w:val="both"/>
        <w:rPr>
          <w:rFonts w:ascii="Arial" w:hAnsi="Arial" w:cs="Arial"/>
          <w:sz w:val="24"/>
          <w:szCs w:val="24"/>
        </w:rPr>
      </w:pPr>
      <w:r w:rsidRPr="00352307">
        <w:rPr>
          <w:rFonts w:ascii="Arial" w:hAnsi="Arial" w:cs="Arial"/>
          <w:sz w:val="24"/>
          <w:szCs w:val="24"/>
        </w:rPr>
        <w:t>La Auditoría Superior del E</w:t>
      </w:r>
      <w:r w:rsidR="00963D98">
        <w:rPr>
          <w:rFonts w:ascii="Arial" w:hAnsi="Arial" w:cs="Arial"/>
          <w:sz w:val="24"/>
          <w:szCs w:val="24"/>
        </w:rPr>
        <w:t xml:space="preserve">stado de Jalisco (ASEJ), ubicada </w:t>
      </w:r>
      <w:r w:rsidRPr="00352307">
        <w:rPr>
          <w:rFonts w:ascii="Arial" w:hAnsi="Arial" w:cs="Arial"/>
          <w:sz w:val="24"/>
          <w:szCs w:val="24"/>
        </w:rPr>
        <w:t xml:space="preserve"> en Av. Niños Héroes  #24</w:t>
      </w:r>
      <w:r>
        <w:rPr>
          <w:rFonts w:ascii="Arial" w:hAnsi="Arial" w:cs="Arial"/>
          <w:sz w:val="24"/>
          <w:szCs w:val="24"/>
        </w:rPr>
        <w:t>09, colonia  Moderna  C.P. 441</w:t>
      </w:r>
      <w:r w:rsidRPr="0035230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</w:t>
      </w:r>
      <w:r w:rsidRPr="00352307">
        <w:rPr>
          <w:rFonts w:ascii="Arial" w:hAnsi="Arial" w:cs="Arial"/>
          <w:sz w:val="24"/>
          <w:szCs w:val="24"/>
        </w:rPr>
        <w:t xml:space="preserve"> en Guadalajara, Jalisco, es </w:t>
      </w:r>
      <w:r>
        <w:rPr>
          <w:rFonts w:ascii="Arial" w:hAnsi="Arial" w:cs="Arial"/>
          <w:sz w:val="24"/>
          <w:szCs w:val="24"/>
        </w:rPr>
        <w:t xml:space="preserve">la </w:t>
      </w:r>
      <w:r w:rsidRPr="00352307">
        <w:rPr>
          <w:rFonts w:ascii="Arial" w:hAnsi="Arial" w:cs="Arial"/>
          <w:sz w:val="24"/>
          <w:szCs w:val="24"/>
        </w:rPr>
        <w:t>responsable del uso y protección de sus datos personales, y al respecto le informa lo siguiente:</w:t>
      </w:r>
    </w:p>
    <w:p w:rsidR="00085623" w:rsidRPr="00352307" w:rsidRDefault="00085623" w:rsidP="00085623">
      <w:pPr>
        <w:jc w:val="both"/>
        <w:rPr>
          <w:rFonts w:ascii="Arial" w:hAnsi="Arial" w:cs="Arial"/>
          <w:sz w:val="24"/>
          <w:szCs w:val="24"/>
        </w:rPr>
      </w:pPr>
      <w:r w:rsidRPr="00352307">
        <w:rPr>
          <w:rFonts w:ascii="Arial" w:hAnsi="Arial" w:cs="Arial"/>
          <w:sz w:val="24"/>
          <w:szCs w:val="24"/>
        </w:rPr>
        <w:t xml:space="preserve">Los datos personales que usted proporcione a la ASEJ , serán única y exclusivamente utilizados para llevar a cabo los objetivos y atribuciones de esta Auditoría  y los utilizaremos para las siguientes finalidades: </w:t>
      </w:r>
      <w:r w:rsidRPr="00352307">
        <w:rPr>
          <w:rFonts w:ascii="Arial" w:eastAsia="Times New Roman" w:hAnsi="Arial" w:cs="Arial"/>
          <w:sz w:val="24"/>
          <w:szCs w:val="24"/>
        </w:rPr>
        <w:t>Para la revisión, examen y fiscalización de la cuenta pública del Est</w:t>
      </w:r>
      <w:r w:rsidR="004C2DBE">
        <w:rPr>
          <w:rFonts w:ascii="Arial" w:eastAsia="Times New Roman" w:hAnsi="Arial" w:cs="Arial"/>
          <w:sz w:val="24"/>
          <w:szCs w:val="24"/>
        </w:rPr>
        <w:t>ado de Jalisco, sus municipios,</w:t>
      </w:r>
      <w:r w:rsidRPr="00352307">
        <w:rPr>
          <w:rFonts w:ascii="Arial" w:eastAsia="Times New Roman" w:hAnsi="Arial" w:cs="Arial"/>
          <w:sz w:val="24"/>
          <w:szCs w:val="24"/>
          <w:lang w:val="es-ES_tradnl"/>
        </w:rPr>
        <w:t xml:space="preserve"> los organismos públicos autónomos, los organismos públicos descentralizados, la Universidad de Guadalajara, los fideicomisos y  las empresas de participación pública estatal o municipal mayoritaria, los recursos públicos estatales que se destinen y se ejerzan por cualquier entidad, persona física o jurídica, pública o privada, y los transferidos a fideicomisos, fondos o mandatos, públicos y privados que reciban recursos públicos</w:t>
      </w:r>
      <w:r w:rsidR="004C2DBE">
        <w:rPr>
          <w:rFonts w:ascii="Arial" w:eastAsia="Times New Roman" w:hAnsi="Arial" w:cs="Arial"/>
          <w:sz w:val="24"/>
          <w:szCs w:val="24"/>
          <w:lang w:val="es-ES_tradnl"/>
        </w:rPr>
        <w:t>,</w:t>
      </w:r>
      <w:r w:rsidR="006960A0"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 xml:space="preserve">la tramitación de solicitudes de información y ejercicio de derechos ARCO, </w:t>
      </w:r>
      <w:r w:rsidR="004C2DBE">
        <w:rPr>
          <w:rFonts w:ascii="Arial" w:eastAsia="Times New Roman" w:hAnsi="Arial" w:cs="Arial"/>
          <w:sz w:val="24"/>
          <w:szCs w:val="24"/>
        </w:rPr>
        <w:t>r</w:t>
      </w:r>
      <w:r w:rsidRPr="00352307">
        <w:rPr>
          <w:rFonts w:ascii="Arial" w:eastAsia="Times New Roman" w:hAnsi="Arial" w:cs="Arial"/>
          <w:sz w:val="24"/>
          <w:szCs w:val="24"/>
        </w:rPr>
        <w:t>ecursos de revisión, que sean competencia de la ASEJ, así como dar seguimiento a las</w:t>
      </w:r>
      <w:r>
        <w:rPr>
          <w:rFonts w:ascii="Arial" w:eastAsia="Times New Roman" w:hAnsi="Arial" w:cs="Arial"/>
          <w:sz w:val="24"/>
          <w:szCs w:val="24"/>
        </w:rPr>
        <w:t xml:space="preserve"> gestiones  derivada</w:t>
      </w:r>
      <w:r w:rsidR="004C2DBE">
        <w:rPr>
          <w:rFonts w:ascii="Arial" w:eastAsia="Times New Roman" w:hAnsi="Arial" w:cs="Arial"/>
          <w:sz w:val="24"/>
          <w:szCs w:val="24"/>
        </w:rPr>
        <w:t>s de éstos, así mismo se llevará</w:t>
      </w:r>
      <w:r w:rsidR="004A7A26">
        <w:rPr>
          <w:rFonts w:ascii="Arial" w:eastAsia="Times New Roman" w:hAnsi="Arial" w:cs="Arial"/>
          <w:sz w:val="24"/>
          <w:szCs w:val="24"/>
        </w:rPr>
        <w:t xml:space="preserve"> el control 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52307">
        <w:rPr>
          <w:rFonts w:ascii="Arial" w:eastAsia="Times New Roman" w:hAnsi="Arial" w:cs="Arial"/>
          <w:sz w:val="24"/>
          <w:szCs w:val="24"/>
        </w:rPr>
        <w:t>capacitación en materia de auditoría y fiscalización superior a los entes fisc</w:t>
      </w:r>
      <w:r w:rsidR="004C2DBE">
        <w:rPr>
          <w:rFonts w:ascii="Arial" w:eastAsia="Times New Roman" w:hAnsi="Arial" w:cs="Arial"/>
          <w:sz w:val="24"/>
          <w:szCs w:val="24"/>
        </w:rPr>
        <w:t>alizados y al personal de este ó</w:t>
      </w:r>
      <w:r w:rsidRPr="00352307">
        <w:rPr>
          <w:rFonts w:ascii="Arial" w:eastAsia="Times New Roman" w:hAnsi="Arial" w:cs="Arial"/>
          <w:sz w:val="24"/>
          <w:szCs w:val="24"/>
        </w:rPr>
        <w:t xml:space="preserve">rgano técnico; </w:t>
      </w:r>
      <w:r w:rsidR="004A7A26">
        <w:rPr>
          <w:rFonts w:ascii="Arial" w:eastAsia="Times New Roman" w:hAnsi="Arial" w:cs="Arial"/>
          <w:sz w:val="24"/>
          <w:szCs w:val="24"/>
        </w:rPr>
        <w:t xml:space="preserve">de los </w:t>
      </w:r>
      <w:r>
        <w:rPr>
          <w:rFonts w:ascii="Arial" w:eastAsia="Times New Roman" w:hAnsi="Arial" w:cs="Arial"/>
          <w:sz w:val="24"/>
          <w:szCs w:val="24"/>
        </w:rPr>
        <w:t>visitantes que ingresen</w:t>
      </w:r>
      <w:r w:rsidRPr="00352307">
        <w:rPr>
          <w:rFonts w:ascii="Arial" w:eastAsia="Times New Roman" w:hAnsi="Arial" w:cs="Arial"/>
          <w:sz w:val="24"/>
          <w:szCs w:val="24"/>
        </w:rPr>
        <w:t xml:space="preserve"> al domicilio de la Auditoría Superior del Estado de Jalisco;</w:t>
      </w:r>
      <w:r w:rsidR="004A7A26">
        <w:rPr>
          <w:rFonts w:ascii="Arial" w:eastAsia="Times New Roman" w:hAnsi="Arial" w:cs="Arial"/>
          <w:sz w:val="24"/>
          <w:szCs w:val="24"/>
        </w:rPr>
        <w:t xml:space="preserve"> de las</w:t>
      </w:r>
      <w:r w:rsidRPr="00352307">
        <w:rPr>
          <w:rFonts w:ascii="Arial" w:eastAsia="Times New Roman" w:hAnsi="Arial" w:cs="Arial"/>
          <w:sz w:val="24"/>
          <w:szCs w:val="24"/>
        </w:rPr>
        <w:t xml:space="preserve"> personas que tengan o establezcan alguna relación jurídica directa, para los fines propios de las áreas encargadas de la administración interna de esta Auditoría Superior;</w:t>
      </w:r>
      <w:r w:rsidRPr="00352307">
        <w:rPr>
          <w:rFonts w:ascii="Arial" w:hAnsi="Arial" w:cs="Arial"/>
          <w:sz w:val="24"/>
          <w:szCs w:val="24"/>
        </w:rPr>
        <w:t xml:space="preserve"> </w:t>
      </w:r>
      <w:r w:rsidR="00180309">
        <w:rPr>
          <w:rFonts w:ascii="Arial" w:hAnsi="Arial" w:cs="Arial"/>
          <w:sz w:val="24"/>
          <w:szCs w:val="24"/>
        </w:rPr>
        <w:t xml:space="preserve">y </w:t>
      </w:r>
      <w:r w:rsidRPr="00352307">
        <w:rPr>
          <w:rFonts w:ascii="Arial" w:hAnsi="Arial" w:cs="Arial"/>
          <w:sz w:val="24"/>
          <w:szCs w:val="24"/>
        </w:rPr>
        <w:t>del personal</w:t>
      </w:r>
      <w:r w:rsidRPr="00352307">
        <w:rPr>
          <w:rFonts w:ascii="Arial" w:hAnsi="Arial" w:cs="Arial"/>
          <w:spacing w:val="-18"/>
          <w:sz w:val="24"/>
          <w:szCs w:val="24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>que</w:t>
      </w:r>
      <w:r w:rsidRPr="00352307">
        <w:rPr>
          <w:rFonts w:ascii="Arial" w:hAnsi="Arial" w:cs="Arial"/>
          <w:spacing w:val="-23"/>
          <w:sz w:val="24"/>
          <w:szCs w:val="24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>labora</w:t>
      </w:r>
      <w:r w:rsidRPr="00352307">
        <w:rPr>
          <w:rFonts w:ascii="Arial" w:hAnsi="Arial" w:cs="Arial"/>
          <w:spacing w:val="-22"/>
          <w:sz w:val="24"/>
          <w:szCs w:val="24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>en</w:t>
      </w:r>
      <w:r w:rsidRPr="00352307">
        <w:rPr>
          <w:rFonts w:ascii="Arial" w:hAnsi="Arial" w:cs="Arial"/>
          <w:spacing w:val="-19"/>
          <w:sz w:val="24"/>
          <w:szCs w:val="24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>la</w:t>
      </w:r>
      <w:r w:rsidRPr="00352307">
        <w:rPr>
          <w:rFonts w:ascii="Arial" w:hAnsi="Arial" w:cs="Arial"/>
          <w:spacing w:val="-21"/>
          <w:sz w:val="24"/>
          <w:szCs w:val="24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 xml:space="preserve"> Auditoría Superior del Estado de Jalisco.</w:t>
      </w:r>
    </w:p>
    <w:p w:rsidR="00085623" w:rsidRPr="00352307" w:rsidRDefault="00085623" w:rsidP="000856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85623" w:rsidRPr="00352307" w:rsidRDefault="00085623" w:rsidP="000856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307">
        <w:rPr>
          <w:rFonts w:ascii="Arial" w:eastAsia="Times New Roman" w:hAnsi="Arial" w:cs="Arial"/>
          <w:sz w:val="24"/>
          <w:szCs w:val="24"/>
        </w:rPr>
        <w:t>La Auditoría Superior del Estado de Jalisco no transfiere datos personales a terceros y en caso de realizarlo requerirá del consentimiento del titular por escrito. De igual forma no requerirá consentimiento para transferir datos personales, siempre y cuando sea conforme a lo dispuesto en el artículo 75 de la Ley de Protección de Datos Personales en Posesión de Sujetos Obligados del Estado de Jalisco y sus Municipios.</w:t>
      </w:r>
    </w:p>
    <w:p w:rsidR="00085623" w:rsidRPr="00352307" w:rsidRDefault="00085623" w:rsidP="00085623">
      <w:pPr>
        <w:rPr>
          <w:rFonts w:ascii="Arial" w:hAnsi="Arial" w:cs="Arial"/>
          <w:sz w:val="24"/>
          <w:szCs w:val="24"/>
        </w:rPr>
      </w:pPr>
      <w:r w:rsidRPr="00352307">
        <w:rPr>
          <w:rFonts w:ascii="Arial" w:hAnsi="Arial" w:cs="Arial"/>
          <w:sz w:val="24"/>
          <w:szCs w:val="24"/>
        </w:rPr>
        <w:t>.</w:t>
      </w:r>
    </w:p>
    <w:p w:rsidR="00085623" w:rsidRPr="00352307" w:rsidRDefault="00085623" w:rsidP="00570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307">
        <w:rPr>
          <w:rFonts w:ascii="Arial" w:hAnsi="Arial" w:cs="Arial"/>
          <w:sz w:val="24"/>
          <w:szCs w:val="24"/>
        </w:rPr>
        <w:t>Si desea  conocer nuestro aviso de privacidad integral lo podrá consultar a través de la página de internet de este sujeto obligado, la cual es</w:t>
      </w:r>
      <w:r w:rsidRPr="00352307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history="1">
        <w:r w:rsidRPr="00352307">
          <w:rPr>
            <w:rStyle w:val="Hipervnculo"/>
            <w:rFonts w:ascii="Arial" w:eastAsia="Times New Roman" w:hAnsi="Arial" w:cs="Arial"/>
            <w:sz w:val="24"/>
            <w:szCs w:val="24"/>
          </w:rPr>
          <w:t>http://www.asej.gob.mx/</w:t>
        </w:r>
      </w:hyperlink>
      <w:r w:rsidRPr="00352307">
        <w:rPr>
          <w:rFonts w:ascii="Arial" w:eastAsia="Times New Roman" w:hAnsi="Arial" w:cs="Arial"/>
          <w:sz w:val="24"/>
          <w:szCs w:val="24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 xml:space="preserve"> o bien de manera presencial en nuestras instalaciones. </w:t>
      </w:r>
    </w:p>
    <w:p w:rsidR="00085623" w:rsidRDefault="00085623" w:rsidP="00085623">
      <w:pPr>
        <w:rPr>
          <w:sz w:val="24"/>
          <w:szCs w:val="24"/>
        </w:rPr>
      </w:pPr>
    </w:p>
    <w:p w:rsidR="00020220" w:rsidRPr="00A57A78" w:rsidRDefault="008568C3" w:rsidP="0002022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 de última actualización 26/07/2019</w:t>
      </w:r>
      <w:bookmarkStart w:id="0" w:name="_GoBack"/>
      <w:bookmarkEnd w:id="0"/>
    </w:p>
    <w:p w:rsidR="0034602A" w:rsidRDefault="0034602A"/>
    <w:p w:rsidR="0034602A" w:rsidRDefault="0034602A"/>
    <w:sectPr w:rsidR="0034602A" w:rsidSect="0034602A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9D" w:rsidRDefault="00716B9D" w:rsidP="001B2B2E">
      <w:pPr>
        <w:spacing w:after="0" w:line="240" w:lineRule="auto"/>
      </w:pPr>
      <w:r>
        <w:separator/>
      </w:r>
    </w:p>
  </w:endnote>
  <w:endnote w:type="continuationSeparator" w:id="0">
    <w:p w:rsidR="00716B9D" w:rsidRDefault="00716B9D" w:rsidP="001B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6724"/>
      <w:docPartObj>
        <w:docPartGallery w:val="Page Numbers (Bottom of Page)"/>
        <w:docPartUnique/>
      </w:docPartObj>
    </w:sdtPr>
    <w:sdtEndPr/>
    <w:sdtContent>
      <w:p w:rsidR="001B2B2E" w:rsidRDefault="001B2B2E">
        <w:pPr>
          <w:pStyle w:val="Piedepgina"/>
          <w:jc w:val="center"/>
        </w:pPr>
        <w:r>
          <w:t xml:space="preserve">Página </w:t>
        </w:r>
        <w:r w:rsidR="00592EE1">
          <w:fldChar w:fldCharType="begin"/>
        </w:r>
        <w:r w:rsidR="007A4781">
          <w:instrText xml:space="preserve"> PAGE   \* MERGEFORMAT </w:instrText>
        </w:r>
        <w:r w:rsidR="00592EE1">
          <w:fldChar w:fldCharType="separate"/>
        </w:r>
        <w:r w:rsidR="008568C3">
          <w:rPr>
            <w:noProof/>
          </w:rPr>
          <w:t>6</w:t>
        </w:r>
        <w:r w:rsidR="00592EE1">
          <w:rPr>
            <w:noProof/>
          </w:rPr>
          <w:fldChar w:fldCharType="end"/>
        </w:r>
      </w:p>
    </w:sdtContent>
  </w:sdt>
  <w:p w:rsidR="001B2B2E" w:rsidRDefault="001B2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9D" w:rsidRDefault="00716B9D" w:rsidP="001B2B2E">
      <w:pPr>
        <w:spacing w:after="0" w:line="240" w:lineRule="auto"/>
      </w:pPr>
      <w:r>
        <w:separator/>
      </w:r>
    </w:p>
  </w:footnote>
  <w:footnote w:type="continuationSeparator" w:id="0">
    <w:p w:rsidR="00716B9D" w:rsidRDefault="00716B9D" w:rsidP="001B2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14BD"/>
    <w:multiLevelType w:val="hybridMultilevel"/>
    <w:tmpl w:val="F0C0BE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2A"/>
    <w:rsid w:val="00020220"/>
    <w:rsid w:val="0002296F"/>
    <w:rsid w:val="00085623"/>
    <w:rsid w:val="00086CE6"/>
    <w:rsid w:val="00090E0C"/>
    <w:rsid w:val="000976E7"/>
    <w:rsid w:val="00101930"/>
    <w:rsid w:val="00137A23"/>
    <w:rsid w:val="0015482B"/>
    <w:rsid w:val="00180309"/>
    <w:rsid w:val="001B2B2E"/>
    <w:rsid w:val="002114FC"/>
    <w:rsid w:val="002133F4"/>
    <w:rsid w:val="00232DB3"/>
    <w:rsid w:val="002A46FE"/>
    <w:rsid w:val="002C0BAC"/>
    <w:rsid w:val="0034602A"/>
    <w:rsid w:val="00346389"/>
    <w:rsid w:val="00393556"/>
    <w:rsid w:val="003A55C3"/>
    <w:rsid w:val="004970DC"/>
    <w:rsid w:val="004A7A26"/>
    <w:rsid w:val="004B73F9"/>
    <w:rsid w:val="004C2DBE"/>
    <w:rsid w:val="004F53FD"/>
    <w:rsid w:val="00520B09"/>
    <w:rsid w:val="00543871"/>
    <w:rsid w:val="00570789"/>
    <w:rsid w:val="00592EE1"/>
    <w:rsid w:val="00596D5D"/>
    <w:rsid w:val="005C3555"/>
    <w:rsid w:val="00617F84"/>
    <w:rsid w:val="006960A0"/>
    <w:rsid w:val="006C3BDC"/>
    <w:rsid w:val="00716B9D"/>
    <w:rsid w:val="0078022D"/>
    <w:rsid w:val="007A1FBF"/>
    <w:rsid w:val="007A4781"/>
    <w:rsid w:val="00802DAC"/>
    <w:rsid w:val="008111DA"/>
    <w:rsid w:val="0085446D"/>
    <w:rsid w:val="008568C3"/>
    <w:rsid w:val="008B1FB9"/>
    <w:rsid w:val="008B75A7"/>
    <w:rsid w:val="008E4976"/>
    <w:rsid w:val="008E5CC1"/>
    <w:rsid w:val="00924761"/>
    <w:rsid w:val="00963D98"/>
    <w:rsid w:val="00A14799"/>
    <w:rsid w:val="00A57A78"/>
    <w:rsid w:val="00AA369A"/>
    <w:rsid w:val="00AB1441"/>
    <w:rsid w:val="00BB07F8"/>
    <w:rsid w:val="00C10EFC"/>
    <w:rsid w:val="00C558D1"/>
    <w:rsid w:val="00CF3655"/>
    <w:rsid w:val="00DB3D90"/>
    <w:rsid w:val="00DF05F5"/>
    <w:rsid w:val="00E33B22"/>
    <w:rsid w:val="00E57F16"/>
    <w:rsid w:val="00F06790"/>
    <w:rsid w:val="00F93BEF"/>
    <w:rsid w:val="00F9417D"/>
    <w:rsid w:val="00FC61E8"/>
    <w:rsid w:val="00F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1241"/>
  <w15:docId w15:val="{1F11D35B-198E-48A1-9328-7A546A74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4602A"/>
    <w:pPr>
      <w:spacing w:after="160" w:line="259" w:lineRule="auto"/>
      <w:ind w:left="720"/>
      <w:contextualSpacing/>
    </w:pPr>
  </w:style>
  <w:style w:type="table" w:customStyle="1" w:styleId="Sombreadoclaro-nfasis11">
    <w:name w:val="Sombreado claro - Énfasis 11"/>
    <w:basedOn w:val="Tablanormal"/>
    <w:uiPriority w:val="60"/>
    <w:rsid w:val="001B2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1B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2B2E"/>
  </w:style>
  <w:style w:type="paragraph" w:styleId="Piedepgina">
    <w:name w:val="footer"/>
    <w:basedOn w:val="Normal"/>
    <w:link w:val="PiedepginaCar"/>
    <w:uiPriority w:val="99"/>
    <w:unhideWhenUsed/>
    <w:rsid w:val="001B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B2E"/>
  </w:style>
  <w:style w:type="character" w:styleId="Hipervnculo">
    <w:name w:val="Hyperlink"/>
    <w:basedOn w:val="Fuentedeprrafopredeter"/>
    <w:uiPriority w:val="99"/>
    <w:unhideWhenUsed/>
    <w:rsid w:val="00085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ej.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E148D-D69E-448D-AB81-4F72582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1849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miriam.ramirez</dc:creator>
  <cp:lastModifiedBy>Miriam Paulina Ramirez Abarca</cp:lastModifiedBy>
  <cp:revision>2</cp:revision>
  <dcterms:created xsi:type="dcterms:W3CDTF">2019-07-26T19:59:00Z</dcterms:created>
  <dcterms:modified xsi:type="dcterms:W3CDTF">2019-07-26T19:59:00Z</dcterms:modified>
</cp:coreProperties>
</file>