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F4C49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14:paraId="4BAF4C4A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2F03E3A" w14:textId="77777777" w:rsidR="00701626" w:rsidRDefault="00701626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AF4C4B" w14:textId="59746B52"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F76ABD">
        <w:rPr>
          <w:rFonts w:ascii="Arial" w:hAnsi="Arial" w:cs="Arial"/>
          <w:b/>
          <w:sz w:val="24"/>
          <w:szCs w:val="24"/>
        </w:rPr>
        <w:t>1</w:t>
      </w:r>
      <w:r w:rsidR="00426075">
        <w:rPr>
          <w:rFonts w:ascii="Arial" w:hAnsi="Arial" w:cs="Arial"/>
          <w:b/>
          <w:sz w:val="24"/>
          <w:szCs w:val="24"/>
        </w:rPr>
        <w:t>6-</w:t>
      </w:r>
      <w:r w:rsidR="0070756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14:paraId="4BAF4C4C" w14:textId="4D08155D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76ABD">
        <w:rPr>
          <w:rFonts w:ascii="Arial" w:hAnsi="Arial" w:cs="Arial"/>
          <w:b/>
          <w:sz w:val="24"/>
          <w:szCs w:val="24"/>
        </w:rPr>
        <w:t xml:space="preserve">REPARACIÓN </w:t>
      </w:r>
      <w:r w:rsidR="00D01175">
        <w:rPr>
          <w:rFonts w:ascii="Arial" w:hAnsi="Arial" w:cs="Arial"/>
          <w:b/>
          <w:sz w:val="24"/>
          <w:szCs w:val="24"/>
        </w:rPr>
        <w:t>MAYOR AL GENERADOR SOLAR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313C7693" w14:textId="77777777" w:rsidR="00003C93" w:rsidRDefault="00003C93" w:rsidP="00003C93">
      <w:pPr>
        <w:pStyle w:val="Sinespaciado"/>
        <w:jc w:val="both"/>
        <w:rPr>
          <w:rFonts w:ascii="Arial" w:hAnsi="Arial" w:cs="Arial"/>
          <w:lang w:val="es-ES"/>
        </w:rPr>
      </w:pPr>
    </w:p>
    <w:p w14:paraId="05902A17" w14:textId="77777777" w:rsidR="00701626" w:rsidRDefault="00701626" w:rsidP="00003C93">
      <w:pPr>
        <w:pStyle w:val="Sinespaciado"/>
        <w:jc w:val="both"/>
        <w:rPr>
          <w:rFonts w:ascii="Arial" w:hAnsi="Arial" w:cs="Arial"/>
          <w:lang w:val="es-ES"/>
        </w:rPr>
      </w:pPr>
    </w:p>
    <w:p w14:paraId="747C5C9C" w14:textId="38694677" w:rsidR="00D01175" w:rsidRPr="00D01175" w:rsidRDefault="00D01175" w:rsidP="00D01175">
      <w:pPr>
        <w:tabs>
          <w:tab w:val="center" w:pos="4419"/>
          <w:tab w:val="left" w:pos="63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175">
        <w:rPr>
          <w:rFonts w:ascii="Arial" w:hAnsi="Arial" w:cs="Arial"/>
          <w:sz w:val="24"/>
          <w:szCs w:val="24"/>
        </w:rPr>
        <w:t>La Auditoría Superior de Estado de Jalisco realizó un dictamen técnico para verificar el estado en el que se encuentra los paneles solares y el equipo pertinente para su funcionamiento, en el cual se observaron daños visibles en el transformador tipo seco, así como en los equipos periféricos cercanos a la falla, ocasionados por el recalentamiento, incendio, quemaduras aislantes de cables, también se observó daño y falta de mantenimiento a los paneles solares.</w:t>
      </w:r>
    </w:p>
    <w:p w14:paraId="4A287C28" w14:textId="61F9BF9C" w:rsidR="00D01175" w:rsidRPr="00D01175" w:rsidRDefault="00D01175" w:rsidP="00D01175">
      <w:pPr>
        <w:pStyle w:val="Sinespaciado"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  <w:r w:rsidRPr="00D01175">
        <w:rPr>
          <w:rFonts w:ascii="Arial" w:eastAsiaTheme="minorEastAsia" w:hAnsi="Arial" w:cs="Arial"/>
          <w:sz w:val="24"/>
          <w:szCs w:val="24"/>
          <w:lang w:val="es-ES" w:eastAsia="es-ES"/>
        </w:rPr>
        <w:t>Por ellos la Auditoría Superior del Estado de Jalisco requiere la reparación mayor al generador solar con la finalidad de lograr un buen funcionamiento de los paneles solares y ahorrar el consumo de energía convencional así como el costo de la misma.</w:t>
      </w:r>
    </w:p>
    <w:p w14:paraId="39C11ECB" w14:textId="77777777" w:rsidR="00D01175" w:rsidRPr="00D01175" w:rsidRDefault="00D01175" w:rsidP="00D01175">
      <w:pPr>
        <w:pStyle w:val="Sinespaciado"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6EEED37B" w14:textId="77777777" w:rsidR="00D01175" w:rsidRPr="00D01175" w:rsidRDefault="00D01175" w:rsidP="00D01175">
      <w:pPr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  <w:t xml:space="preserve">REQUERIMIENTO: </w:t>
      </w:r>
    </w:p>
    <w:p w14:paraId="419209A9" w14:textId="77777777" w:rsidR="006E5E77" w:rsidRPr="006E5E77" w:rsidRDefault="006E5E77" w:rsidP="006E5E77">
      <w:pPr>
        <w:pStyle w:val="Prrafodelista"/>
        <w:numPr>
          <w:ilvl w:val="0"/>
          <w:numId w:val="38"/>
        </w:numPr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6E5E7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Se requiere de poner en operación el generador eléctrico solar actual que cuenta con 1240 paneles solares e inversores con una capacidad de 300Kva</w:t>
      </w:r>
    </w:p>
    <w:p w14:paraId="1A895D55" w14:textId="77777777" w:rsidR="006E5E77" w:rsidRPr="006E5E77" w:rsidRDefault="006E5E77" w:rsidP="006E5E77">
      <w:pPr>
        <w:pStyle w:val="Prrafodelista"/>
        <w:numPr>
          <w:ilvl w:val="0"/>
          <w:numId w:val="38"/>
        </w:numPr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6E5E7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 xml:space="preserve">Reemplazo transformador de 300kva, 220v primario, </w:t>
      </w:r>
      <w:proofErr w:type="spellStart"/>
      <w:r w:rsidRPr="006E5E7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sec</w:t>
      </w:r>
      <w:proofErr w:type="spellEnd"/>
      <w:r w:rsidRPr="006E5E7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 xml:space="preserve"> 440V. Estrella-estrella Factor K del 20%, elevador de voltaje.</w:t>
      </w:r>
    </w:p>
    <w:p w14:paraId="22CE3D8E" w14:textId="77777777" w:rsidR="006E5E77" w:rsidRPr="006E5E77" w:rsidRDefault="006E5E77" w:rsidP="006E5E77">
      <w:pPr>
        <w:pStyle w:val="Prrafodelista"/>
        <w:numPr>
          <w:ilvl w:val="0"/>
          <w:numId w:val="38"/>
        </w:numPr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6E5E7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Servicio de instalación profesional de todas las partidas</w:t>
      </w:r>
    </w:p>
    <w:p w14:paraId="5D1C227D" w14:textId="77777777" w:rsidR="006E5E77" w:rsidRPr="006E5E77" w:rsidRDefault="006E5E77" w:rsidP="006E5E77">
      <w:pPr>
        <w:pStyle w:val="Prrafodelista"/>
        <w:numPr>
          <w:ilvl w:val="0"/>
          <w:numId w:val="38"/>
        </w:numPr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6E5E7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 xml:space="preserve">Reemplazo de (150 </w:t>
      </w:r>
      <w:proofErr w:type="spellStart"/>
      <w:r w:rsidRPr="006E5E7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mtrs</w:t>
      </w:r>
      <w:proofErr w:type="spellEnd"/>
      <w:r w:rsidRPr="006E5E7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) cableado eléctrico dañado suministro / salida 400mcm. Y cable desnudo 40kg</w:t>
      </w:r>
    </w:p>
    <w:p w14:paraId="1B63EE34" w14:textId="77777777" w:rsidR="006E5E77" w:rsidRPr="006E5E77" w:rsidRDefault="006E5E77" w:rsidP="006E5E77">
      <w:pPr>
        <w:pStyle w:val="Prrafodelista"/>
        <w:numPr>
          <w:ilvl w:val="0"/>
          <w:numId w:val="38"/>
        </w:numPr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6E5E7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Reemplazo de 35 paneles solares de 250watts</w:t>
      </w:r>
    </w:p>
    <w:p w14:paraId="63B5FDBB" w14:textId="77777777" w:rsidR="006E5E77" w:rsidRPr="006E5E77" w:rsidRDefault="006E5E77" w:rsidP="006E5E77">
      <w:pPr>
        <w:pStyle w:val="Prrafodelista"/>
        <w:numPr>
          <w:ilvl w:val="0"/>
          <w:numId w:val="38"/>
        </w:numPr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6E5E7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Reemplazo / mantenimiento protecciones.</w:t>
      </w:r>
    </w:p>
    <w:p w14:paraId="57D3DBA7" w14:textId="77777777" w:rsidR="006E5E77" w:rsidRPr="006E5E77" w:rsidRDefault="006E5E77" w:rsidP="006E5E77">
      <w:pPr>
        <w:pStyle w:val="Prrafodelista"/>
        <w:numPr>
          <w:ilvl w:val="0"/>
          <w:numId w:val="38"/>
        </w:numPr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6E5E7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Reemplazo y reparación del cuarto eléctrico.</w:t>
      </w:r>
    </w:p>
    <w:p w14:paraId="7431B63C" w14:textId="759E8502" w:rsidR="00B84ABD" w:rsidRPr="006E5E77" w:rsidRDefault="006E5E77" w:rsidP="006E5E77">
      <w:pPr>
        <w:pStyle w:val="Prrafodelista"/>
        <w:numPr>
          <w:ilvl w:val="0"/>
          <w:numId w:val="38"/>
        </w:numPr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6E5E77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Mantenimiento preventivo a granja de paneles.</w:t>
      </w:r>
    </w:p>
    <w:p w14:paraId="34BB8546" w14:textId="77777777" w:rsidR="00D01175" w:rsidRPr="00D01175" w:rsidRDefault="00D01175" w:rsidP="00D01175">
      <w:pPr>
        <w:spacing w:line="240" w:lineRule="auto"/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  <w:t>EQUIPOS A CONSIDERAR:</w:t>
      </w:r>
    </w:p>
    <w:p w14:paraId="18F4A918" w14:textId="4282C271" w:rsidR="00D01175" w:rsidRPr="00870A23" w:rsidRDefault="00D01175" w:rsidP="0007696B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0A23">
        <w:rPr>
          <w:rFonts w:ascii="Arial" w:hAnsi="Arial" w:cs="Arial"/>
          <w:sz w:val="24"/>
          <w:szCs w:val="24"/>
        </w:rPr>
        <w:t xml:space="preserve">1,240 Paneles Fotovoltaicos </w:t>
      </w:r>
      <w:proofErr w:type="spellStart"/>
      <w:r w:rsidRPr="00870A23">
        <w:rPr>
          <w:rFonts w:ascii="Arial" w:hAnsi="Arial" w:cs="Arial"/>
          <w:sz w:val="24"/>
          <w:szCs w:val="24"/>
        </w:rPr>
        <w:t>Solartec</w:t>
      </w:r>
      <w:proofErr w:type="spellEnd"/>
      <w:r w:rsidRPr="00870A23">
        <w:rPr>
          <w:rFonts w:ascii="Arial" w:hAnsi="Arial" w:cs="Arial"/>
          <w:sz w:val="24"/>
          <w:szCs w:val="24"/>
        </w:rPr>
        <w:t xml:space="preserve"> de 250 W. (remplazo de paneles solares dañados)</w:t>
      </w:r>
    </w:p>
    <w:p w14:paraId="7D07CF50" w14:textId="4901B0DF" w:rsidR="00D01175" w:rsidRPr="00870A23" w:rsidRDefault="00D01175" w:rsidP="0007696B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0A23">
        <w:rPr>
          <w:rFonts w:ascii="Arial" w:hAnsi="Arial" w:cs="Arial"/>
          <w:sz w:val="24"/>
          <w:szCs w:val="24"/>
        </w:rPr>
        <w:t xml:space="preserve">5 Cajas de control de paneles </w:t>
      </w:r>
      <w:proofErr w:type="spellStart"/>
      <w:r w:rsidRPr="00870A23">
        <w:rPr>
          <w:rFonts w:ascii="Arial" w:hAnsi="Arial" w:cs="Arial"/>
          <w:sz w:val="24"/>
          <w:szCs w:val="24"/>
        </w:rPr>
        <w:t>Fronius</w:t>
      </w:r>
      <w:proofErr w:type="spellEnd"/>
      <w:r w:rsidRPr="00870A23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870A23">
        <w:rPr>
          <w:rFonts w:ascii="Arial" w:hAnsi="Arial" w:cs="Arial"/>
          <w:sz w:val="24"/>
          <w:szCs w:val="24"/>
        </w:rPr>
        <w:t>Controls</w:t>
      </w:r>
      <w:proofErr w:type="spellEnd"/>
      <w:r w:rsidRPr="00870A23">
        <w:rPr>
          <w:rFonts w:ascii="Arial" w:hAnsi="Arial" w:cs="Arial"/>
          <w:sz w:val="24"/>
          <w:szCs w:val="24"/>
        </w:rPr>
        <w:t xml:space="preserve">) </w:t>
      </w:r>
    </w:p>
    <w:p w14:paraId="2FA928D9" w14:textId="542A00FD" w:rsidR="00D01175" w:rsidRPr="00870A23" w:rsidRDefault="00D01175" w:rsidP="0007696B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0A23">
        <w:rPr>
          <w:rFonts w:ascii="Arial" w:hAnsi="Arial" w:cs="Arial"/>
          <w:sz w:val="24"/>
          <w:szCs w:val="24"/>
        </w:rPr>
        <w:t xml:space="preserve">4 Inversores </w:t>
      </w:r>
      <w:proofErr w:type="spellStart"/>
      <w:r w:rsidRPr="00870A23">
        <w:rPr>
          <w:rFonts w:ascii="Arial" w:hAnsi="Arial" w:cs="Arial"/>
          <w:sz w:val="24"/>
          <w:szCs w:val="24"/>
        </w:rPr>
        <w:t>Fornius</w:t>
      </w:r>
      <w:proofErr w:type="spellEnd"/>
      <w:r w:rsidRPr="00870A23">
        <w:rPr>
          <w:rFonts w:ascii="Arial" w:hAnsi="Arial" w:cs="Arial"/>
          <w:sz w:val="24"/>
          <w:szCs w:val="24"/>
        </w:rPr>
        <w:t xml:space="preserve"> CL-55.5 DELTA </w:t>
      </w:r>
    </w:p>
    <w:p w14:paraId="0790DF2F" w14:textId="3628399D" w:rsidR="00D01175" w:rsidRPr="00870A23" w:rsidRDefault="00D01175" w:rsidP="0007696B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0A23">
        <w:rPr>
          <w:rFonts w:ascii="Arial" w:hAnsi="Arial" w:cs="Arial"/>
          <w:sz w:val="24"/>
          <w:szCs w:val="24"/>
        </w:rPr>
        <w:t xml:space="preserve">1 Inversor </w:t>
      </w:r>
      <w:proofErr w:type="spellStart"/>
      <w:r w:rsidRPr="00870A23">
        <w:rPr>
          <w:rFonts w:ascii="Arial" w:hAnsi="Arial" w:cs="Arial"/>
          <w:sz w:val="24"/>
          <w:szCs w:val="24"/>
        </w:rPr>
        <w:t>Fronius</w:t>
      </w:r>
      <w:proofErr w:type="spellEnd"/>
      <w:r w:rsidRPr="00870A23">
        <w:rPr>
          <w:rFonts w:ascii="Arial" w:hAnsi="Arial" w:cs="Arial"/>
          <w:sz w:val="24"/>
          <w:szCs w:val="24"/>
        </w:rPr>
        <w:t xml:space="preserve"> CL-44.4 DELTA </w:t>
      </w:r>
    </w:p>
    <w:p w14:paraId="5BCEB316" w14:textId="6372AF73" w:rsidR="00D01175" w:rsidRPr="00870A23" w:rsidRDefault="00D01175" w:rsidP="0007696B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0A23">
        <w:rPr>
          <w:rFonts w:ascii="Arial" w:hAnsi="Arial" w:cs="Arial"/>
          <w:sz w:val="24"/>
          <w:szCs w:val="24"/>
        </w:rPr>
        <w:t xml:space="preserve">1 Tablero de distribución </w:t>
      </w:r>
      <w:proofErr w:type="spellStart"/>
      <w:r w:rsidRPr="00870A23">
        <w:rPr>
          <w:rFonts w:ascii="Arial" w:hAnsi="Arial" w:cs="Arial"/>
          <w:sz w:val="24"/>
          <w:szCs w:val="24"/>
        </w:rPr>
        <w:t>tipoI</w:t>
      </w:r>
      <w:proofErr w:type="spellEnd"/>
      <w:r w:rsidRPr="00870A23">
        <w:rPr>
          <w:rFonts w:ascii="Arial" w:hAnsi="Arial" w:cs="Arial"/>
          <w:sz w:val="24"/>
          <w:szCs w:val="24"/>
        </w:rPr>
        <w:t xml:space="preserve">-LINE </w:t>
      </w:r>
      <w:proofErr w:type="spellStart"/>
      <w:r w:rsidRPr="00870A23">
        <w:rPr>
          <w:rFonts w:ascii="Arial" w:hAnsi="Arial" w:cs="Arial"/>
          <w:sz w:val="24"/>
          <w:szCs w:val="24"/>
        </w:rPr>
        <w:t>Square’d</w:t>
      </w:r>
      <w:proofErr w:type="spellEnd"/>
      <w:r w:rsidRPr="00870A23">
        <w:rPr>
          <w:rFonts w:ascii="Arial" w:hAnsi="Arial" w:cs="Arial"/>
          <w:sz w:val="24"/>
          <w:szCs w:val="24"/>
        </w:rPr>
        <w:t xml:space="preserve"> </w:t>
      </w:r>
    </w:p>
    <w:p w14:paraId="23B948DB" w14:textId="1ECC740E" w:rsidR="00D01175" w:rsidRPr="00870A23" w:rsidRDefault="00D01175" w:rsidP="0007696B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0A23">
        <w:rPr>
          <w:rFonts w:ascii="Arial" w:hAnsi="Arial" w:cs="Arial"/>
          <w:sz w:val="24"/>
          <w:szCs w:val="24"/>
        </w:rPr>
        <w:t xml:space="preserve">1 Transformador tipo seco de 300KVA (Remplazo de transformador de tipo seco, con el factor K del 20%, Para la disminución de armónicas, y el </w:t>
      </w:r>
      <w:r w:rsidRPr="00870A23">
        <w:rPr>
          <w:rFonts w:ascii="Arial" w:hAnsi="Arial" w:cs="Arial"/>
          <w:sz w:val="24"/>
          <w:szCs w:val="24"/>
        </w:rPr>
        <w:lastRenderedPageBreak/>
        <w:t>transformador debe ser de elevación de voltaje de entrada de 220V a salida de 440V. estrella/estrella 300kVA)</w:t>
      </w:r>
    </w:p>
    <w:p w14:paraId="4F1BB438" w14:textId="49222216" w:rsidR="00D01175" w:rsidRPr="0007696B" w:rsidRDefault="00D01175" w:rsidP="00B114DA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  <w:r w:rsidRPr="0007696B">
        <w:rPr>
          <w:rFonts w:ascii="Arial" w:hAnsi="Arial" w:cs="Arial"/>
          <w:sz w:val="24"/>
          <w:szCs w:val="24"/>
        </w:rPr>
        <w:t>2 Interruptores Generales colocados en Zona de inversores y en subestac</w:t>
      </w:r>
      <w:r w:rsidR="0007696B">
        <w:rPr>
          <w:rFonts w:ascii="Arial" w:hAnsi="Arial" w:cs="Arial"/>
          <w:sz w:val="24"/>
          <w:szCs w:val="24"/>
        </w:rPr>
        <w:t>ión.</w:t>
      </w:r>
    </w:p>
    <w:p w14:paraId="3D828454" w14:textId="77777777" w:rsidR="0007696B" w:rsidRDefault="0007696B" w:rsidP="0007696B">
      <w:pPr>
        <w:pStyle w:val="Prrafodelista"/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</w:p>
    <w:p w14:paraId="06AB60F1" w14:textId="77777777" w:rsidR="00701626" w:rsidRPr="0007696B" w:rsidRDefault="00701626" w:rsidP="0007696B">
      <w:pPr>
        <w:pStyle w:val="Prrafodelista"/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</w:p>
    <w:p w14:paraId="74DDAF98" w14:textId="77777777" w:rsidR="00D01175" w:rsidRPr="00D01175" w:rsidRDefault="00D01175" w:rsidP="00D01175">
      <w:pPr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  <w:t>ESPECIFICACIONES DEL SERVICIO:</w:t>
      </w:r>
    </w:p>
    <w:p w14:paraId="1E9D5893" w14:textId="77777777" w:rsidR="00B4190F" w:rsidRPr="0009441F" w:rsidRDefault="00B4190F" w:rsidP="00C60460">
      <w:pPr>
        <w:pStyle w:val="Prrafodelista"/>
        <w:numPr>
          <w:ilvl w:val="0"/>
          <w:numId w:val="40"/>
        </w:numPr>
        <w:spacing w:after="0" w:line="276" w:lineRule="auto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09441F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Reemplazo de transformador dañado</w:t>
      </w:r>
    </w:p>
    <w:p w14:paraId="155BC23E" w14:textId="77777777" w:rsidR="00B4190F" w:rsidRPr="0009441F" w:rsidRDefault="00B4190F" w:rsidP="00C60460">
      <w:pPr>
        <w:pStyle w:val="Prrafodelista"/>
        <w:numPr>
          <w:ilvl w:val="0"/>
          <w:numId w:val="40"/>
        </w:numPr>
        <w:spacing w:after="0" w:line="276" w:lineRule="auto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09441F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 xml:space="preserve">Reemplazo de cableado eléctrico dañado </w:t>
      </w:r>
    </w:p>
    <w:p w14:paraId="7C3778E5" w14:textId="77777777" w:rsidR="00B4190F" w:rsidRPr="0009441F" w:rsidRDefault="00B4190F" w:rsidP="00C60460">
      <w:pPr>
        <w:pStyle w:val="Prrafodelista"/>
        <w:numPr>
          <w:ilvl w:val="0"/>
          <w:numId w:val="40"/>
        </w:numPr>
        <w:spacing w:after="0" w:line="276" w:lineRule="auto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09441F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Reemplazo de paneles solares dañados (especificar el costo unitario por remplazo de panel solar incluyendo mano de obra)</w:t>
      </w:r>
    </w:p>
    <w:p w14:paraId="7725E81E" w14:textId="77777777" w:rsidR="00B4190F" w:rsidRPr="0009441F" w:rsidRDefault="00B4190F" w:rsidP="00C60460">
      <w:pPr>
        <w:pStyle w:val="Prrafodelista"/>
        <w:numPr>
          <w:ilvl w:val="0"/>
          <w:numId w:val="40"/>
        </w:numPr>
        <w:spacing w:after="0" w:line="276" w:lineRule="auto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09441F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Reemplazo de protecciones -si existe daño o malfuncionamiento-</w:t>
      </w:r>
    </w:p>
    <w:p w14:paraId="0446BBB7" w14:textId="4F97E286" w:rsidR="00B4190F" w:rsidRPr="0009441F" w:rsidRDefault="00B4190F" w:rsidP="00C60460">
      <w:pPr>
        <w:pStyle w:val="Prrafodelista"/>
        <w:numPr>
          <w:ilvl w:val="0"/>
          <w:numId w:val="40"/>
        </w:numPr>
        <w:spacing w:after="0" w:line="276" w:lineRule="auto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09441F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Reemplazo y/o reparación del cuarto eléctrico del transformador</w:t>
      </w:r>
      <w:r w:rsidR="00B64108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.</w:t>
      </w:r>
      <w:r w:rsidRPr="0009441F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 xml:space="preserve">  </w:t>
      </w:r>
    </w:p>
    <w:p w14:paraId="289C15DA" w14:textId="77777777" w:rsidR="00B4190F" w:rsidRPr="0009441F" w:rsidRDefault="00B4190F" w:rsidP="00C60460">
      <w:pPr>
        <w:pStyle w:val="Prrafodelista"/>
        <w:numPr>
          <w:ilvl w:val="0"/>
          <w:numId w:val="40"/>
        </w:numPr>
        <w:spacing w:after="0" w:line="276" w:lineRule="auto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09441F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Mantenimiento menor a paneles solares -limpieza general-</w:t>
      </w:r>
    </w:p>
    <w:p w14:paraId="3EA7FFC6" w14:textId="77777777" w:rsidR="00D01175" w:rsidRPr="00D01175" w:rsidRDefault="00D01175" w:rsidP="00D01175">
      <w:pPr>
        <w:spacing w:line="240" w:lineRule="auto"/>
        <w:ind w:left="1428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</w:p>
    <w:p w14:paraId="4E0C1CEE" w14:textId="77777777" w:rsidR="00D01175" w:rsidRPr="00D01175" w:rsidRDefault="00D01175" w:rsidP="00D01175">
      <w:pPr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  <w:t xml:space="preserve">PARTICULARIDADES </w:t>
      </w:r>
    </w:p>
    <w:p w14:paraId="41BEB3AC" w14:textId="11C261F6" w:rsidR="00D01175" w:rsidRPr="00D01175" w:rsidRDefault="00D01175" w:rsidP="00D01175">
      <w:pPr>
        <w:spacing w:line="240" w:lineRule="auto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El transformador deberá cumplir las especificaciones antes mencionadas</w:t>
      </w:r>
      <w:r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.</w:t>
      </w:r>
    </w:p>
    <w:p w14:paraId="4BFFA5D3" w14:textId="77777777" w:rsidR="00D01175" w:rsidRPr="00D01175" w:rsidRDefault="00D01175" w:rsidP="00D01175">
      <w:pPr>
        <w:spacing w:line="240" w:lineRule="auto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</w:p>
    <w:p w14:paraId="1883EE3B" w14:textId="3F25372C" w:rsidR="00D01175" w:rsidRDefault="00D01175" w:rsidP="00D01175">
      <w:pPr>
        <w:spacing w:line="240" w:lineRule="auto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Considerar todas las maniobras, montajes y reparaciones necesarios para el correcto fun</w:t>
      </w:r>
      <w:r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cionamiento del generador solar.</w:t>
      </w:r>
    </w:p>
    <w:p w14:paraId="6934DF13" w14:textId="77777777" w:rsidR="00D01175" w:rsidRPr="00D01175" w:rsidRDefault="00D01175" w:rsidP="00D01175">
      <w:pPr>
        <w:spacing w:line="240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</w:pPr>
    </w:p>
    <w:p w14:paraId="1857142B" w14:textId="77777777" w:rsidR="00D01175" w:rsidRPr="00D01175" w:rsidRDefault="00D01175" w:rsidP="00D01175">
      <w:pPr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es-MX" w:eastAsia="en-US"/>
        </w:rPr>
        <w:t xml:space="preserve">EL PROVEEDOR ADJUDICADO DEBERÁ: </w:t>
      </w:r>
    </w:p>
    <w:p w14:paraId="1D5796B8" w14:textId="77777777" w:rsidR="00D01175" w:rsidRPr="00D01175" w:rsidRDefault="00D01175" w:rsidP="00870A23">
      <w:pPr>
        <w:pStyle w:val="Prrafodelista"/>
        <w:numPr>
          <w:ilvl w:val="0"/>
          <w:numId w:val="31"/>
        </w:num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Acreditar cumplir requisitos de la NOM-022-STPS-2015.</w:t>
      </w:r>
    </w:p>
    <w:p w14:paraId="443DCC43" w14:textId="77777777" w:rsidR="00D01175" w:rsidRPr="00D01175" w:rsidRDefault="00D01175" w:rsidP="00870A23">
      <w:pPr>
        <w:pStyle w:val="Prrafodelista"/>
        <w:numPr>
          <w:ilvl w:val="0"/>
          <w:numId w:val="31"/>
        </w:num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Acreditar cumplir con la Certificación DC-3.</w:t>
      </w:r>
    </w:p>
    <w:p w14:paraId="11D201C1" w14:textId="77777777" w:rsidR="00D01175" w:rsidRPr="00D01175" w:rsidRDefault="00D01175" w:rsidP="00870A23">
      <w:pPr>
        <w:pStyle w:val="Prrafodelista"/>
        <w:numPr>
          <w:ilvl w:val="0"/>
          <w:numId w:val="31"/>
        </w:num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 xml:space="preserve">Acreditar cumplir con la Certificación DC-5.       </w:t>
      </w:r>
    </w:p>
    <w:p w14:paraId="409A13AB" w14:textId="77777777" w:rsidR="00D01175" w:rsidRPr="00D01175" w:rsidRDefault="00D01175" w:rsidP="00870A23">
      <w:pPr>
        <w:pStyle w:val="Prrafodelista"/>
        <w:numPr>
          <w:ilvl w:val="0"/>
          <w:numId w:val="31"/>
        </w:num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  <w:t>El proveedor deberá mantener y llevar a la vista una bitácora registrando el tipo de servicio (preventivo) y el equipo a que se refiere escrito con las actividades desarrolladas, el estado físico actual de los equipos, anexando un reporte fotográfico de los equipos.</w:t>
      </w:r>
    </w:p>
    <w:p w14:paraId="71F156B1" w14:textId="77777777" w:rsidR="00D01175" w:rsidRPr="00D01175" w:rsidRDefault="00D01175" w:rsidP="00870A23">
      <w:pPr>
        <w:pStyle w:val="Prrafodelista"/>
        <w:numPr>
          <w:ilvl w:val="0"/>
          <w:numId w:val="31"/>
        </w:num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Memoria técnica Basada en las normas mexicanas de la secretaria del trabajo 001-SEDE-2012 y eléctrica NOM-022-STPS-2015.</w:t>
      </w:r>
    </w:p>
    <w:p w14:paraId="5297C0C2" w14:textId="77777777" w:rsidR="00D01175" w:rsidRPr="00D01175" w:rsidRDefault="00D01175" w:rsidP="00870A23">
      <w:pPr>
        <w:pStyle w:val="Prrafodelista"/>
        <w:numPr>
          <w:ilvl w:val="0"/>
          <w:numId w:val="31"/>
        </w:num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Dictamen de pruebas a cableado eléctrico nuevo, Certificado de pruebas de transformador de elevación nuevo, dictamen coordinación de protecciones, dictamen de arranques de operación con transformador nuevo, y mediciones de comportamiento de consumos graficado</w:t>
      </w:r>
    </w:p>
    <w:p w14:paraId="22CAA114" w14:textId="77777777" w:rsidR="00D01175" w:rsidRPr="008869E2" w:rsidRDefault="00D01175" w:rsidP="00870A23">
      <w:pPr>
        <w:pStyle w:val="Prrafodelista"/>
        <w:numPr>
          <w:ilvl w:val="0"/>
          <w:numId w:val="31"/>
        </w:num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El plano entregable de la obra eléctrica deberá especificar:</w:t>
      </w:r>
    </w:p>
    <w:p w14:paraId="4B3BC9C2" w14:textId="77777777" w:rsidR="008869E2" w:rsidRPr="00D01175" w:rsidRDefault="008869E2" w:rsidP="008869E2">
      <w:pPr>
        <w:pStyle w:val="Prrafodelista"/>
        <w:spacing w:line="276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val="es-MX" w:eastAsia="en-US"/>
        </w:rPr>
      </w:pPr>
    </w:p>
    <w:p w14:paraId="5292447F" w14:textId="5E934F38" w:rsidR="00D01175" w:rsidRPr="000871B1" w:rsidRDefault="00D01175" w:rsidP="000871B1">
      <w:pPr>
        <w:pStyle w:val="Prrafodelista"/>
        <w:numPr>
          <w:ilvl w:val="1"/>
          <w:numId w:val="35"/>
        </w:numPr>
        <w:spacing w:line="24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0871B1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Localización regional con red eléctrica existente.</w:t>
      </w:r>
    </w:p>
    <w:p w14:paraId="505A99DF" w14:textId="2E2923EC" w:rsidR="00D01175" w:rsidRPr="000871B1" w:rsidRDefault="00D01175" w:rsidP="000871B1">
      <w:pPr>
        <w:pStyle w:val="Prrafodelista"/>
        <w:numPr>
          <w:ilvl w:val="1"/>
          <w:numId w:val="35"/>
        </w:numPr>
        <w:spacing w:line="24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0871B1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Número de instalación.</w:t>
      </w:r>
    </w:p>
    <w:p w14:paraId="3ECDE2C5" w14:textId="68003DB8" w:rsidR="00D01175" w:rsidRPr="000871B1" w:rsidRDefault="00D01175" w:rsidP="000871B1">
      <w:pPr>
        <w:pStyle w:val="Prrafodelista"/>
        <w:numPr>
          <w:ilvl w:val="1"/>
          <w:numId w:val="35"/>
        </w:numPr>
        <w:spacing w:line="24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0871B1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Línea de propiedad, línea de construcción, retiros frontales y laterales, servidumbre pública vial.</w:t>
      </w:r>
    </w:p>
    <w:p w14:paraId="7B816279" w14:textId="6BABFCA2" w:rsidR="00D01175" w:rsidRPr="000871B1" w:rsidRDefault="00D01175" w:rsidP="000871B1">
      <w:pPr>
        <w:pStyle w:val="Prrafodelista"/>
        <w:numPr>
          <w:ilvl w:val="1"/>
          <w:numId w:val="35"/>
        </w:numPr>
        <w:spacing w:line="24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0871B1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Vista de planta del proyecto a escala visible.</w:t>
      </w:r>
    </w:p>
    <w:p w14:paraId="2DABC407" w14:textId="6D619B71" w:rsidR="00D01175" w:rsidRPr="000871B1" w:rsidRDefault="00D01175" w:rsidP="000871B1">
      <w:pPr>
        <w:pStyle w:val="Prrafodelista"/>
        <w:numPr>
          <w:ilvl w:val="1"/>
          <w:numId w:val="35"/>
        </w:numPr>
        <w:spacing w:line="24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0871B1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Diagrama unifilar nuevo y existente en tensión DC Paneles solares y baja tensión AC, según corresponda.</w:t>
      </w:r>
    </w:p>
    <w:p w14:paraId="318C14FD" w14:textId="2B0F15A9" w:rsidR="00D01175" w:rsidRPr="000871B1" w:rsidRDefault="00D01175" w:rsidP="000871B1">
      <w:pPr>
        <w:pStyle w:val="Prrafodelista"/>
        <w:numPr>
          <w:ilvl w:val="1"/>
          <w:numId w:val="35"/>
        </w:numPr>
        <w:spacing w:line="24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0871B1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lastRenderedPageBreak/>
        <w:t>Resumen de carga nuevo / carga solicitada (Carga total a instalar).</w:t>
      </w:r>
    </w:p>
    <w:p w14:paraId="660DFC95" w14:textId="799A04CE" w:rsidR="00D01175" w:rsidRPr="000871B1" w:rsidRDefault="00D01175" w:rsidP="000871B1">
      <w:pPr>
        <w:pStyle w:val="Prrafodelista"/>
        <w:numPr>
          <w:ilvl w:val="1"/>
          <w:numId w:val="35"/>
        </w:numPr>
        <w:spacing w:line="24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0871B1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Resumen de carga existente a modificar y/o eliminar (Carga total instalada y demandada).</w:t>
      </w:r>
    </w:p>
    <w:p w14:paraId="419FD5B1" w14:textId="0A70BF95" w:rsidR="00D01175" w:rsidRPr="000871B1" w:rsidRDefault="00D01175" w:rsidP="000871B1">
      <w:pPr>
        <w:pStyle w:val="Prrafodelista"/>
        <w:numPr>
          <w:ilvl w:val="1"/>
          <w:numId w:val="35"/>
        </w:numPr>
        <w:spacing w:line="24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0871B1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Resumen de carga.</w:t>
      </w:r>
    </w:p>
    <w:p w14:paraId="2BD5C0EB" w14:textId="5AD6CF6D" w:rsidR="00D01175" w:rsidRPr="000871B1" w:rsidRDefault="00D01175" w:rsidP="000871B1">
      <w:pPr>
        <w:pStyle w:val="Prrafodelista"/>
        <w:numPr>
          <w:ilvl w:val="1"/>
          <w:numId w:val="35"/>
        </w:numPr>
        <w:spacing w:line="24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0871B1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Ubicación de los transformadores y de los interruptores de baja tensión, si existen, se debe presentar ampliación de la ubicación de los transformadores de gabinete.</w:t>
      </w:r>
    </w:p>
    <w:p w14:paraId="4256B423" w14:textId="37166715" w:rsidR="00D01175" w:rsidRDefault="00D01175" w:rsidP="000871B1">
      <w:pPr>
        <w:pStyle w:val="Prrafodelista"/>
        <w:numPr>
          <w:ilvl w:val="1"/>
          <w:numId w:val="35"/>
        </w:numPr>
        <w:spacing w:line="24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0871B1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Recorrido y descripción de la acometida eléctrica (Aérea o subterránea o según sea el caso).</w:t>
      </w:r>
    </w:p>
    <w:p w14:paraId="4FB80446" w14:textId="77777777" w:rsidR="008869E2" w:rsidRPr="000871B1" w:rsidRDefault="008869E2" w:rsidP="008869E2">
      <w:pPr>
        <w:pStyle w:val="Prrafodelista"/>
        <w:spacing w:line="240" w:lineRule="auto"/>
        <w:ind w:left="2291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</w:p>
    <w:p w14:paraId="13498878" w14:textId="77777777" w:rsidR="00D01175" w:rsidRPr="00D01175" w:rsidRDefault="00D01175" w:rsidP="00D01175">
      <w:pPr>
        <w:pStyle w:val="Prrafodelista"/>
        <w:numPr>
          <w:ilvl w:val="0"/>
          <w:numId w:val="31"/>
        </w:numPr>
        <w:spacing w:line="24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Capacitación al personal:</w:t>
      </w:r>
    </w:p>
    <w:p w14:paraId="070530B3" w14:textId="77777777" w:rsidR="00D01175" w:rsidRPr="00D01175" w:rsidRDefault="00D01175" w:rsidP="00D01175">
      <w:pPr>
        <w:spacing w:line="240" w:lineRule="auto"/>
        <w:ind w:left="1352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Carta de capacitación.</w:t>
      </w:r>
    </w:p>
    <w:p w14:paraId="6D29F2FB" w14:textId="77777777" w:rsidR="00D01175" w:rsidRPr="00D01175" w:rsidRDefault="00D01175" w:rsidP="00D01175">
      <w:pPr>
        <w:spacing w:line="240" w:lineRule="auto"/>
        <w:ind w:left="1352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Listado de personal a capacitar.</w:t>
      </w:r>
    </w:p>
    <w:p w14:paraId="7D5B6A9C" w14:textId="77777777" w:rsidR="00D01175" w:rsidRPr="00D01175" w:rsidRDefault="00D01175" w:rsidP="00D01175">
      <w:pPr>
        <w:spacing w:line="240" w:lineRule="auto"/>
        <w:ind w:left="1352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Comprobar la asistencia del personal a capacitación.</w:t>
      </w:r>
    </w:p>
    <w:p w14:paraId="3715E460" w14:textId="77777777" w:rsidR="00D01175" w:rsidRPr="00D01175" w:rsidRDefault="00D01175" w:rsidP="00D01175">
      <w:pPr>
        <w:spacing w:line="240" w:lineRule="auto"/>
        <w:ind w:left="1352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Nivel de capacitación.</w:t>
      </w:r>
    </w:p>
    <w:p w14:paraId="5DE6FA89" w14:textId="77777777" w:rsidR="00D01175" w:rsidRPr="00D01175" w:rsidRDefault="00D01175" w:rsidP="00D01175">
      <w:pPr>
        <w:spacing w:line="240" w:lineRule="auto"/>
        <w:ind w:left="1352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Sesión audio visual, preguntas y respuestas.</w:t>
      </w:r>
    </w:p>
    <w:p w14:paraId="01263470" w14:textId="77777777" w:rsidR="00D01175" w:rsidRPr="00D01175" w:rsidRDefault="00D01175" w:rsidP="00D01175">
      <w:pPr>
        <w:spacing w:line="240" w:lineRule="auto"/>
        <w:ind w:left="1352"/>
        <w:contextualSpacing/>
        <w:jc w:val="both"/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</w:pPr>
      <w:r w:rsidRPr="00D01175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Recorrido por las áreas de entrega.</w:t>
      </w:r>
    </w:p>
    <w:p w14:paraId="40C72A3D" w14:textId="0A29C342" w:rsidR="00D01175" w:rsidRDefault="00D01175" w:rsidP="00DD467A">
      <w:pPr>
        <w:spacing w:line="240" w:lineRule="auto"/>
        <w:ind w:left="1352"/>
        <w:contextualSpacing/>
        <w:jc w:val="both"/>
        <w:rPr>
          <w:rFonts w:ascii="Arial" w:hAnsi="Arial" w:cs="Arial"/>
        </w:rPr>
      </w:pPr>
      <w:r w:rsidRPr="00D01175">
        <w:rPr>
          <w:rFonts w:ascii="Arial" w:eastAsiaTheme="minorHAnsi" w:hAnsi="Arial" w:cs="Arial"/>
          <w:bCs/>
          <w:sz w:val="24"/>
          <w:szCs w:val="24"/>
          <w:shd w:val="clear" w:color="auto" w:fill="FFFFFF"/>
          <w:lang w:val="es-MX" w:eastAsia="en-US"/>
        </w:rPr>
        <w:t>Mencionar las horas de capacitación y sus alcances.</w:t>
      </w:r>
    </w:p>
    <w:sectPr w:rsidR="00D01175" w:rsidSect="00870A23">
      <w:pgSz w:w="11920" w:h="16840"/>
      <w:pgMar w:top="1276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056"/>
    <w:multiLevelType w:val="hybridMultilevel"/>
    <w:tmpl w:val="A8A41B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1CCF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29A"/>
    <w:multiLevelType w:val="hybridMultilevel"/>
    <w:tmpl w:val="ED4C1C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20F1"/>
    <w:multiLevelType w:val="hybridMultilevel"/>
    <w:tmpl w:val="DCD8084C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430F7"/>
    <w:multiLevelType w:val="hybridMultilevel"/>
    <w:tmpl w:val="73BA18C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04B5C"/>
    <w:multiLevelType w:val="hybridMultilevel"/>
    <w:tmpl w:val="C4568F78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4C66C37"/>
    <w:multiLevelType w:val="hybridMultilevel"/>
    <w:tmpl w:val="87624A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B7000"/>
    <w:multiLevelType w:val="hybridMultilevel"/>
    <w:tmpl w:val="FBD244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3" w15:restartNumberingAfterBreak="0">
    <w:nsid w:val="2D696063"/>
    <w:multiLevelType w:val="hybridMultilevel"/>
    <w:tmpl w:val="47CCB71A"/>
    <w:lvl w:ilvl="0" w:tplc="659EFC1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61F18"/>
    <w:multiLevelType w:val="hybridMultilevel"/>
    <w:tmpl w:val="CCF45166"/>
    <w:lvl w:ilvl="0" w:tplc="C598D1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5F222B"/>
    <w:multiLevelType w:val="hybridMultilevel"/>
    <w:tmpl w:val="019275B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26603"/>
    <w:multiLevelType w:val="hybridMultilevel"/>
    <w:tmpl w:val="838634E2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0F">
      <w:start w:val="1"/>
      <w:numFmt w:val="decimal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80A92"/>
    <w:multiLevelType w:val="hybridMultilevel"/>
    <w:tmpl w:val="7B4A4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6668D4"/>
    <w:multiLevelType w:val="hybridMultilevel"/>
    <w:tmpl w:val="D604E1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4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C046CF"/>
    <w:multiLevelType w:val="hybridMultilevel"/>
    <w:tmpl w:val="6E1CAA6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5126ED"/>
    <w:multiLevelType w:val="hybridMultilevel"/>
    <w:tmpl w:val="2CCC08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059DB"/>
    <w:multiLevelType w:val="hybridMultilevel"/>
    <w:tmpl w:val="F7C266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8330DF7"/>
    <w:multiLevelType w:val="hybridMultilevel"/>
    <w:tmpl w:val="E99A6D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147BB"/>
    <w:multiLevelType w:val="hybridMultilevel"/>
    <w:tmpl w:val="19DEA26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8"/>
  </w:num>
  <w:num w:numId="3">
    <w:abstractNumId w:val="23"/>
  </w:num>
  <w:num w:numId="4">
    <w:abstractNumId w:val="15"/>
  </w:num>
  <w:num w:numId="5">
    <w:abstractNumId w:val="4"/>
  </w:num>
  <w:num w:numId="6">
    <w:abstractNumId w:val="39"/>
  </w:num>
  <w:num w:numId="7">
    <w:abstractNumId w:val="30"/>
  </w:num>
  <w:num w:numId="8">
    <w:abstractNumId w:val="34"/>
  </w:num>
  <w:num w:numId="9">
    <w:abstractNumId w:val="26"/>
  </w:num>
  <w:num w:numId="10">
    <w:abstractNumId w:val="3"/>
  </w:num>
  <w:num w:numId="11">
    <w:abstractNumId w:val="35"/>
  </w:num>
  <w:num w:numId="12">
    <w:abstractNumId w:val="22"/>
  </w:num>
  <w:num w:numId="13">
    <w:abstractNumId w:val="5"/>
  </w:num>
  <w:num w:numId="14">
    <w:abstractNumId w:val="29"/>
  </w:num>
  <w:num w:numId="15">
    <w:abstractNumId w:val="28"/>
  </w:num>
  <w:num w:numId="16">
    <w:abstractNumId w:val="6"/>
  </w:num>
  <w:num w:numId="17">
    <w:abstractNumId w:val="21"/>
  </w:num>
  <w:num w:numId="18">
    <w:abstractNumId w:val="18"/>
  </w:num>
  <w:num w:numId="19">
    <w:abstractNumId w:val="25"/>
  </w:num>
  <w:num w:numId="20">
    <w:abstractNumId w:val="27"/>
  </w:num>
  <w:num w:numId="21">
    <w:abstractNumId w:val="8"/>
  </w:num>
  <w:num w:numId="22">
    <w:abstractNumId w:val="24"/>
  </w:num>
  <w:num w:numId="23">
    <w:abstractNumId w:val="19"/>
  </w:num>
  <w:num w:numId="24">
    <w:abstractNumId w:val="9"/>
  </w:num>
  <w:num w:numId="25">
    <w:abstractNumId w:val="10"/>
  </w:num>
  <w:num w:numId="26">
    <w:abstractNumId w:val="14"/>
  </w:num>
  <w:num w:numId="27">
    <w:abstractNumId w:val="7"/>
  </w:num>
  <w:num w:numId="28">
    <w:abstractNumId w:val="37"/>
  </w:num>
  <w:num w:numId="29">
    <w:abstractNumId w:val="31"/>
  </w:num>
  <w:num w:numId="30">
    <w:abstractNumId w:val="16"/>
  </w:num>
  <w:num w:numId="31">
    <w:abstractNumId w:val="0"/>
  </w:num>
  <w:num w:numId="32">
    <w:abstractNumId w:val="1"/>
  </w:num>
  <w:num w:numId="33">
    <w:abstractNumId w:val="13"/>
  </w:num>
  <w:num w:numId="34">
    <w:abstractNumId w:val="2"/>
  </w:num>
  <w:num w:numId="35">
    <w:abstractNumId w:val="17"/>
  </w:num>
  <w:num w:numId="36">
    <w:abstractNumId w:val="11"/>
  </w:num>
  <w:num w:numId="37">
    <w:abstractNumId w:val="36"/>
  </w:num>
  <w:num w:numId="38">
    <w:abstractNumId w:val="20"/>
  </w:num>
  <w:num w:numId="39">
    <w:abstractNumId w:val="3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3C93"/>
    <w:rsid w:val="000075EC"/>
    <w:rsid w:val="00025410"/>
    <w:rsid w:val="00030D63"/>
    <w:rsid w:val="000506E9"/>
    <w:rsid w:val="00062DA2"/>
    <w:rsid w:val="0007696B"/>
    <w:rsid w:val="000774B1"/>
    <w:rsid w:val="000871B1"/>
    <w:rsid w:val="00091CE3"/>
    <w:rsid w:val="0009441F"/>
    <w:rsid w:val="000A4310"/>
    <w:rsid w:val="000A6D1C"/>
    <w:rsid w:val="000B6DA5"/>
    <w:rsid w:val="000C06D6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9208D"/>
    <w:rsid w:val="001957FA"/>
    <w:rsid w:val="00195D53"/>
    <w:rsid w:val="001A055D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23AAA"/>
    <w:rsid w:val="003443AA"/>
    <w:rsid w:val="0034496E"/>
    <w:rsid w:val="003626B0"/>
    <w:rsid w:val="003740A8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426075"/>
    <w:rsid w:val="00461ED3"/>
    <w:rsid w:val="004849A2"/>
    <w:rsid w:val="004B17C7"/>
    <w:rsid w:val="004B5236"/>
    <w:rsid w:val="004D560D"/>
    <w:rsid w:val="004E3DCF"/>
    <w:rsid w:val="004F76DE"/>
    <w:rsid w:val="00524E9A"/>
    <w:rsid w:val="00536A28"/>
    <w:rsid w:val="0054794D"/>
    <w:rsid w:val="00550AF9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77264"/>
    <w:rsid w:val="006905C4"/>
    <w:rsid w:val="00692A96"/>
    <w:rsid w:val="006B506E"/>
    <w:rsid w:val="006D02C4"/>
    <w:rsid w:val="006D2A27"/>
    <w:rsid w:val="006D5666"/>
    <w:rsid w:val="006E5E77"/>
    <w:rsid w:val="00701626"/>
    <w:rsid w:val="0070756F"/>
    <w:rsid w:val="007235D4"/>
    <w:rsid w:val="00755E44"/>
    <w:rsid w:val="007618D8"/>
    <w:rsid w:val="0077270D"/>
    <w:rsid w:val="00774A7C"/>
    <w:rsid w:val="007817D0"/>
    <w:rsid w:val="0079134D"/>
    <w:rsid w:val="00794F8B"/>
    <w:rsid w:val="007A0A1E"/>
    <w:rsid w:val="007A53FF"/>
    <w:rsid w:val="007B75DF"/>
    <w:rsid w:val="007D0366"/>
    <w:rsid w:val="007D1FB4"/>
    <w:rsid w:val="007D2DD2"/>
    <w:rsid w:val="007F15D3"/>
    <w:rsid w:val="007F2519"/>
    <w:rsid w:val="008126A0"/>
    <w:rsid w:val="00815251"/>
    <w:rsid w:val="008213D0"/>
    <w:rsid w:val="00822A50"/>
    <w:rsid w:val="00827206"/>
    <w:rsid w:val="00834E0A"/>
    <w:rsid w:val="00843110"/>
    <w:rsid w:val="008432E0"/>
    <w:rsid w:val="00855927"/>
    <w:rsid w:val="00870A23"/>
    <w:rsid w:val="00886057"/>
    <w:rsid w:val="008869E2"/>
    <w:rsid w:val="008946A8"/>
    <w:rsid w:val="008B430F"/>
    <w:rsid w:val="008B77B2"/>
    <w:rsid w:val="008E0A09"/>
    <w:rsid w:val="008F1937"/>
    <w:rsid w:val="0091485C"/>
    <w:rsid w:val="00915BA3"/>
    <w:rsid w:val="00921A76"/>
    <w:rsid w:val="00950E21"/>
    <w:rsid w:val="0096244E"/>
    <w:rsid w:val="00962E93"/>
    <w:rsid w:val="00996105"/>
    <w:rsid w:val="009B2226"/>
    <w:rsid w:val="009B5863"/>
    <w:rsid w:val="009C1B34"/>
    <w:rsid w:val="009D1EC3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A7B5E"/>
    <w:rsid w:val="00AC6013"/>
    <w:rsid w:val="00AE2768"/>
    <w:rsid w:val="00AE4BB4"/>
    <w:rsid w:val="00B4190F"/>
    <w:rsid w:val="00B531D4"/>
    <w:rsid w:val="00B64108"/>
    <w:rsid w:val="00B81829"/>
    <w:rsid w:val="00B81FF7"/>
    <w:rsid w:val="00B84ABD"/>
    <w:rsid w:val="00BE4C4A"/>
    <w:rsid w:val="00C2214B"/>
    <w:rsid w:val="00C30513"/>
    <w:rsid w:val="00C33EB4"/>
    <w:rsid w:val="00C348F0"/>
    <w:rsid w:val="00C43F73"/>
    <w:rsid w:val="00C560E6"/>
    <w:rsid w:val="00C60460"/>
    <w:rsid w:val="00C60A51"/>
    <w:rsid w:val="00C71045"/>
    <w:rsid w:val="00C730A8"/>
    <w:rsid w:val="00C803FE"/>
    <w:rsid w:val="00C85C72"/>
    <w:rsid w:val="00C921E5"/>
    <w:rsid w:val="00C92666"/>
    <w:rsid w:val="00C93991"/>
    <w:rsid w:val="00CA3FAB"/>
    <w:rsid w:val="00CA67BF"/>
    <w:rsid w:val="00CF0AA1"/>
    <w:rsid w:val="00CF5FCD"/>
    <w:rsid w:val="00D01175"/>
    <w:rsid w:val="00D1195E"/>
    <w:rsid w:val="00D14166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D467A"/>
    <w:rsid w:val="00DF183A"/>
    <w:rsid w:val="00DF31C6"/>
    <w:rsid w:val="00E44DE8"/>
    <w:rsid w:val="00E54083"/>
    <w:rsid w:val="00E62B09"/>
    <w:rsid w:val="00E7366E"/>
    <w:rsid w:val="00E83118"/>
    <w:rsid w:val="00E83AF2"/>
    <w:rsid w:val="00E8678E"/>
    <w:rsid w:val="00E95B03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76ABD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F4C49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F76ABD"/>
    <w:pPr>
      <w:spacing w:after="0" w:line="240" w:lineRule="auto"/>
    </w:pPr>
    <w:rPr>
      <w:rFonts w:eastAsia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01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17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8099-B04E-4DD1-A74E-65C03909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2020-08-04T21:51:00Z</dcterms:created>
  <dcterms:modified xsi:type="dcterms:W3CDTF">2020-08-04T21:51:00Z</dcterms:modified>
</cp:coreProperties>
</file>