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DF667BE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8A317C">
              <w:rPr>
                <w:rFonts w:ascii="Arial" w:hAnsi="Arial" w:cs="Arial"/>
              </w:rPr>
              <w:t>1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180472C" w:rsidR="00190285" w:rsidRPr="00E8179B" w:rsidRDefault="008A317C" w:rsidP="008070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="00036ABA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febrero</w:t>
            </w:r>
            <w:r w:rsidR="00036ABA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5B3BD0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B359F7">
              <w:rPr>
                <w:rFonts w:ascii="Arial" w:hAnsi="Arial" w:cs="Arial"/>
              </w:rPr>
              <w:t>26</w:t>
            </w:r>
            <w:r w:rsidR="00B85AE0">
              <w:rPr>
                <w:rFonts w:ascii="Arial" w:hAnsi="Arial" w:cs="Arial"/>
              </w:rPr>
              <w:t>11.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1C73E50C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0CA9">
              <w:rPr>
                <w:rFonts w:ascii="Arial" w:hAnsi="Arial" w:cs="Arial"/>
                <w:b/>
                <w:sz w:val="20"/>
                <w:szCs w:val="20"/>
              </w:rPr>
              <w:t xml:space="preserve">miércoles </w:t>
            </w:r>
            <w:r w:rsidR="008A317C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070CA9">
              <w:rPr>
                <w:rFonts w:ascii="Arial" w:hAnsi="Arial" w:cs="Arial"/>
                <w:b/>
                <w:sz w:val="20"/>
                <w:szCs w:val="20"/>
              </w:rPr>
              <w:t>febrero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B3BD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791E80B0" w:rsidR="006633BC" w:rsidRPr="003B25C2" w:rsidRDefault="005B3BD0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Martes </w:t>
            </w:r>
            <w:r w:rsidR="008A317C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 xml:space="preserve"> de febrero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de enero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A317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23C98A0A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5B3BD0">
              <w:rPr>
                <w:rFonts w:ascii="Arial" w:hAnsi="Arial" w:cs="Arial"/>
              </w:rPr>
              <w:t xml:space="preserve"> Salón de usos múltiples de la ASEJ (SUM).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4CAB665B" w:rsidR="00B13107" w:rsidRPr="00E8179B" w:rsidRDefault="005B3BD0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Martes </w:t>
            </w:r>
            <w:r w:rsidR="008A317C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>febrero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A317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A317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1F4F621F" w:rsidR="00190285" w:rsidRPr="00E8179B" w:rsidRDefault="005B3BD0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>
              <w:rPr>
                <w:rFonts w:ascii="Arial" w:hAnsi="Arial" w:cs="Arial"/>
              </w:rPr>
              <w:t xml:space="preserve"> Salón de usos múltiples de la ASEJ (SUM).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030FA6D8" w:rsidR="00190285" w:rsidRPr="00E8179B" w:rsidRDefault="005B3BD0" w:rsidP="005B3BD0">
            <w:pPr>
              <w:jc w:val="both"/>
              <w:rPr>
                <w:rFonts w:ascii="Arial" w:hAnsi="Arial" w:cs="Arial"/>
              </w:rPr>
            </w:pPr>
            <w:r w:rsidRPr="005B3BD0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</w:tc>
      </w:tr>
    </w:tbl>
    <w:p w14:paraId="4E505685" w14:textId="02307089" w:rsidR="00070CA9" w:rsidRDefault="00070CA9"/>
    <w:p w14:paraId="119FDB4A" w14:textId="77777777" w:rsidR="00070CA9" w:rsidRPr="00070CA9" w:rsidRDefault="00070CA9" w:rsidP="00070CA9"/>
    <w:p w14:paraId="3E6DC7BF" w14:textId="77777777" w:rsidR="00070CA9" w:rsidRPr="00070CA9" w:rsidRDefault="00070CA9" w:rsidP="00070CA9"/>
    <w:sectPr w:rsidR="00070CA9" w:rsidRPr="00070CA9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9FD02" w14:textId="77777777" w:rsidR="00E440BC" w:rsidRDefault="00E440BC" w:rsidP="00671684">
      <w:pPr>
        <w:spacing w:after="0" w:line="240" w:lineRule="auto"/>
      </w:pPr>
      <w:r>
        <w:separator/>
      </w:r>
    </w:p>
  </w:endnote>
  <w:endnote w:type="continuationSeparator" w:id="0">
    <w:p w14:paraId="3DD0C003" w14:textId="77777777" w:rsidR="00E440BC" w:rsidRDefault="00E440BC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08C9080A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354BF3">
      <w:rPr>
        <w:rFonts w:ascii="Arial" w:hAnsi="Arial" w:cs="Arial"/>
        <w:sz w:val="16"/>
        <w:szCs w:val="16"/>
      </w:rPr>
      <w:t>0</w:t>
    </w:r>
    <w:r w:rsidR="008A317C">
      <w:rPr>
        <w:rFonts w:ascii="Arial" w:hAnsi="Arial" w:cs="Arial"/>
        <w:sz w:val="16"/>
        <w:szCs w:val="16"/>
      </w:rPr>
      <w:t>3</w:t>
    </w:r>
    <w:r w:rsidR="005B3BD0">
      <w:rPr>
        <w:rFonts w:ascii="Arial" w:hAnsi="Arial" w:cs="Arial"/>
        <w:sz w:val="16"/>
        <w:szCs w:val="16"/>
      </w:rPr>
      <w:t>-2021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B85AE0">
      <w:rPr>
        <w:rFonts w:ascii="Arial" w:hAnsi="Arial" w:cs="Arial"/>
        <w:sz w:val="16"/>
        <w:szCs w:val="16"/>
      </w:rPr>
      <w:t xml:space="preserve">ADQUISICIÓN DE </w:t>
    </w:r>
    <w:r w:rsidR="008A317C">
      <w:rPr>
        <w:rFonts w:ascii="Arial" w:hAnsi="Arial" w:cs="Arial"/>
        <w:sz w:val="16"/>
        <w:szCs w:val="16"/>
      </w:rPr>
      <w:t>CAJAS DE CARTÓN PARA ARCHIVO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     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B359F7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8A317C">
      <w:rPr>
        <w:rFonts w:ascii="Arial" w:hAnsi="Arial" w:cs="Arial"/>
        <w:sz w:val="16"/>
        <w:szCs w:val="16"/>
      </w:rPr>
      <w:t>2</w:t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74435" w14:textId="77777777" w:rsidR="00E440BC" w:rsidRDefault="00E440BC" w:rsidP="00671684">
      <w:pPr>
        <w:spacing w:after="0" w:line="240" w:lineRule="auto"/>
      </w:pPr>
      <w:r>
        <w:separator/>
      </w:r>
    </w:p>
  </w:footnote>
  <w:footnote w:type="continuationSeparator" w:id="0">
    <w:p w14:paraId="4C2BB3BA" w14:textId="77777777" w:rsidR="00E440BC" w:rsidRDefault="00E440BC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0CA9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B25C2"/>
    <w:rsid w:val="003B4F81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77A22"/>
    <w:rsid w:val="00484A3E"/>
    <w:rsid w:val="004A5493"/>
    <w:rsid w:val="004C16FC"/>
    <w:rsid w:val="004E5339"/>
    <w:rsid w:val="005035F7"/>
    <w:rsid w:val="00534079"/>
    <w:rsid w:val="005620C3"/>
    <w:rsid w:val="0057173D"/>
    <w:rsid w:val="00591354"/>
    <w:rsid w:val="0059207D"/>
    <w:rsid w:val="005970D9"/>
    <w:rsid w:val="005A1169"/>
    <w:rsid w:val="005A706B"/>
    <w:rsid w:val="005B3BD0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861C21"/>
    <w:rsid w:val="008A317C"/>
    <w:rsid w:val="008C2D47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3107"/>
    <w:rsid w:val="00B31B56"/>
    <w:rsid w:val="00B359F7"/>
    <w:rsid w:val="00B4330E"/>
    <w:rsid w:val="00B602A9"/>
    <w:rsid w:val="00B70A40"/>
    <w:rsid w:val="00B729BD"/>
    <w:rsid w:val="00B7399B"/>
    <w:rsid w:val="00B73F8D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502C1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440BC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B3EEC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21D73-75FC-4D0C-8060-350166F2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2021-02-05T21:34:00Z</dcterms:created>
  <dcterms:modified xsi:type="dcterms:W3CDTF">2021-02-05T21:34:00Z</dcterms:modified>
</cp:coreProperties>
</file>