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68F8178F" w:rsidR="001B03DD" w:rsidRPr="00AB3DE5" w:rsidRDefault="006A23FF" w:rsidP="00C77739">
      <w:pPr>
        <w:jc w:val="center"/>
        <w:rPr>
          <w:rFonts w:ascii="Arial" w:hAnsi="Arial" w:cs="Arial"/>
          <w:b/>
        </w:rPr>
      </w:pPr>
      <w:r w:rsidRPr="00AB3DE5">
        <w:rPr>
          <w:rFonts w:ascii="Arial" w:hAnsi="Arial" w:cs="Arial"/>
          <w:b/>
        </w:rPr>
        <w:t>LICITACIÓN PÚBLICA LP-SC-0</w:t>
      </w:r>
      <w:r w:rsidR="009D1238" w:rsidRPr="00AB3DE5">
        <w:rPr>
          <w:rFonts w:ascii="Arial" w:hAnsi="Arial" w:cs="Arial"/>
          <w:b/>
        </w:rPr>
        <w:t>0</w:t>
      </w:r>
      <w:r w:rsidR="00BE0F2B">
        <w:rPr>
          <w:rFonts w:ascii="Arial" w:hAnsi="Arial" w:cs="Arial"/>
          <w:b/>
        </w:rPr>
        <w:t>6</w:t>
      </w:r>
      <w:r w:rsidR="00C77739" w:rsidRPr="00AB3DE5">
        <w:rPr>
          <w:rFonts w:ascii="Arial" w:hAnsi="Arial" w:cs="Arial"/>
          <w:b/>
        </w:rPr>
        <w:t>-20</w:t>
      </w:r>
      <w:r w:rsidR="000B01D4">
        <w:rPr>
          <w:rFonts w:ascii="Arial" w:hAnsi="Arial" w:cs="Arial"/>
          <w:b/>
        </w:rPr>
        <w:t>21</w:t>
      </w:r>
      <w:r w:rsidR="00D00D5B" w:rsidRPr="00AB3DE5">
        <w:rPr>
          <w:rFonts w:ascii="Arial" w:hAnsi="Arial" w:cs="Arial"/>
          <w:b/>
        </w:rPr>
        <w:t xml:space="preserve"> </w:t>
      </w:r>
    </w:p>
    <w:p w14:paraId="5942BBFA" w14:textId="714D6CA0" w:rsidR="002B3127" w:rsidRPr="00B72B94" w:rsidRDefault="002B3127" w:rsidP="002B3127">
      <w:pPr>
        <w:jc w:val="center"/>
        <w:rPr>
          <w:rFonts w:ascii="Arial" w:hAnsi="Arial" w:cs="Arial"/>
          <w:b/>
        </w:rPr>
      </w:pPr>
      <w:r w:rsidRPr="00AB3DE5">
        <w:rPr>
          <w:rFonts w:ascii="Arial" w:hAnsi="Arial" w:cs="Arial"/>
          <w:b/>
        </w:rPr>
        <w:t>“</w:t>
      </w:r>
      <w:r w:rsidR="0023664C" w:rsidRPr="004F4058">
        <w:rPr>
          <w:rFonts w:ascii="Arial" w:hAnsi="Arial" w:cs="Arial"/>
          <w:b/>
          <w:bCs/>
        </w:rPr>
        <w:t>ADQUISICIÓN E INSTALACIÓN DE TABLERO PARA EQUIPO DE BOMBEO DE COMBUSTIÓN INTERNA</w:t>
      </w:r>
      <w:r w:rsidRPr="00AB3DE5">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3ECDF8FD"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597F6F" w:rsidRPr="0023664C">
        <w:rPr>
          <w:rFonts w:ascii="Arial" w:hAnsi="Arial" w:cs="Arial"/>
        </w:rPr>
        <w:t>nacional</w:t>
      </w:r>
      <w:r w:rsidRPr="0023664C">
        <w:rPr>
          <w:rFonts w:ascii="Arial" w:hAnsi="Arial" w:cs="Arial"/>
        </w:rPr>
        <w:t xml:space="preserve">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597F6F">
        <w:rPr>
          <w:rFonts w:ascii="Arial" w:hAnsi="Arial" w:cs="Arial"/>
        </w:rPr>
        <w:t>II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44FE71D"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23664C">
        <w:rPr>
          <w:rFonts w:ascii="Arial" w:hAnsi="Arial" w:cs="Arial"/>
        </w:rPr>
        <w:t>6</w:t>
      </w:r>
      <w:r w:rsidR="004014A9">
        <w:rPr>
          <w:rFonts w:ascii="Arial" w:hAnsi="Arial" w:cs="Arial"/>
        </w:rPr>
        <w:t>-20</w:t>
      </w:r>
      <w:r w:rsidR="000B01D4">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2121"/>
        <w:gridCol w:w="1701"/>
        <w:gridCol w:w="2693"/>
      </w:tblGrid>
      <w:tr w:rsidR="00BE7761" w:rsidRPr="00BF1CB4" w14:paraId="09DBF3F4" w14:textId="4B4A380A" w:rsidTr="00BE7761">
        <w:trPr>
          <w:trHeight w:val="279"/>
          <w:jc w:val="center"/>
        </w:trPr>
        <w:tc>
          <w:tcPr>
            <w:tcW w:w="2836" w:type="dxa"/>
            <w:shd w:val="clear" w:color="auto" w:fill="BFBFBF" w:themeFill="background1" w:themeFillShade="BF"/>
            <w:noWrap/>
            <w:vAlign w:val="center"/>
          </w:tcPr>
          <w:p w14:paraId="73AF1F1D" w14:textId="77777777" w:rsidR="00BE7761" w:rsidRPr="00120C62" w:rsidRDefault="00BE7761"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2121" w:type="dxa"/>
            <w:shd w:val="clear" w:color="auto" w:fill="BFBFBF" w:themeFill="background1" w:themeFillShade="BF"/>
            <w:vAlign w:val="center"/>
          </w:tcPr>
          <w:p w14:paraId="7E0B8BDB" w14:textId="22D6ACA4" w:rsidR="00BE7761" w:rsidRPr="00120C62" w:rsidRDefault="00BE7761"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701" w:type="dxa"/>
            <w:shd w:val="clear" w:color="auto" w:fill="BFBFBF" w:themeFill="background1" w:themeFillShade="BF"/>
            <w:vAlign w:val="center"/>
          </w:tcPr>
          <w:p w14:paraId="729644D7" w14:textId="53412CDF" w:rsidR="00BE7761" w:rsidRPr="00120C62" w:rsidRDefault="00BE7761"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693" w:type="dxa"/>
            <w:shd w:val="clear" w:color="auto" w:fill="BFBFBF" w:themeFill="background1" w:themeFillShade="BF"/>
            <w:vAlign w:val="center"/>
          </w:tcPr>
          <w:p w14:paraId="7954B0DF" w14:textId="257DAE7F" w:rsidR="00BE7761" w:rsidRPr="00120C62" w:rsidRDefault="00BE7761"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BE7761" w:rsidRPr="00BF1CB4" w14:paraId="6E64FD8A" w14:textId="411241AA" w:rsidTr="00BE7761">
        <w:trPr>
          <w:trHeight w:val="1322"/>
          <w:jc w:val="center"/>
        </w:trPr>
        <w:tc>
          <w:tcPr>
            <w:tcW w:w="2836" w:type="dxa"/>
            <w:shd w:val="clear" w:color="auto" w:fill="auto"/>
            <w:noWrap/>
            <w:vAlign w:val="center"/>
          </w:tcPr>
          <w:p w14:paraId="0B913DF9" w14:textId="095CCA6B" w:rsidR="00BE7761" w:rsidRPr="00120C62" w:rsidRDefault="0023664C" w:rsidP="00EF62E4">
            <w:pPr>
              <w:jc w:val="both"/>
              <w:rPr>
                <w:rFonts w:ascii="Arial" w:hAnsi="Arial" w:cs="Arial"/>
                <w:sz w:val="16"/>
                <w:szCs w:val="16"/>
                <w:highlight w:val="yellow"/>
              </w:rPr>
            </w:pPr>
            <w:r w:rsidRPr="0023664C">
              <w:rPr>
                <w:rFonts w:ascii="Arial" w:hAnsi="Arial" w:cs="Arial"/>
                <w:sz w:val="16"/>
                <w:szCs w:val="16"/>
              </w:rPr>
              <w:t>Adquisición e instalación de tablero para equipo de bombeo de combustión interna</w:t>
            </w:r>
            <w:r w:rsidR="000C470A">
              <w:rPr>
                <w:rFonts w:ascii="Arial" w:hAnsi="Arial" w:cs="Arial"/>
                <w:sz w:val="16"/>
                <w:szCs w:val="16"/>
              </w:rPr>
              <w:t xml:space="preserve"> con las certificaciones y estándares descritos en el anexo 1 Especificaciones Técnicas.</w:t>
            </w:r>
          </w:p>
        </w:tc>
        <w:tc>
          <w:tcPr>
            <w:tcW w:w="2121" w:type="dxa"/>
            <w:shd w:val="clear" w:color="auto" w:fill="FFFFFF" w:themeFill="background1"/>
            <w:vAlign w:val="center"/>
          </w:tcPr>
          <w:p w14:paraId="7012F94E" w14:textId="24302D0D" w:rsidR="00BE7761" w:rsidRDefault="00BE7761" w:rsidP="00CF051C">
            <w:pPr>
              <w:jc w:val="both"/>
              <w:rPr>
                <w:rFonts w:ascii="Arial" w:hAnsi="Arial" w:cs="Arial"/>
                <w:i/>
                <w:sz w:val="16"/>
                <w:szCs w:val="16"/>
              </w:rPr>
            </w:pPr>
            <w:r>
              <w:rPr>
                <w:rFonts w:ascii="Arial" w:hAnsi="Arial" w:cs="Arial"/>
                <w:i/>
                <w:sz w:val="16"/>
                <w:szCs w:val="16"/>
              </w:rPr>
              <w:t>D</w:t>
            </w:r>
            <w:r w:rsidRPr="00815C3F">
              <w:rPr>
                <w:rFonts w:ascii="Arial" w:hAnsi="Arial" w:cs="Arial"/>
                <w:i/>
                <w:sz w:val="16"/>
                <w:szCs w:val="16"/>
              </w:rPr>
              <w:t>escritas en el Anexo</w:t>
            </w:r>
            <w:r w:rsidRPr="00120C62">
              <w:rPr>
                <w:rFonts w:ascii="Arial" w:hAnsi="Arial" w:cs="Arial"/>
                <w:i/>
                <w:sz w:val="16"/>
                <w:szCs w:val="16"/>
              </w:rPr>
              <w:t xml:space="preserve"> 1 Especificaciones Técnicas</w:t>
            </w:r>
          </w:p>
          <w:p w14:paraId="799DF958" w14:textId="1B64CD73" w:rsidR="00BE7761" w:rsidRPr="00120C62" w:rsidRDefault="00BE7761" w:rsidP="00120C62">
            <w:pPr>
              <w:jc w:val="both"/>
              <w:rPr>
                <w:rFonts w:ascii="Arial" w:hAnsi="Arial" w:cs="Arial"/>
                <w:bCs/>
                <w:color w:val="000000"/>
                <w:sz w:val="16"/>
                <w:szCs w:val="16"/>
                <w:lang w:val="es-MX" w:eastAsia="es-MX"/>
              </w:rPr>
            </w:pPr>
          </w:p>
        </w:tc>
        <w:tc>
          <w:tcPr>
            <w:tcW w:w="1701" w:type="dxa"/>
            <w:shd w:val="clear" w:color="auto" w:fill="FFFFFF" w:themeFill="background1"/>
            <w:vAlign w:val="center"/>
          </w:tcPr>
          <w:p w14:paraId="69474668" w14:textId="2C0BB6B8" w:rsidR="00BE7761" w:rsidRPr="00120C62" w:rsidRDefault="00BE7761"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2693" w:type="dxa"/>
            <w:shd w:val="clear" w:color="auto" w:fill="FFFFFF" w:themeFill="background1"/>
            <w:vAlign w:val="center"/>
          </w:tcPr>
          <w:p w14:paraId="746DEAE6" w14:textId="3B568EBE" w:rsidR="00BE7761" w:rsidRPr="00120C62" w:rsidRDefault="00BE7761"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77777777"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de los bienes y/o servicios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74CBD4A8"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02383C" w:rsidRPr="0002383C">
        <w:rPr>
          <w:rFonts w:ascii="Arial" w:hAnsi="Arial" w:cs="Arial"/>
        </w:rPr>
        <w:t>3511 Conservación y M</w:t>
      </w:r>
      <w:r w:rsidR="0002383C">
        <w:rPr>
          <w:rFonts w:ascii="Arial" w:hAnsi="Arial" w:cs="Arial"/>
        </w:rPr>
        <w:t xml:space="preserve">antenimiento menor de inmuebles y </w:t>
      </w:r>
      <w:r w:rsidR="0002383C" w:rsidRPr="0002383C">
        <w:rPr>
          <w:rFonts w:ascii="Arial" w:hAnsi="Arial" w:cs="Arial"/>
        </w:rPr>
        <w:t xml:space="preserve">5151 Equipo de cómputo y </w:t>
      </w:r>
      <w:r w:rsidR="0002383C">
        <w:rPr>
          <w:rFonts w:ascii="Arial" w:hAnsi="Arial" w:cs="Arial"/>
        </w:rPr>
        <w:t>de tecnología de la información</w:t>
      </w:r>
      <w:r w:rsidR="0002383C" w:rsidRPr="0002383C">
        <w:rPr>
          <w:rFonts w:ascii="Arial" w:hAnsi="Arial" w:cs="Arial"/>
        </w:rPr>
        <w:t xml:space="preserve">, </w:t>
      </w:r>
      <w:r w:rsidR="00465EBB" w:rsidRPr="0002383C">
        <w:rPr>
          <w:rFonts w:ascii="Arial" w:hAnsi="Arial" w:cs="Arial"/>
        </w:rPr>
        <w:t xml:space="preserve"> del presupuesto de egresos de la ASEJ,</w:t>
      </w:r>
      <w:r w:rsidRPr="0002383C">
        <w:rPr>
          <w:rFonts w:ascii="Arial" w:hAnsi="Arial" w:cs="Arial"/>
        </w:rPr>
        <w:t xml:space="preserve"> para el</w:t>
      </w:r>
      <w:r w:rsidR="006D11C5" w:rsidRPr="0002383C">
        <w:rPr>
          <w:rFonts w:ascii="Arial" w:hAnsi="Arial" w:cs="Arial"/>
        </w:rPr>
        <w:t xml:space="preserve"> ejercicio</w:t>
      </w:r>
      <w:r w:rsidR="006D11C5">
        <w:rPr>
          <w:rFonts w:ascii="Arial" w:hAnsi="Arial" w:cs="Arial"/>
        </w:rPr>
        <w:t xml:space="preserve"> </w:t>
      </w:r>
      <w:r w:rsidR="006D11C5" w:rsidRPr="00DE21DA">
        <w:rPr>
          <w:rFonts w:ascii="Arial" w:hAnsi="Arial" w:cs="Arial"/>
        </w:rPr>
        <w:t>fiscal 20</w:t>
      </w:r>
      <w:r w:rsidR="00BE7761">
        <w:rPr>
          <w:rFonts w:ascii="Arial" w:hAnsi="Arial" w:cs="Arial"/>
        </w:rPr>
        <w:t>21</w:t>
      </w:r>
      <w:r w:rsidR="000C470A">
        <w:rPr>
          <w:rFonts w:ascii="Arial" w:hAnsi="Arial" w:cs="Arial"/>
        </w:rPr>
        <w:t>.</w:t>
      </w:r>
      <w:r w:rsidR="004317D1">
        <w:rPr>
          <w:rFonts w:ascii="Arial" w:hAnsi="Arial" w:cs="Arial"/>
        </w:rPr>
        <w:t xml:space="preserve"> </w:t>
      </w: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781CCDF9" w:rsidR="00CB779B" w:rsidRPr="00674C29" w:rsidRDefault="00BA3DCF" w:rsidP="00BA3DCF">
            <w:pPr>
              <w:jc w:val="both"/>
              <w:rPr>
                <w:rFonts w:ascii="Arial" w:hAnsi="Arial" w:cs="Arial"/>
                <w:b/>
                <w:sz w:val="20"/>
                <w:szCs w:val="20"/>
              </w:rPr>
            </w:pPr>
            <w:r>
              <w:rPr>
                <w:rFonts w:ascii="Arial" w:hAnsi="Arial" w:cs="Arial"/>
                <w:b/>
                <w:sz w:val="20"/>
                <w:szCs w:val="20"/>
              </w:rPr>
              <w:t>Martes 18</w:t>
            </w:r>
            <w:r w:rsidR="002A1E53">
              <w:rPr>
                <w:rFonts w:ascii="Arial" w:hAnsi="Arial" w:cs="Arial"/>
                <w:b/>
                <w:sz w:val="20"/>
                <w:szCs w:val="20"/>
              </w:rPr>
              <w:t xml:space="preserve">  de mayo</w:t>
            </w:r>
            <w:r w:rsidR="00D10D5C">
              <w:rPr>
                <w:rFonts w:ascii="Arial" w:hAnsi="Arial" w:cs="Arial"/>
                <w:b/>
                <w:sz w:val="20"/>
                <w:szCs w:val="20"/>
              </w:rPr>
              <w:t xml:space="preserve"> de 2021</w:t>
            </w:r>
            <w:r w:rsidR="00F67863">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PRESENTACIÓN DE DUDAS</w:t>
            </w:r>
          </w:p>
        </w:tc>
        <w:tc>
          <w:tcPr>
            <w:tcW w:w="7362" w:type="dxa"/>
            <w:vAlign w:val="center"/>
          </w:tcPr>
          <w:p w14:paraId="189F2BC1" w14:textId="789991B2" w:rsidR="00B55DC6" w:rsidRPr="00190C3C" w:rsidRDefault="00B55DC6" w:rsidP="002A1E53">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BA3DCF">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Pr="00AE4B1D">
              <w:rPr>
                <w:rFonts w:ascii="Arial" w:hAnsi="Arial" w:cs="Arial"/>
                <w:b/>
                <w:sz w:val="20"/>
                <w:szCs w:val="20"/>
              </w:rPr>
              <w:t>día</w:t>
            </w:r>
            <w:r w:rsidR="00CE7C0E" w:rsidRPr="00AE4B1D">
              <w:rPr>
                <w:rFonts w:ascii="Arial" w:hAnsi="Arial" w:cs="Arial"/>
                <w:b/>
                <w:sz w:val="20"/>
                <w:szCs w:val="20"/>
              </w:rPr>
              <w:t xml:space="preserve"> </w:t>
            </w:r>
            <w:r w:rsidR="002A1E53" w:rsidRPr="00AE4B1D">
              <w:rPr>
                <w:rFonts w:ascii="Arial" w:hAnsi="Arial" w:cs="Arial"/>
                <w:b/>
                <w:sz w:val="20"/>
                <w:szCs w:val="20"/>
              </w:rPr>
              <w:t>miércoles</w:t>
            </w:r>
            <w:r w:rsidR="002A1E53">
              <w:rPr>
                <w:rFonts w:ascii="Arial" w:hAnsi="Arial" w:cs="Arial"/>
                <w:sz w:val="20"/>
                <w:szCs w:val="20"/>
              </w:rPr>
              <w:t xml:space="preserve"> </w:t>
            </w:r>
            <w:r w:rsidR="002A1E53" w:rsidRPr="00AE4B1D">
              <w:rPr>
                <w:rFonts w:ascii="Arial" w:hAnsi="Arial" w:cs="Arial"/>
                <w:b/>
                <w:sz w:val="20"/>
                <w:szCs w:val="20"/>
              </w:rPr>
              <w:t>19 de mayo</w:t>
            </w:r>
            <w:r w:rsidR="00D10D5C" w:rsidRPr="00D10D5C">
              <w:rPr>
                <w:rFonts w:ascii="Arial" w:hAnsi="Arial" w:cs="Arial"/>
                <w:b/>
                <w:sz w:val="20"/>
                <w:szCs w:val="20"/>
              </w:rPr>
              <w:t xml:space="preserve"> 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23A58AFF" w:rsidR="00B55DC6" w:rsidRPr="00190C3C" w:rsidRDefault="002A1E53" w:rsidP="00792B7A">
            <w:pPr>
              <w:jc w:val="both"/>
              <w:rPr>
                <w:rFonts w:ascii="Arial" w:hAnsi="Arial" w:cs="Arial"/>
                <w:sz w:val="20"/>
                <w:szCs w:val="20"/>
              </w:rPr>
            </w:pPr>
            <w:r>
              <w:rPr>
                <w:rFonts w:ascii="Arial" w:hAnsi="Arial" w:cs="Arial"/>
                <w:b/>
                <w:sz w:val="20"/>
                <w:szCs w:val="20"/>
              </w:rPr>
              <w:t>Viernes 21 de mayo</w:t>
            </w:r>
            <w:r w:rsidR="00FD31BA">
              <w:rPr>
                <w:rFonts w:ascii="Arial" w:hAnsi="Arial" w:cs="Arial"/>
                <w:b/>
                <w:sz w:val="20"/>
                <w:szCs w:val="20"/>
              </w:rPr>
              <w:t xml:space="preserv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11548C">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sidRPr="00792B7A">
              <w:rPr>
                <w:rFonts w:ascii="Arial" w:hAnsi="Arial" w:cs="Arial"/>
                <w:sz w:val="20"/>
                <w:szCs w:val="20"/>
              </w:rPr>
              <w:t>En</w:t>
            </w:r>
            <w:r w:rsidR="0089329D" w:rsidRPr="0030352B">
              <w:rPr>
                <w:rFonts w:ascii="Arial" w:hAnsi="Arial" w:cs="Arial"/>
                <w:sz w:val="20"/>
                <w:szCs w:val="20"/>
              </w:rPr>
              <w:t xml:space="preserve"> </w:t>
            </w:r>
            <w:r w:rsidR="0089329D">
              <w:rPr>
                <w:rFonts w:ascii="Arial" w:hAnsi="Arial" w:cs="Arial"/>
                <w:sz w:val="20"/>
                <w:szCs w:val="20"/>
              </w:rPr>
              <w:t>el SALÓN DE USOS MULTIPLES DE LA ASEJ (SUM).</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300A3B19" w:rsidR="00B55DC6" w:rsidRPr="00190C3C" w:rsidRDefault="002A1E53" w:rsidP="002A1E53">
            <w:pPr>
              <w:jc w:val="both"/>
              <w:rPr>
                <w:rFonts w:ascii="Arial" w:hAnsi="Arial" w:cs="Arial"/>
                <w:sz w:val="20"/>
                <w:szCs w:val="20"/>
              </w:rPr>
            </w:pPr>
            <w:r>
              <w:rPr>
                <w:rFonts w:ascii="Arial" w:hAnsi="Arial" w:cs="Arial"/>
                <w:b/>
                <w:sz w:val="20"/>
                <w:szCs w:val="20"/>
              </w:rPr>
              <w:t>Martes 25 de mayo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595613">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875484">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89329D" w:rsidRPr="0033327C">
              <w:rPr>
                <w:rFonts w:ascii="Arial" w:hAnsi="Arial" w:cs="Arial"/>
                <w:sz w:val="20"/>
                <w:szCs w:val="20"/>
              </w:rPr>
              <w:t>e</w:t>
            </w:r>
            <w:r w:rsidR="0089329D" w:rsidRPr="0030352B">
              <w:rPr>
                <w:rFonts w:ascii="Arial" w:hAnsi="Arial" w:cs="Arial"/>
                <w:sz w:val="20"/>
                <w:szCs w:val="20"/>
              </w:rPr>
              <w:t xml:space="preserve">n </w:t>
            </w:r>
            <w:r w:rsidR="0089329D">
              <w:rPr>
                <w:rFonts w:ascii="Arial" w:hAnsi="Arial" w:cs="Arial"/>
                <w:sz w:val="20"/>
                <w:szCs w:val="20"/>
              </w:rPr>
              <w:t>el SALÓN DE USOS MULTIPLES DE LA ASEJ (SUM).</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lastRenderedPageBreak/>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lastRenderedPageBreak/>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77777777" w:rsidR="005F2294" w:rsidRDefault="005F2294" w:rsidP="00BE7761">
      <w:pPr>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B265BC6"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27EAC7C" w:rsidR="00DA4A29" w:rsidRPr="00691EDA" w:rsidRDefault="00024C55" w:rsidP="00743274">
      <w:pPr>
        <w:jc w:val="both"/>
        <w:rPr>
          <w:rFonts w:ascii="Arial" w:hAnsi="Arial" w:cs="Arial"/>
        </w:rPr>
      </w:pPr>
      <w:r>
        <w:rPr>
          <w:rFonts w:ascii="Arial" w:hAnsi="Arial" w:cs="Arial"/>
        </w:rPr>
        <w:t xml:space="preserve">En caso de que el </w:t>
      </w:r>
      <w:r w:rsidR="00DA4A29" w:rsidRPr="00691EDA">
        <w:rPr>
          <w:rFonts w:ascii="Arial" w:hAnsi="Arial" w:cs="Arial"/>
        </w:rPr>
        <w:t xml:space="preserve"> servicio ofertado, requiera de algún tipo de autorización de autoridad competente, para su comercialización o prestación, deberá acompañar dichas </w:t>
      </w:r>
      <w:r w:rsidR="00DA4A29" w:rsidRPr="00691EDA">
        <w:rPr>
          <w:rFonts w:ascii="Arial" w:hAnsi="Arial" w:cs="Arial"/>
        </w:rPr>
        <w:lastRenderedPageBreak/>
        <w:t>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43CA6645" w14:textId="77777777" w:rsidR="00593111"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
    <w:p w14:paraId="78D3CA64" w14:textId="46C24A98" w:rsidR="00CC7E26" w:rsidRPr="000C470A" w:rsidRDefault="00CC7E26" w:rsidP="00CC7E26">
      <w:pPr>
        <w:jc w:val="both"/>
        <w:rPr>
          <w:rFonts w:ascii="Arial" w:hAnsi="Arial" w:cs="Arial"/>
        </w:rPr>
      </w:pPr>
      <w:r w:rsidRPr="00F9439B">
        <w:rPr>
          <w:rFonts w:ascii="Arial" w:hAnsi="Arial" w:cs="Arial"/>
          <w:b/>
          <w:u w:val="single"/>
        </w:rPr>
        <w:t>Anexo 3.2</w:t>
      </w:r>
      <w:r w:rsidRPr="000C470A">
        <w:rPr>
          <w:rFonts w:ascii="Arial" w:hAnsi="Arial" w:cs="Arial"/>
          <w:b/>
          <w:u w:val="single"/>
        </w:rPr>
        <w:t xml:space="preserve"> </w:t>
      </w:r>
      <w:r w:rsidRPr="000C470A">
        <w:rPr>
          <w:rFonts w:ascii="Arial" w:hAnsi="Arial" w:cs="Arial"/>
        </w:rPr>
        <w:t xml:space="preserve">Declaración para persona moral. </w:t>
      </w:r>
    </w:p>
    <w:p w14:paraId="0141ACDE" w14:textId="15677149" w:rsidR="00E43F80" w:rsidRPr="004E5105" w:rsidRDefault="00E43F80" w:rsidP="000C470A">
      <w:pPr>
        <w:jc w:val="both"/>
        <w:rPr>
          <w:rFonts w:ascii="Arial" w:hAnsi="Arial" w:cs="Arial"/>
        </w:rPr>
      </w:pPr>
      <w:r w:rsidRPr="000C470A">
        <w:rPr>
          <w:rFonts w:ascii="Arial" w:hAnsi="Arial" w:cs="Arial"/>
          <w:b/>
          <w:u w:val="single"/>
        </w:rPr>
        <w:t xml:space="preserve">Anexo 3.3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3D57AE5A"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77777777" w:rsidR="00BC697C" w:rsidRDefault="002B1655" w:rsidP="00E76C07">
      <w:pPr>
        <w:pStyle w:val="Prrafodelista"/>
        <w:numPr>
          <w:ilvl w:val="0"/>
          <w:numId w:val="9"/>
        </w:numPr>
        <w:spacing w:before="120"/>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714EF22A" w14:textId="04B0F8CF" w:rsidR="00501DC3" w:rsidRDefault="007A1B60" w:rsidP="00E76C07">
      <w:pPr>
        <w:pStyle w:val="Prrafodelista"/>
        <w:numPr>
          <w:ilvl w:val="0"/>
          <w:numId w:val="9"/>
        </w:numPr>
        <w:spacing w:before="120"/>
        <w:ind w:left="714" w:hanging="357"/>
        <w:contextualSpacing w:val="0"/>
        <w:jc w:val="both"/>
        <w:rPr>
          <w:rFonts w:ascii="Arial" w:hAnsi="Arial" w:cs="Arial"/>
        </w:rPr>
      </w:pPr>
      <w:r>
        <w:rPr>
          <w:rFonts w:ascii="Arial" w:hAnsi="Arial" w:cs="Arial"/>
        </w:rPr>
        <w:t>Presentar</w:t>
      </w:r>
      <w:r w:rsidR="00BC697C" w:rsidRPr="00BC697C">
        <w:rPr>
          <w:rFonts w:ascii="Arial" w:hAnsi="Arial" w:cs="Arial"/>
        </w:rPr>
        <w:t xml:space="preserve"> </w:t>
      </w:r>
      <w:r w:rsidR="00501DC3">
        <w:rPr>
          <w:rFonts w:ascii="Arial" w:hAnsi="Arial" w:cs="Arial"/>
        </w:rPr>
        <w:t>certificaciones  UL Y FM, así como las acreditaciones  de las normas (NORMA 002-STPS-210 y la NORMA 25)</w:t>
      </w:r>
      <w:r w:rsidR="00BC697C" w:rsidRPr="00BC697C">
        <w:rPr>
          <w:rFonts w:ascii="Arial" w:hAnsi="Arial" w:cs="Arial"/>
        </w:rPr>
        <w:t>.</w:t>
      </w:r>
    </w:p>
    <w:p w14:paraId="44C1C900" w14:textId="59D0A485" w:rsidR="00E343FD" w:rsidRPr="00501DC3" w:rsidRDefault="00000E56" w:rsidP="00501DC3">
      <w:pPr>
        <w:spacing w:before="120"/>
        <w:ind w:left="357"/>
        <w:jc w:val="both"/>
        <w:rPr>
          <w:rFonts w:ascii="Arial" w:hAnsi="Arial" w:cs="Arial"/>
          <w:b/>
          <w:u w:val="single"/>
        </w:rPr>
      </w:pPr>
      <w:r w:rsidRPr="00501DC3">
        <w:rPr>
          <w:rFonts w:ascii="Arial" w:hAnsi="Arial" w:cs="Arial"/>
          <w:b/>
          <w:u w:val="single"/>
        </w:rPr>
        <w:t xml:space="preserve">8.5 </w:t>
      </w:r>
      <w:r w:rsidR="00753D10" w:rsidRPr="00501DC3">
        <w:rPr>
          <w:rFonts w:ascii="Arial" w:hAnsi="Arial" w:cs="Arial"/>
          <w:b/>
          <w:u w:val="single"/>
        </w:rPr>
        <w:t>En aquellos casos en los que el participante se encuentre registrado en el padrón de proveedores de la Convocante, solo deberá presentar</w:t>
      </w:r>
      <w:r w:rsidR="00890DA3" w:rsidRPr="00501DC3">
        <w:rPr>
          <w:rFonts w:ascii="Arial" w:hAnsi="Arial" w:cs="Arial"/>
          <w:b/>
          <w:u w:val="single"/>
        </w:rPr>
        <w:t>,</w:t>
      </w:r>
      <w:r w:rsidR="00753D10" w:rsidRPr="00501DC3">
        <w:rPr>
          <w:rFonts w:ascii="Arial" w:hAnsi="Arial" w:cs="Arial"/>
          <w:b/>
          <w:u w:val="single"/>
        </w:rPr>
        <w:t xml:space="preserve"> </w:t>
      </w:r>
      <w:r w:rsidR="00890DA3" w:rsidRPr="00501DC3">
        <w:rPr>
          <w:rFonts w:ascii="Arial" w:hAnsi="Arial" w:cs="Arial"/>
          <w:b/>
          <w:u w:val="single"/>
        </w:rPr>
        <w:t xml:space="preserve">ya sea en formato </w:t>
      </w:r>
      <w:r w:rsidR="00890DA3" w:rsidRPr="00501DC3">
        <w:rPr>
          <w:rFonts w:ascii="Arial" w:hAnsi="Arial" w:cs="Arial"/>
          <w:b/>
          <w:u w:val="single"/>
          <w:shd w:val="clear" w:color="auto" w:fill="FFFFFF" w:themeFill="background1"/>
        </w:rPr>
        <w:t xml:space="preserve">impreso o digital, </w:t>
      </w:r>
      <w:r w:rsidR="00753D10" w:rsidRPr="00501DC3">
        <w:rPr>
          <w:rFonts w:ascii="Arial" w:hAnsi="Arial" w:cs="Arial"/>
          <w:b/>
          <w:u w:val="single"/>
          <w:shd w:val="clear" w:color="auto" w:fill="FFFFFF" w:themeFill="background1"/>
        </w:rPr>
        <w:t>la siguiente</w:t>
      </w:r>
      <w:r w:rsidR="00753D10" w:rsidRPr="00501DC3">
        <w:rPr>
          <w:rFonts w:ascii="Arial" w:hAnsi="Arial" w:cs="Arial"/>
          <w:b/>
          <w:u w:val="single"/>
        </w:rPr>
        <w:t xml:space="preserve"> documentación:</w:t>
      </w:r>
    </w:p>
    <w:p w14:paraId="16F67291" w14:textId="0795D2E9" w:rsidR="00753D10" w:rsidRPr="00CC2D84" w:rsidRDefault="00753D10" w:rsidP="00CC2D84">
      <w:pPr>
        <w:pStyle w:val="Prrafodelista"/>
        <w:numPr>
          <w:ilvl w:val="0"/>
          <w:numId w:val="20"/>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CC2D84">
      <w:pPr>
        <w:pStyle w:val="Prrafodelista"/>
        <w:numPr>
          <w:ilvl w:val="0"/>
          <w:numId w:val="20"/>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CC2D84">
      <w:pPr>
        <w:pStyle w:val="Prrafodelista"/>
        <w:numPr>
          <w:ilvl w:val="0"/>
          <w:numId w:val="20"/>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CC2D84" w:rsidRDefault="00C01246" w:rsidP="00CC2D84">
      <w:pPr>
        <w:pStyle w:val="Prrafodelista"/>
        <w:numPr>
          <w:ilvl w:val="0"/>
          <w:numId w:val="20"/>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8824ACE" w14:textId="700A82E1"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Constancia de opinión de cumplimiento de obligaciones fiscales en materia de seguridad social (IMSS), con vigencia no mayor a tres meses.</w:t>
      </w:r>
    </w:p>
    <w:p w14:paraId="697C9FFE" w14:textId="5EB91292" w:rsidR="00BB62AE" w:rsidRPr="00CC2D84"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t>Constancia de opinión de cumplimiento de obligaciones fiscales (SAT), con vigencia no mayor a tres meses.</w:t>
      </w:r>
    </w:p>
    <w:p w14:paraId="53E5B343" w14:textId="24BC85E4" w:rsidR="00BB62AE" w:rsidRDefault="00BB62AE" w:rsidP="00CC2D84">
      <w:pPr>
        <w:pStyle w:val="Prrafodelista"/>
        <w:numPr>
          <w:ilvl w:val="0"/>
          <w:numId w:val="20"/>
        </w:numPr>
        <w:spacing w:before="120" w:line="276" w:lineRule="auto"/>
        <w:jc w:val="both"/>
        <w:rPr>
          <w:rFonts w:ascii="Arial" w:hAnsi="Arial" w:cs="Arial"/>
        </w:rPr>
      </w:pPr>
      <w:r w:rsidRPr="00CC2D84">
        <w:rPr>
          <w:rFonts w:ascii="Arial" w:hAnsi="Arial" w:cs="Arial"/>
        </w:rPr>
        <w:lastRenderedPageBreak/>
        <w:t>En su caso, de los instrumentos jurídicos, en los que consten las actualizaciones a su Acta Constitutiva y los Poderes general o especial para actos de administración o de dominio del representante legal.</w:t>
      </w:r>
    </w:p>
    <w:p w14:paraId="0C0276D5" w14:textId="77777777" w:rsidR="00623C15" w:rsidRDefault="00623C15" w:rsidP="00623C15">
      <w:pPr>
        <w:pStyle w:val="Prrafodelista"/>
        <w:numPr>
          <w:ilvl w:val="0"/>
          <w:numId w:val="20"/>
        </w:numPr>
        <w:spacing w:before="120"/>
        <w:contextualSpacing w:val="0"/>
        <w:jc w:val="both"/>
        <w:rPr>
          <w:rFonts w:ascii="Arial" w:hAnsi="Arial" w:cs="Arial"/>
        </w:rPr>
      </w:pPr>
      <w:r>
        <w:rPr>
          <w:rFonts w:ascii="Arial" w:hAnsi="Arial" w:cs="Arial"/>
        </w:rPr>
        <w:t>Presentar</w:t>
      </w:r>
      <w:r w:rsidRPr="00BC697C">
        <w:rPr>
          <w:rFonts w:ascii="Arial" w:hAnsi="Arial" w:cs="Arial"/>
        </w:rPr>
        <w:t xml:space="preserve"> </w:t>
      </w:r>
      <w:r>
        <w:rPr>
          <w:rFonts w:ascii="Arial" w:hAnsi="Arial" w:cs="Arial"/>
        </w:rPr>
        <w:t>certificaciones  UL Y FM, así como las acreditaciones  de las normas (NORMA 002-STPS-210 y la NORMA 25)</w:t>
      </w:r>
      <w:r w:rsidRPr="00BC697C">
        <w:rPr>
          <w:rFonts w:ascii="Arial" w:hAnsi="Arial" w:cs="Arial"/>
        </w:rPr>
        <w:t>.</w:t>
      </w:r>
    </w:p>
    <w:p w14:paraId="363BF4B2" w14:textId="77777777" w:rsidR="004C324D" w:rsidRDefault="004C324D" w:rsidP="00971710">
      <w:pPr>
        <w:jc w:val="both"/>
        <w:rPr>
          <w:rFonts w:ascii="Arial" w:hAnsi="Arial" w:cs="Arial"/>
          <w:b/>
        </w:rPr>
      </w:pPr>
    </w:p>
    <w:p w14:paraId="3B510C39" w14:textId="29565ED3" w:rsidR="00000E56" w:rsidRDefault="00000E56" w:rsidP="00971710">
      <w:pPr>
        <w:jc w:val="both"/>
        <w:rPr>
          <w:rFonts w:ascii="Arial" w:hAnsi="Arial" w:cs="Arial"/>
          <w:b/>
        </w:rPr>
      </w:pPr>
      <w:r>
        <w:rPr>
          <w:rFonts w:ascii="Arial" w:hAnsi="Arial" w:cs="Arial"/>
          <w:b/>
        </w:rPr>
        <w:t xml:space="preserve">8.6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56864532" w:rsidR="00000E56" w:rsidRDefault="00000E56" w:rsidP="00971710">
      <w:pPr>
        <w:jc w:val="both"/>
        <w:rPr>
          <w:rFonts w:ascii="Arial" w:hAnsi="Arial" w:cs="Arial"/>
        </w:rPr>
      </w:pPr>
      <w:r>
        <w:rPr>
          <w:rFonts w:ascii="Arial" w:hAnsi="Arial" w:cs="Arial"/>
        </w:rPr>
        <w:t>De entre los licitantes que asistan al acto, éstos elegirán a cuando menos uno, que en forma conjunta con</w:t>
      </w:r>
      <w:r w:rsidR="004D20CB">
        <w:rPr>
          <w:rFonts w:ascii="Arial" w:hAnsi="Arial" w:cs="Arial"/>
        </w:rPr>
        <w:t xml:space="preserve"> el</w:t>
      </w:r>
      <w:r>
        <w:rPr>
          <w:rFonts w:ascii="Arial" w:hAnsi="Arial" w:cs="Arial"/>
        </w:rPr>
        <w:t xml:space="preserve"> personal de la Convocante, rubricarán las proposiciones y documentos presentados en los sobres (propuesta económica y técnica),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CA09BB9" w14:textId="36D773C8" w:rsidR="00AB772D" w:rsidRDefault="00AB772D" w:rsidP="00C703EA">
      <w:pPr>
        <w:pStyle w:val="Lista2"/>
        <w:numPr>
          <w:ilvl w:val="0"/>
          <w:numId w:val="4"/>
        </w:numPr>
        <w:jc w:val="both"/>
        <w:rPr>
          <w:rFonts w:ascii="Arial" w:hAnsi="Arial" w:cs="Arial"/>
        </w:rPr>
      </w:pPr>
      <w:r>
        <w:rPr>
          <w:rFonts w:ascii="Arial" w:hAnsi="Arial" w:cs="Arial"/>
        </w:rPr>
        <w:t>Si existen dos o más proposiciones que en cuanto a precio tengan una diferencia entre sí que no sea superior al dos por ciento, el contrato debe adjudicarse de acuerdo con los siguientes criterios de preferencia, aplicados en este orden:</w:t>
      </w:r>
    </w:p>
    <w:p w14:paraId="723A04CF" w14:textId="6E184507" w:rsidR="00AB772D" w:rsidRDefault="007275F6" w:rsidP="00C703EA">
      <w:pPr>
        <w:pStyle w:val="Lista2"/>
        <w:numPr>
          <w:ilvl w:val="0"/>
          <w:numId w:val="24"/>
        </w:numPr>
        <w:jc w:val="both"/>
        <w:rPr>
          <w:rFonts w:ascii="Arial" w:hAnsi="Arial" w:cs="Arial"/>
        </w:rPr>
      </w:pPr>
      <w:r>
        <w:rPr>
          <w:rFonts w:ascii="Arial" w:hAnsi="Arial" w:cs="Arial"/>
        </w:rPr>
        <w:lastRenderedPageBreak/>
        <w:t xml:space="preserve">A los proveedores que hagan constar su aceptación </w:t>
      </w:r>
      <w:r w:rsidR="00A15873">
        <w:rPr>
          <w:rFonts w:ascii="Arial" w:hAnsi="Arial" w:cs="Arial"/>
        </w:rPr>
        <w:t>de</w:t>
      </w:r>
      <w:r>
        <w:rPr>
          <w:rFonts w:ascii="Arial" w:hAnsi="Arial" w:cs="Arial"/>
        </w:rPr>
        <w:t xml:space="preserve"> retención de cinco al millar</w:t>
      </w:r>
      <w:r w:rsidR="00A15873">
        <w:rPr>
          <w:rFonts w:ascii="Arial" w:hAnsi="Arial" w:cs="Arial"/>
        </w:rPr>
        <w:t xml:space="preserve"> (0.5%)</w:t>
      </w:r>
      <w:r>
        <w:rPr>
          <w:rFonts w:ascii="Arial" w:hAnsi="Arial" w:cs="Arial"/>
        </w:rPr>
        <w:t xml:space="preserve"> del monto total del contrato, antes I.V.A. para ser aportado al Fondo Impulso </w:t>
      </w:r>
      <w:r w:rsidR="00135B66">
        <w:rPr>
          <w:rFonts w:ascii="Arial" w:hAnsi="Arial" w:cs="Arial"/>
        </w:rPr>
        <w:t>Jalisco. (En</w:t>
      </w:r>
      <w:r w:rsidR="00A15873">
        <w:rPr>
          <w:rFonts w:ascii="Arial" w:hAnsi="Arial" w:cs="Arial"/>
        </w:rPr>
        <w:t xml:space="preserve"> caso de resultar adjudicado).</w:t>
      </w:r>
    </w:p>
    <w:p w14:paraId="04507E8F" w14:textId="77777777" w:rsidR="007275F6" w:rsidRDefault="007275F6" w:rsidP="00C703EA">
      <w:pPr>
        <w:pStyle w:val="Prrafodelista"/>
        <w:numPr>
          <w:ilvl w:val="0"/>
          <w:numId w:val="24"/>
        </w:numPr>
        <w:rPr>
          <w:rFonts w:ascii="Arial" w:hAnsi="Arial" w:cs="Arial"/>
        </w:rPr>
      </w:pPr>
      <w:r w:rsidRPr="007275F6">
        <w:rPr>
          <w:rFonts w:ascii="Arial" w:hAnsi="Arial" w:cs="Arial"/>
        </w:rPr>
        <w:t xml:space="preserve">A los proveedores del sector de las micro, pequeñas y medianas empresas asentadas o con domicilio en el Estado; </w:t>
      </w:r>
    </w:p>
    <w:p w14:paraId="422DFF64" w14:textId="77777777" w:rsidR="007275F6" w:rsidRDefault="007275F6" w:rsidP="00C703EA">
      <w:pPr>
        <w:pStyle w:val="Prrafodelista"/>
        <w:numPr>
          <w:ilvl w:val="0"/>
          <w:numId w:val="24"/>
        </w:numPr>
        <w:rPr>
          <w:rFonts w:ascii="Arial" w:hAnsi="Arial" w:cs="Arial"/>
        </w:rPr>
      </w:pPr>
      <w:r w:rsidRPr="007275F6">
        <w:rPr>
          <w:rFonts w:ascii="Arial" w:hAnsi="Arial" w:cs="Arial"/>
        </w:rPr>
        <w:t xml:space="preserve">Al proveedor local sobre el nacional o a este sobre el extranjero, para el caso de proveedores extranjeros, se dará preferencia al proveedor de origen mexicano cuya empresa esté legalmente establecida en el extranjero;   </w:t>
      </w:r>
    </w:p>
    <w:p w14:paraId="2407E654" w14:textId="77777777" w:rsidR="007275F6" w:rsidRDefault="007275F6" w:rsidP="00C703EA">
      <w:pPr>
        <w:pStyle w:val="Prrafodelista"/>
        <w:numPr>
          <w:ilvl w:val="0"/>
          <w:numId w:val="24"/>
        </w:numPr>
        <w:rPr>
          <w:rFonts w:ascii="Arial" w:hAnsi="Arial" w:cs="Arial"/>
        </w:rPr>
      </w:pPr>
      <w:r w:rsidRPr="007275F6">
        <w:rPr>
          <w:rFonts w:ascii="Arial" w:hAnsi="Arial" w:cs="Arial"/>
        </w:rPr>
        <w:t>A los proveedores que presenten mejor grado de p</w:t>
      </w:r>
      <w:r>
        <w:rPr>
          <w:rFonts w:ascii="Arial" w:hAnsi="Arial" w:cs="Arial"/>
        </w:rPr>
        <w:t xml:space="preserve">rotección al medio ambiente; y </w:t>
      </w:r>
    </w:p>
    <w:p w14:paraId="4A1427C9" w14:textId="3E95D1FE" w:rsidR="007275F6" w:rsidRPr="007275F6" w:rsidRDefault="007275F6" w:rsidP="00C703EA">
      <w:pPr>
        <w:pStyle w:val="Prrafodelista"/>
        <w:numPr>
          <w:ilvl w:val="0"/>
          <w:numId w:val="24"/>
        </w:numPr>
        <w:rPr>
          <w:rFonts w:ascii="Arial" w:hAnsi="Arial" w:cs="Arial"/>
        </w:rPr>
      </w:pPr>
      <w:r w:rsidRPr="007275F6">
        <w:rPr>
          <w:rFonts w:ascii="Arial" w:hAnsi="Arial" w:cs="Arial"/>
        </w:rPr>
        <w:t xml:space="preserve"> Los proveedores que presenten innovaciones tecnológicas, en términos de los lineamientos establecidos por la Secretaría de Innovación, Ciencia y Tecnología.  </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77777777"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8.4 numeral 7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lastRenderedPageBreak/>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3C5AB727" w14:textId="3C603CF7" w:rsidR="0008263C" w:rsidRPr="00C703EA"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3013D7CB" w:rsidR="00BE6FA5" w:rsidRPr="00404501" w:rsidRDefault="007A1B60" w:rsidP="00207A0C">
      <w:pPr>
        <w:pStyle w:val="Continuarlista"/>
        <w:numPr>
          <w:ilvl w:val="0"/>
          <w:numId w:val="11"/>
        </w:numPr>
        <w:spacing w:after="0"/>
        <w:jc w:val="both"/>
        <w:rPr>
          <w:rFonts w:ascii="Arial" w:hAnsi="Arial" w:cs="Arial"/>
        </w:rPr>
      </w:pPr>
      <w:r>
        <w:rPr>
          <w:rFonts w:ascii="Arial" w:hAnsi="Arial" w:cs="Arial"/>
        </w:rPr>
        <w:t xml:space="preserve">Cuando los precios del </w:t>
      </w:r>
      <w:r w:rsidR="00501648">
        <w:rPr>
          <w:rFonts w:ascii="Arial" w:hAnsi="Arial" w:cs="Arial"/>
        </w:rPr>
        <w:t>bien</w:t>
      </w:r>
      <w:r w:rsidR="00BE6FA5" w:rsidRPr="00404501">
        <w:rPr>
          <w:rFonts w:ascii="Arial" w:hAnsi="Arial" w:cs="Arial"/>
        </w:rPr>
        <w:t xml:space="preserve"> ofertado no resulten aceptables</w:t>
      </w:r>
      <w:r>
        <w:rPr>
          <w:rFonts w:ascii="Arial" w:hAnsi="Arial" w:cs="Arial"/>
        </w:rPr>
        <w:t>.</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w:t>
      </w:r>
      <w:r w:rsidR="00E60339" w:rsidRPr="00686EC6">
        <w:rPr>
          <w:rFonts w:ascii="Arial" w:hAnsi="Arial" w:cs="Arial"/>
        </w:rPr>
        <w:lastRenderedPageBreak/>
        <w:t>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168AEB2" w:rsidR="00BE6FA5" w:rsidRPr="004A09DC" w:rsidRDefault="00BE6FA5" w:rsidP="00A41572">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sidR="00CB27C0">
        <w:rPr>
          <w:rFonts w:ascii="Arial" w:hAnsi="Arial" w:cs="Arial"/>
        </w:rPr>
        <w:t xml:space="preserve">l </w:t>
      </w:r>
      <w:r w:rsidR="00501648">
        <w:rPr>
          <w:rFonts w:ascii="Arial" w:hAnsi="Arial" w:cs="Arial"/>
        </w:rPr>
        <w:t>bien</w:t>
      </w:r>
      <w:r w:rsidR="00CB27C0">
        <w:rPr>
          <w:rFonts w:ascii="Arial" w:hAnsi="Arial" w:cs="Arial"/>
        </w:rPr>
        <w:t xml:space="preserve"> contratado</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0245213D" w14:textId="1802AFD8" w:rsidR="00CD0B82" w:rsidRDefault="00CD0B82" w:rsidP="00CD0B82">
      <w:pPr>
        <w:jc w:val="both"/>
        <w:rPr>
          <w:rFonts w:ascii="Arial" w:hAnsi="Arial" w:cs="Arial"/>
        </w:rPr>
      </w:pPr>
      <w:r w:rsidRPr="000F763A">
        <w:rPr>
          <w:rFonts w:ascii="Arial" w:hAnsi="Arial" w:cs="Arial"/>
        </w:rPr>
        <w:t xml:space="preserve">El pago se efectuará en una sola exhibición en moneda nacional, mediante transferencia electrónica de fondos a la cuenta bancaria del Proveedor, por la cantidad estipulada en su propuesta económica, </w:t>
      </w:r>
      <w:r>
        <w:rPr>
          <w:rFonts w:ascii="Arial" w:hAnsi="Arial" w:cs="Arial"/>
        </w:rPr>
        <w:t>una vez que el proveedor haya entregado el bien</w:t>
      </w:r>
      <w:r w:rsidR="00C43E38">
        <w:rPr>
          <w:rFonts w:ascii="Arial" w:hAnsi="Arial" w:cs="Arial"/>
        </w:rPr>
        <w:t xml:space="preserve"> </w:t>
      </w:r>
      <w:r>
        <w:rPr>
          <w:rFonts w:ascii="Arial" w:hAnsi="Arial" w:cs="Arial"/>
        </w:rPr>
        <w:t xml:space="preserve">adjudicado, a entera satisfacción de la Convocante, </w:t>
      </w:r>
      <w:r w:rsidRPr="00686EC6">
        <w:rPr>
          <w:rFonts w:ascii="Arial" w:hAnsi="Arial" w:cs="Arial"/>
        </w:rPr>
        <w:t>y haya enviado la(s) factura(s) correspondientes.</w:t>
      </w:r>
    </w:p>
    <w:p w14:paraId="279BD1C9" w14:textId="01289C93" w:rsidR="00686EC6" w:rsidRDefault="00686EC6" w:rsidP="003F4A69">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1E1B43FB"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2C9328EF" w14:textId="77777777" w:rsidR="000C470A" w:rsidRPr="00954DEC" w:rsidRDefault="000C470A" w:rsidP="000C470A">
      <w:pPr>
        <w:pStyle w:val="Prrafodelista"/>
        <w:numPr>
          <w:ilvl w:val="0"/>
          <w:numId w:val="25"/>
        </w:numPr>
        <w:jc w:val="both"/>
        <w:rPr>
          <w:rFonts w:ascii="Arial" w:hAnsi="Arial" w:cs="Arial"/>
        </w:rPr>
      </w:pPr>
      <w:r w:rsidRPr="00954DEC">
        <w:rPr>
          <w:rFonts w:ascii="Arial" w:hAnsi="Arial" w:cs="Arial"/>
        </w:rPr>
        <w:t xml:space="preserve">El proveedor adjudicado deberá presentar Fianza de cumplimiento con una vigencia de doce meses, por un monto del 10% del valor total de lo adjudicado, sin incluir impuestos, de acuerdo a su propuesta económica presentada, a partir de la fecha de emisión del dictamen de fallo y hasta el cumplimiento de todas y cada </w:t>
      </w:r>
      <w:r w:rsidRPr="00954DEC">
        <w:rPr>
          <w:rFonts w:ascii="Arial" w:hAnsi="Arial" w:cs="Arial"/>
        </w:rPr>
        <w:lastRenderedPageBreak/>
        <w:t>una de sus obligaciones asumidas mediante las presentes Bases, sus propuestas y el contrato respectivo, así como de las siguientes garantías:</w:t>
      </w:r>
    </w:p>
    <w:p w14:paraId="249635BD" w14:textId="77777777" w:rsidR="000C470A" w:rsidRPr="00954DEC" w:rsidRDefault="000C470A" w:rsidP="000C470A">
      <w:pPr>
        <w:jc w:val="both"/>
        <w:rPr>
          <w:rFonts w:ascii="Arial" w:hAnsi="Arial" w:cs="Arial"/>
        </w:rPr>
      </w:pPr>
    </w:p>
    <w:p w14:paraId="31985021" w14:textId="77777777" w:rsidR="000C470A" w:rsidRDefault="000C470A" w:rsidP="000C470A">
      <w:pPr>
        <w:pStyle w:val="Prrafodelista"/>
        <w:numPr>
          <w:ilvl w:val="0"/>
          <w:numId w:val="26"/>
        </w:numPr>
        <w:jc w:val="both"/>
        <w:rPr>
          <w:rFonts w:ascii="Arial" w:hAnsi="Arial" w:cs="Arial"/>
        </w:rPr>
      </w:pPr>
      <w:r w:rsidRPr="00954DEC">
        <w:rPr>
          <w:rFonts w:ascii="Arial" w:hAnsi="Arial" w:cs="Arial"/>
        </w:rPr>
        <w:t>El fiel y exacto cumplimiento de todas y cada una de las obligaciones asumidas en las Bases, sus propuestas y el contrato respectivo.</w:t>
      </w:r>
    </w:p>
    <w:p w14:paraId="3AA6906E" w14:textId="77777777" w:rsidR="003071DA" w:rsidRPr="00954DEC" w:rsidRDefault="003071DA" w:rsidP="003071DA">
      <w:pPr>
        <w:pStyle w:val="Prrafodelista"/>
        <w:jc w:val="both"/>
        <w:rPr>
          <w:rFonts w:ascii="Arial" w:hAnsi="Arial" w:cs="Arial"/>
        </w:rPr>
      </w:pPr>
    </w:p>
    <w:p w14:paraId="3B46CBDE" w14:textId="2C312AF1" w:rsidR="000C470A" w:rsidRDefault="000C470A" w:rsidP="000C470A">
      <w:pPr>
        <w:pStyle w:val="Prrafodelista"/>
        <w:numPr>
          <w:ilvl w:val="0"/>
          <w:numId w:val="26"/>
        </w:numPr>
        <w:jc w:val="both"/>
        <w:rPr>
          <w:rFonts w:ascii="Arial" w:hAnsi="Arial" w:cs="Arial"/>
        </w:rPr>
      </w:pPr>
      <w:r w:rsidRPr="00954DEC">
        <w:rPr>
          <w:rFonts w:ascii="Arial" w:hAnsi="Arial" w:cs="Arial"/>
        </w:rPr>
        <w:t>Por defectos y/o vicios ocultos, daños y/o perjuicios y en general, por la buena</w:t>
      </w:r>
      <w:r w:rsidR="003071DA">
        <w:rPr>
          <w:rFonts w:ascii="Arial" w:hAnsi="Arial" w:cs="Arial"/>
        </w:rPr>
        <w:t xml:space="preserve"> calidad o la prestación del bien adjudicado</w:t>
      </w:r>
      <w:r w:rsidRPr="00954DEC">
        <w:rPr>
          <w:rFonts w:ascii="Arial" w:hAnsi="Arial" w:cs="Arial"/>
        </w:rPr>
        <w:t>, cuando sean de características inferiores a lo</w:t>
      </w:r>
      <w:r w:rsidR="003071DA">
        <w:rPr>
          <w:rFonts w:ascii="Arial" w:hAnsi="Arial" w:cs="Arial"/>
        </w:rPr>
        <w:t>s solicitados, y/o cuando dicho bien</w:t>
      </w:r>
      <w:r w:rsidRPr="00954DEC">
        <w:rPr>
          <w:rFonts w:ascii="Arial" w:hAnsi="Arial" w:cs="Arial"/>
        </w:rPr>
        <w:t xml:space="preserve"> difieran en perjuicio de la convocante.</w:t>
      </w:r>
    </w:p>
    <w:p w14:paraId="7DEAFADB" w14:textId="77777777" w:rsidR="003071DA" w:rsidRPr="00954DEC" w:rsidRDefault="003071DA" w:rsidP="003071DA">
      <w:pPr>
        <w:pStyle w:val="Prrafodelista"/>
        <w:jc w:val="both"/>
        <w:rPr>
          <w:rFonts w:ascii="Arial" w:hAnsi="Arial" w:cs="Arial"/>
        </w:rPr>
      </w:pPr>
    </w:p>
    <w:p w14:paraId="2607E13C" w14:textId="77777777" w:rsidR="000C470A" w:rsidRPr="00954DEC" w:rsidRDefault="000C470A" w:rsidP="000C470A">
      <w:pPr>
        <w:pStyle w:val="Prrafodelista"/>
        <w:numPr>
          <w:ilvl w:val="0"/>
          <w:numId w:val="26"/>
        </w:numPr>
        <w:jc w:val="both"/>
        <w:rPr>
          <w:rFonts w:ascii="Arial" w:hAnsi="Arial" w:cs="Arial"/>
        </w:rPr>
      </w:pPr>
      <w:r w:rsidRPr="00954DEC">
        <w:rPr>
          <w:rFonts w:ascii="Arial" w:hAnsi="Arial" w:cs="Arial"/>
        </w:rPr>
        <w:t>Las responsabilidades en que llegaren a incurrir sus empleados, en perjuicio de la convocante.</w:t>
      </w:r>
    </w:p>
    <w:p w14:paraId="17588F9E" w14:textId="77777777" w:rsidR="000C470A" w:rsidRPr="00954DEC" w:rsidRDefault="000C470A" w:rsidP="000C470A">
      <w:pPr>
        <w:pStyle w:val="Prrafodelista"/>
        <w:jc w:val="both"/>
        <w:rPr>
          <w:rFonts w:ascii="Arial" w:hAnsi="Arial" w:cs="Arial"/>
        </w:rPr>
      </w:pPr>
    </w:p>
    <w:p w14:paraId="601FC98E" w14:textId="73567252" w:rsidR="00326A8A" w:rsidRPr="00326A8A" w:rsidRDefault="00326A8A" w:rsidP="00326A8A">
      <w:pPr>
        <w:pStyle w:val="Prrafodelista"/>
        <w:numPr>
          <w:ilvl w:val="0"/>
          <w:numId w:val="25"/>
        </w:numPr>
        <w:jc w:val="both"/>
        <w:rPr>
          <w:rFonts w:ascii="Arial" w:hAnsi="Arial" w:cs="Arial"/>
        </w:rPr>
      </w:pPr>
      <w:r w:rsidRPr="00326A8A">
        <w:rPr>
          <w:rFonts w:ascii="Arial" w:hAnsi="Arial" w:cs="Arial"/>
        </w:rPr>
        <w:t xml:space="preserve">El licitante </w:t>
      </w:r>
      <w:r>
        <w:rPr>
          <w:rFonts w:ascii="Arial" w:hAnsi="Arial" w:cs="Arial"/>
        </w:rPr>
        <w:t xml:space="preserve"> adjudicado </w:t>
      </w:r>
      <w:r w:rsidRPr="00326A8A">
        <w:rPr>
          <w:rFonts w:ascii="Arial" w:hAnsi="Arial" w:cs="Arial"/>
        </w:rPr>
        <w:t xml:space="preserve">deberá entregar por escrito en hoja </w:t>
      </w:r>
      <w:r w:rsidR="0002383C">
        <w:rPr>
          <w:rFonts w:ascii="Arial" w:hAnsi="Arial" w:cs="Arial"/>
        </w:rPr>
        <w:t>membretada garantía por seis</w:t>
      </w:r>
      <w:r w:rsidRPr="00326A8A">
        <w:rPr>
          <w:rFonts w:ascii="Arial" w:hAnsi="Arial" w:cs="Arial"/>
        </w:rPr>
        <w:t xml:space="preserve"> meses, contra defectos de fabricación y/o vicios ocultos, y en caso de presentarlo, el bien será reemplazado por uno nuevo libre de defectos de manera inmediata.</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4FE69DD7"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3071DA">
        <w:rPr>
          <w:rFonts w:ascii="Arial" w:hAnsi="Arial" w:cs="Arial"/>
        </w:rPr>
        <w:t>bien</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6B962108" w14:textId="2EF12958" w:rsidR="00337FC6" w:rsidRDefault="00CD0B82" w:rsidP="00337FC6">
      <w:pPr>
        <w:spacing w:before="40" w:after="40"/>
        <w:jc w:val="both"/>
        <w:rPr>
          <w:rFonts w:ascii="Arial" w:hAnsi="Arial" w:cs="Arial"/>
          <w:lang w:val="es-MX" w:eastAsia="es-MX"/>
        </w:rPr>
      </w:pPr>
      <w:r>
        <w:rPr>
          <w:rFonts w:ascii="Arial" w:hAnsi="Arial" w:cs="Arial"/>
          <w:lang w:val="es-MX" w:eastAsia="es-MX"/>
        </w:rPr>
        <w:t>La entrega del bien</w:t>
      </w:r>
      <w:r w:rsidR="0002383C">
        <w:rPr>
          <w:rFonts w:ascii="Arial" w:hAnsi="Arial" w:cs="Arial"/>
          <w:lang w:val="es-MX" w:eastAsia="es-MX"/>
        </w:rPr>
        <w:t xml:space="preserve"> </w:t>
      </w:r>
      <w:r>
        <w:rPr>
          <w:rFonts w:ascii="Arial" w:hAnsi="Arial" w:cs="Arial"/>
          <w:lang w:val="es-MX" w:eastAsia="es-MX"/>
        </w:rPr>
        <w:t>adjudicado</w:t>
      </w:r>
      <w:r w:rsidR="00337FC6" w:rsidRPr="00337FC6">
        <w:rPr>
          <w:rFonts w:ascii="Arial" w:hAnsi="Arial" w:cs="Arial"/>
          <w:lang w:val="es-MX" w:eastAsia="es-MX"/>
        </w:rPr>
        <w:t xml:space="preserve"> </w:t>
      </w:r>
      <w:r>
        <w:rPr>
          <w:rFonts w:ascii="Arial" w:hAnsi="Arial" w:cs="Arial"/>
          <w:lang w:val="es-MX" w:eastAsia="es-MX"/>
        </w:rPr>
        <w:t>se realizará</w:t>
      </w:r>
      <w:r w:rsidR="00337FC6" w:rsidRPr="00337FC6">
        <w:rPr>
          <w:rFonts w:ascii="Arial" w:hAnsi="Arial" w:cs="Arial"/>
          <w:lang w:val="es-MX" w:eastAsia="es-MX"/>
        </w:rPr>
        <w:t xml:space="preserve"> </w:t>
      </w:r>
      <w:r w:rsidR="006E69E3">
        <w:rPr>
          <w:rFonts w:ascii="Arial" w:hAnsi="Arial" w:cs="Arial"/>
          <w:lang w:val="es-MX" w:eastAsia="es-MX"/>
        </w:rPr>
        <w:t>en un máximo</w:t>
      </w:r>
      <w:r w:rsidR="002140A8">
        <w:rPr>
          <w:rFonts w:ascii="Arial" w:hAnsi="Arial" w:cs="Arial"/>
          <w:lang w:val="es-MX" w:eastAsia="es-MX"/>
        </w:rPr>
        <w:t xml:space="preserve"> de </w:t>
      </w:r>
      <w:r w:rsidR="00315B05">
        <w:rPr>
          <w:rFonts w:ascii="Arial" w:hAnsi="Arial" w:cs="Arial"/>
          <w:lang w:val="es-MX" w:eastAsia="es-MX"/>
        </w:rPr>
        <w:t>diez</w:t>
      </w:r>
      <w:r w:rsidR="00337FC6" w:rsidRPr="00337FC6">
        <w:rPr>
          <w:rFonts w:ascii="Arial" w:hAnsi="Arial" w:cs="Arial"/>
          <w:lang w:val="es-MX" w:eastAsia="es-MX"/>
        </w:rPr>
        <w:t xml:space="preserve"> días hábiles posterior al fallo, previa entrega de la orden de compra.</w:t>
      </w:r>
      <w:r w:rsidR="000C4BE6">
        <w:rPr>
          <w:rFonts w:ascii="Arial" w:hAnsi="Arial" w:cs="Arial"/>
          <w:lang w:val="es-MX" w:eastAsia="es-MX"/>
        </w:rPr>
        <w:t xml:space="preserve"> </w:t>
      </w:r>
    </w:p>
    <w:p w14:paraId="3159E44C" w14:textId="77777777" w:rsidR="00B170B9" w:rsidRDefault="00B170B9"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695056E6"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3071DA">
        <w:rPr>
          <w:rFonts w:ascii="Arial" w:hAnsi="Arial" w:cs="Arial"/>
        </w:rPr>
        <w:t>bien</w:t>
      </w:r>
      <w:r w:rsidR="0002383C">
        <w:rPr>
          <w:rFonts w:ascii="Arial" w:hAnsi="Arial" w:cs="Arial"/>
        </w:rPr>
        <w:t xml:space="preserve"> y/o 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0AFE6DC0"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071DA">
        <w:rPr>
          <w:rFonts w:ascii="Arial" w:hAnsi="Arial" w:cs="Arial"/>
        </w:rPr>
        <w:t>l bien</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3071DA">
        <w:rPr>
          <w:rFonts w:ascii="Arial" w:hAnsi="Arial" w:cs="Arial"/>
        </w:rPr>
        <w:t>bien</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BA3DCF">
        <w:rPr>
          <w:rFonts w:ascii="Arial" w:hAnsi="Arial" w:cs="Arial"/>
        </w:rPr>
        <w:t>bien</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lastRenderedPageBreak/>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26331" w14:textId="77777777" w:rsidR="008B283E" w:rsidRDefault="008B283E">
      <w:r>
        <w:separator/>
      </w:r>
    </w:p>
  </w:endnote>
  <w:endnote w:type="continuationSeparator" w:id="0">
    <w:p w14:paraId="69C0E3E1" w14:textId="77777777" w:rsidR="008B283E" w:rsidRDefault="008B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7EF694C4"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23664C">
      <w:rPr>
        <w:rFonts w:ascii="Arial" w:hAnsi="Arial" w:cs="Arial"/>
        <w:sz w:val="16"/>
        <w:szCs w:val="16"/>
      </w:rPr>
      <w:t>6</w:t>
    </w:r>
    <w:r w:rsidRPr="00556721">
      <w:rPr>
        <w:rFonts w:ascii="Arial" w:hAnsi="Arial" w:cs="Arial"/>
        <w:sz w:val="16"/>
        <w:szCs w:val="16"/>
      </w:rPr>
      <w:t>-20</w:t>
    </w:r>
    <w:r w:rsidR="000B01D4">
      <w:rPr>
        <w:rFonts w:ascii="Arial" w:hAnsi="Arial" w:cs="Arial"/>
        <w:sz w:val="16"/>
        <w:szCs w:val="16"/>
      </w:rPr>
      <w:t>21</w:t>
    </w:r>
    <w:r>
      <w:rPr>
        <w:rFonts w:ascii="Arial" w:hAnsi="Arial" w:cs="Arial"/>
        <w:sz w:val="16"/>
        <w:szCs w:val="16"/>
      </w:rPr>
      <w:t xml:space="preserve"> </w:t>
    </w:r>
    <w:r w:rsidR="0023664C" w:rsidRPr="0023664C">
      <w:rPr>
        <w:rFonts w:ascii="Arial" w:hAnsi="Arial" w:cs="Arial"/>
        <w:sz w:val="16"/>
        <w:szCs w:val="16"/>
      </w:rPr>
      <w:t>“ADQUISICIÓN E INSTALACIÓN DE TABLERO PARA EQUIPO DE BOMBEO DE COMBUSTIÓN INTERNA”</w:t>
    </w:r>
    <w:r w:rsidRPr="0077691B">
      <w:rPr>
        <w:rFonts w:ascii="Arial" w:hAnsi="Arial" w:cs="Arial"/>
        <w:sz w:val="16"/>
        <w:szCs w:val="16"/>
      </w:rPr>
      <w:t xml:space="preserve">. </w:t>
    </w:r>
    <w:r>
      <w:rPr>
        <w:rFonts w:ascii="Arial" w:hAnsi="Arial" w:cs="Arial"/>
        <w:sz w:val="16"/>
        <w:szCs w:val="16"/>
      </w:rPr>
      <w:t xml:space="preserve">  </w:t>
    </w:r>
    <w:r w:rsidR="0023664C">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C67E38">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C67E38">
      <w:rPr>
        <w:rFonts w:ascii="Arial" w:hAnsi="Arial" w:cs="Arial"/>
        <w:noProof/>
        <w:sz w:val="16"/>
        <w:szCs w:val="16"/>
      </w:rPr>
      <w:t>15</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2E9C4" w14:textId="77777777" w:rsidR="008B283E" w:rsidRDefault="008B283E">
      <w:r>
        <w:separator/>
      </w:r>
    </w:p>
  </w:footnote>
  <w:footnote w:type="continuationSeparator" w:id="0">
    <w:p w14:paraId="0DAFEB0D" w14:textId="77777777" w:rsidR="008B283E" w:rsidRDefault="008B2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5"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2"/>
  </w:num>
  <w:num w:numId="2">
    <w:abstractNumId w:val="21"/>
  </w:num>
  <w:num w:numId="3">
    <w:abstractNumId w:val="13"/>
  </w:num>
  <w:num w:numId="4">
    <w:abstractNumId w:val="19"/>
  </w:num>
  <w:num w:numId="5">
    <w:abstractNumId w:val="5"/>
  </w:num>
  <w:num w:numId="6">
    <w:abstractNumId w:val="1"/>
  </w:num>
  <w:num w:numId="7">
    <w:abstractNumId w:val="16"/>
  </w:num>
  <w:num w:numId="8">
    <w:abstractNumId w:val="11"/>
  </w:num>
  <w:num w:numId="9">
    <w:abstractNumId w:val="17"/>
  </w:num>
  <w:num w:numId="10">
    <w:abstractNumId w:val="4"/>
  </w:num>
  <w:num w:numId="11">
    <w:abstractNumId w:val="28"/>
  </w:num>
  <w:num w:numId="12">
    <w:abstractNumId w:val="18"/>
  </w:num>
  <w:num w:numId="13">
    <w:abstractNumId w:val="8"/>
  </w:num>
  <w:num w:numId="14">
    <w:abstractNumId w:val="27"/>
  </w:num>
  <w:num w:numId="15">
    <w:abstractNumId w:val="25"/>
  </w:num>
  <w:num w:numId="16">
    <w:abstractNumId w:val="7"/>
  </w:num>
  <w:num w:numId="17">
    <w:abstractNumId w:val="0"/>
  </w:num>
  <w:num w:numId="18">
    <w:abstractNumId w:val="2"/>
  </w:num>
  <w:num w:numId="19">
    <w:abstractNumId w:val="26"/>
  </w:num>
  <w:num w:numId="20">
    <w:abstractNumId w:val="14"/>
  </w:num>
  <w:num w:numId="21">
    <w:abstractNumId w:val="12"/>
  </w:num>
  <w:num w:numId="22">
    <w:abstractNumId w:val="6"/>
  </w:num>
  <w:num w:numId="23">
    <w:abstractNumId w:val="3"/>
  </w:num>
  <w:num w:numId="24">
    <w:abstractNumId w:val="29"/>
  </w:num>
  <w:num w:numId="25">
    <w:abstractNumId w:val="15"/>
  </w:num>
  <w:num w:numId="26">
    <w:abstractNumId w:val="10"/>
  </w:num>
  <w:num w:numId="27">
    <w:abstractNumId w:val="24"/>
  </w:num>
  <w:num w:numId="28">
    <w:abstractNumId w:val="20"/>
  </w:num>
  <w:num w:numId="29">
    <w:abstractNumId w:val="9"/>
  </w:num>
  <w:num w:numId="30">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63C"/>
    <w:rsid w:val="00082EC6"/>
    <w:rsid w:val="00082F2D"/>
    <w:rsid w:val="00083803"/>
    <w:rsid w:val="00083C2B"/>
    <w:rsid w:val="00090192"/>
    <w:rsid w:val="000929CD"/>
    <w:rsid w:val="00096C67"/>
    <w:rsid w:val="00097330"/>
    <w:rsid w:val="000976C7"/>
    <w:rsid w:val="000A19F1"/>
    <w:rsid w:val="000B01D4"/>
    <w:rsid w:val="000B0E47"/>
    <w:rsid w:val="000B3836"/>
    <w:rsid w:val="000B6EB1"/>
    <w:rsid w:val="000C0C9F"/>
    <w:rsid w:val="000C1ED5"/>
    <w:rsid w:val="000C2469"/>
    <w:rsid w:val="000C470A"/>
    <w:rsid w:val="000C4BE6"/>
    <w:rsid w:val="000C7184"/>
    <w:rsid w:val="000D1176"/>
    <w:rsid w:val="000D1ED6"/>
    <w:rsid w:val="000D7962"/>
    <w:rsid w:val="000E06FA"/>
    <w:rsid w:val="000E621B"/>
    <w:rsid w:val="000F0212"/>
    <w:rsid w:val="000F369E"/>
    <w:rsid w:val="000F6075"/>
    <w:rsid w:val="000F763A"/>
    <w:rsid w:val="0010176F"/>
    <w:rsid w:val="00101847"/>
    <w:rsid w:val="00106377"/>
    <w:rsid w:val="0010789C"/>
    <w:rsid w:val="001111DD"/>
    <w:rsid w:val="00112CAC"/>
    <w:rsid w:val="001137B8"/>
    <w:rsid w:val="001143E1"/>
    <w:rsid w:val="0011548C"/>
    <w:rsid w:val="00120C62"/>
    <w:rsid w:val="001239A8"/>
    <w:rsid w:val="00135360"/>
    <w:rsid w:val="001354A5"/>
    <w:rsid w:val="00135B66"/>
    <w:rsid w:val="001364AE"/>
    <w:rsid w:val="0013745D"/>
    <w:rsid w:val="001432B8"/>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90C3C"/>
    <w:rsid w:val="0019389E"/>
    <w:rsid w:val="00194BCB"/>
    <w:rsid w:val="001961C2"/>
    <w:rsid w:val="0019786B"/>
    <w:rsid w:val="001A2122"/>
    <w:rsid w:val="001A26CC"/>
    <w:rsid w:val="001A636B"/>
    <w:rsid w:val="001B03DD"/>
    <w:rsid w:val="001B1A2B"/>
    <w:rsid w:val="001C3379"/>
    <w:rsid w:val="001C5F26"/>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20797"/>
    <w:rsid w:val="00222319"/>
    <w:rsid w:val="00227BAF"/>
    <w:rsid w:val="00232A97"/>
    <w:rsid w:val="00234F6A"/>
    <w:rsid w:val="00235FD3"/>
    <w:rsid w:val="0023664C"/>
    <w:rsid w:val="00236F29"/>
    <w:rsid w:val="002424A9"/>
    <w:rsid w:val="00242559"/>
    <w:rsid w:val="00245E38"/>
    <w:rsid w:val="00246057"/>
    <w:rsid w:val="0025010E"/>
    <w:rsid w:val="002520D5"/>
    <w:rsid w:val="00255E93"/>
    <w:rsid w:val="0025620D"/>
    <w:rsid w:val="00260C1F"/>
    <w:rsid w:val="00270CA9"/>
    <w:rsid w:val="0027186E"/>
    <w:rsid w:val="00281300"/>
    <w:rsid w:val="00281CBD"/>
    <w:rsid w:val="002858C0"/>
    <w:rsid w:val="00287C6F"/>
    <w:rsid w:val="00290CF8"/>
    <w:rsid w:val="0029488A"/>
    <w:rsid w:val="00297306"/>
    <w:rsid w:val="002976F5"/>
    <w:rsid w:val="002A139F"/>
    <w:rsid w:val="002A1E53"/>
    <w:rsid w:val="002A359E"/>
    <w:rsid w:val="002B0DCD"/>
    <w:rsid w:val="002B11C4"/>
    <w:rsid w:val="002B1655"/>
    <w:rsid w:val="002B2ECF"/>
    <w:rsid w:val="002B3127"/>
    <w:rsid w:val="002B3D73"/>
    <w:rsid w:val="002C6380"/>
    <w:rsid w:val="002C724D"/>
    <w:rsid w:val="002C73CC"/>
    <w:rsid w:val="002D1EBF"/>
    <w:rsid w:val="002E2CE2"/>
    <w:rsid w:val="002E72B3"/>
    <w:rsid w:val="002F15C4"/>
    <w:rsid w:val="002F446F"/>
    <w:rsid w:val="002F4AD1"/>
    <w:rsid w:val="002F4B74"/>
    <w:rsid w:val="002F560E"/>
    <w:rsid w:val="0030223D"/>
    <w:rsid w:val="00302DAE"/>
    <w:rsid w:val="0030352B"/>
    <w:rsid w:val="003071DA"/>
    <w:rsid w:val="0031233E"/>
    <w:rsid w:val="00312DA8"/>
    <w:rsid w:val="003144CE"/>
    <w:rsid w:val="00315B05"/>
    <w:rsid w:val="00315F5F"/>
    <w:rsid w:val="0032345A"/>
    <w:rsid w:val="00326046"/>
    <w:rsid w:val="00326A8A"/>
    <w:rsid w:val="00330E90"/>
    <w:rsid w:val="00331945"/>
    <w:rsid w:val="0033327C"/>
    <w:rsid w:val="00334899"/>
    <w:rsid w:val="00336559"/>
    <w:rsid w:val="00337072"/>
    <w:rsid w:val="00337FC6"/>
    <w:rsid w:val="003403A2"/>
    <w:rsid w:val="003416CA"/>
    <w:rsid w:val="003419CE"/>
    <w:rsid w:val="00342906"/>
    <w:rsid w:val="003460BB"/>
    <w:rsid w:val="0034706C"/>
    <w:rsid w:val="0035172F"/>
    <w:rsid w:val="00356D9A"/>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7103"/>
    <w:rsid w:val="003D75D1"/>
    <w:rsid w:val="003D7D20"/>
    <w:rsid w:val="003D7E4D"/>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7D1"/>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524B"/>
    <w:rsid w:val="004861DE"/>
    <w:rsid w:val="00492680"/>
    <w:rsid w:val="004933B8"/>
    <w:rsid w:val="00495CB5"/>
    <w:rsid w:val="004A09DC"/>
    <w:rsid w:val="004A1E8E"/>
    <w:rsid w:val="004A56F3"/>
    <w:rsid w:val="004A5A29"/>
    <w:rsid w:val="004B4F7E"/>
    <w:rsid w:val="004B5C28"/>
    <w:rsid w:val="004B5C37"/>
    <w:rsid w:val="004B6182"/>
    <w:rsid w:val="004C077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1227"/>
    <w:rsid w:val="0051556D"/>
    <w:rsid w:val="0051560E"/>
    <w:rsid w:val="005168C0"/>
    <w:rsid w:val="005168EF"/>
    <w:rsid w:val="0052130B"/>
    <w:rsid w:val="00521B7F"/>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859"/>
    <w:rsid w:val="00576DAD"/>
    <w:rsid w:val="005776EB"/>
    <w:rsid w:val="0058416B"/>
    <w:rsid w:val="00591332"/>
    <w:rsid w:val="00592491"/>
    <w:rsid w:val="00593111"/>
    <w:rsid w:val="00594E23"/>
    <w:rsid w:val="00595613"/>
    <w:rsid w:val="00597F6F"/>
    <w:rsid w:val="005A11DD"/>
    <w:rsid w:val="005A57B0"/>
    <w:rsid w:val="005B1148"/>
    <w:rsid w:val="005B22BE"/>
    <w:rsid w:val="005B6062"/>
    <w:rsid w:val="005B71ED"/>
    <w:rsid w:val="005C0AC0"/>
    <w:rsid w:val="005C3669"/>
    <w:rsid w:val="005C64DF"/>
    <w:rsid w:val="005C6FF9"/>
    <w:rsid w:val="005C7FB7"/>
    <w:rsid w:val="005D47B3"/>
    <w:rsid w:val="005D5E65"/>
    <w:rsid w:val="005E0156"/>
    <w:rsid w:val="005E3494"/>
    <w:rsid w:val="005E615C"/>
    <w:rsid w:val="005E7043"/>
    <w:rsid w:val="005F2294"/>
    <w:rsid w:val="005F3475"/>
    <w:rsid w:val="005F6561"/>
    <w:rsid w:val="005F65C9"/>
    <w:rsid w:val="005F6998"/>
    <w:rsid w:val="0060172C"/>
    <w:rsid w:val="00604911"/>
    <w:rsid w:val="00605155"/>
    <w:rsid w:val="0060526E"/>
    <w:rsid w:val="006121E1"/>
    <w:rsid w:val="00616520"/>
    <w:rsid w:val="00623C15"/>
    <w:rsid w:val="00624D0B"/>
    <w:rsid w:val="00635543"/>
    <w:rsid w:val="00640951"/>
    <w:rsid w:val="00640EEE"/>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C29"/>
    <w:rsid w:val="00677393"/>
    <w:rsid w:val="00681E95"/>
    <w:rsid w:val="00684F88"/>
    <w:rsid w:val="00686EC6"/>
    <w:rsid w:val="006928DF"/>
    <w:rsid w:val="006933C1"/>
    <w:rsid w:val="006A23FF"/>
    <w:rsid w:val="006A4E74"/>
    <w:rsid w:val="006A676C"/>
    <w:rsid w:val="006B09DA"/>
    <w:rsid w:val="006B2C30"/>
    <w:rsid w:val="006B3CC2"/>
    <w:rsid w:val="006C0A45"/>
    <w:rsid w:val="006C2ADA"/>
    <w:rsid w:val="006C3B68"/>
    <w:rsid w:val="006C5822"/>
    <w:rsid w:val="006D11C5"/>
    <w:rsid w:val="006D1B2A"/>
    <w:rsid w:val="006D5D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2B7A"/>
    <w:rsid w:val="00796036"/>
    <w:rsid w:val="007964FA"/>
    <w:rsid w:val="007A035C"/>
    <w:rsid w:val="007A1B60"/>
    <w:rsid w:val="007A322E"/>
    <w:rsid w:val="007A344C"/>
    <w:rsid w:val="007A649E"/>
    <w:rsid w:val="007A6D16"/>
    <w:rsid w:val="007B1A95"/>
    <w:rsid w:val="007B73FF"/>
    <w:rsid w:val="007B7A33"/>
    <w:rsid w:val="007B7A64"/>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4384"/>
    <w:rsid w:val="008949F0"/>
    <w:rsid w:val="00896409"/>
    <w:rsid w:val="00896F4D"/>
    <w:rsid w:val="008A5250"/>
    <w:rsid w:val="008A566E"/>
    <w:rsid w:val="008A649A"/>
    <w:rsid w:val="008A6FDB"/>
    <w:rsid w:val="008B13D6"/>
    <w:rsid w:val="008B13DD"/>
    <w:rsid w:val="008B283E"/>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3CE9"/>
    <w:rsid w:val="009362A5"/>
    <w:rsid w:val="00942B88"/>
    <w:rsid w:val="00945537"/>
    <w:rsid w:val="009457F9"/>
    <w:rsid w:val="009513D9"/>
    <w:rsid w:val="00955CE0"/>
    <w:rsid w:val="00960AB5"/>
    <w:rsid w:val="00960D25"/>
    <w:rsid w:val="00961E72"/>
    <w:rsid w:val="00964846"/>
    <w:rsid w:val="00966212"/>
    <w:rsid w:val="00971710"/>
    <w:rsid w:val="00983740"/>
    <w:rsid w:val="00983A21"/>
    <w:rsid w:val="0098602A"/>
    <w:rsid w:val="00994B29"/>
    <w:rsid w:val="009A3C8E"/>
    <w:rsid w:val="009A3FAB"/>
    <w:rsid w:val="009A5703"/>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500C5"/>
    <w:rsid w:val="00A5204B"/>
    <w:rsid w:val="00A619DC"/>
    <w:rsid w:val="00A61D10"/>
    <w:rsid w:val="00A635B8"/>
    <w:rsid w:val="00A7114F"/>
    <w:rsid w:val="00A713ED"/>
    <w:rsid w:val="00A73CC6"/>
    <w:rsid w:val="00A7575C"/>
    <w:rsid w:val="00A773BF"/>
    <w:rsid w:val="00A80F04"/>
    <w:rsid w:val="00A814AD"/>
    <w:rsid w:val="00A901B5"/>
    <w:rsid w:val="00A90243"/>
    <w:rsid w:val="00A9262A"/>
    <w:rsid w:val="00A9418C"/>
    <w:rsid w:val="00A97DAB"/>
    <w:rsid w:val="00AA04B3"/>
    <w:rsid w:val="00AA5525"/>
    <w:rsid w:val="00AA6958"/>
    <w:rsid w:val="00AA768F"/>
    <w:rsid w:val="00AB3DE5"/>
    <w:rsid w:val="00AB634D"/>
    <w:rsid w:val="00AB772D"/>
    <w:rsid w:val="00AC5DF5"/>
    <w:rsid w:val="00AC6218"/>
    <w:rsid w:val="00AD6F98"/>
    <w:rsid w:val="00AD7855"/>
    <w:rsid w:val="00AE0450"/>
    <w:rsid w:val="00AE32C7"/>
    <w:rsid w:val="00AE4B1D"/>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722"/>
    <w:rsid w:val="00B42A7C"/>
    <w:rsid w:val="00B434B3"/>
    <w:rsid w:val="00B5157C"/>
    <w:rsid w:val="00B51D24"/>
    <w:rsid w:val="00B55DC6"/>
    <w:rsid w:val="00B669D7"/>
    <w:rsid w:val="00B752EE"/>
    <w:rsid w:val="00B80187"/>
    <w:rsid w:val="00B834DF"/>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E6A"/>
    <w:rsid w:val="00BC697C"/>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BBA"/>
    <w:rsid w:val="00C56C03"/>
    <w:rsid w:val="00C634A8"/>
    <w:rsid w:val="00C662C9"/>
    <w:rsid w:val="00C66CC8"/>
    <w:rsid w:val="00C67E38"/>
    <w:rsid w:val="00C703EA"/>
    <w:rsid w:val="00C72B9D"/>
    <w:rsid w:val="00C77739"/>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3407"/>
    <w:rsid w:val="00D25EFE"/>
    <w:rsid w:val="00D31BC8"/>
    <w:rsid w:val="00D332F8"/>
    <w:rsid w:val="00D3357A"/>
    <w:rsid w:val="00D36C4A"/>
    <w:rsid w:val="00D53AA4"/>
    <w:rsid w:val="00D6200F"/>
    <w:rsid w:val="00D64F4E"/>
    <w:rsid w:val="00D650B1"/>
    <w:rsid w:val="00D66025"/>
    <w:rsid w:val="00D66697"/>
    <w:rsid w:val="00D700AD"/>
    <w:rsid w:val="00D70C10"/>
    <w:rsid w:val="00D7255D"/>
    <w:rsid w:val="00D72C01"/>
    <w:rsid w:val="00D74063"/>
    <w:rsid w:val="00D76B85"/>
    <w:rsid w:val="00D82B8F"/>
    <w:rsid w:val="00D91A19"/>
    <w:rsid w:val="00D92102"/>
    <w:rsid w:val="00D94F68"/>
    <w:rsid w:val="00DA2F00"/>
    <w:rsid w:val="00DA32D7"/>
    <w:rsid w:val="00DA4A29"/>
    <w:rsid w:val="00DB0127"/>
    <w:rsid w:val="00DB2DBB"/>
    <w:rsid w:val="00DB5042"/>
    <w:rsid w:val="00DC3026"/>
    <w:rsid w:val="00DC3085"/>
    <w:rsid w:val="00DC52F2"/>
    <w:rsid w:val="00DC6BE8"/>
    <w:rsid w:val="00DC7A96"/>
    <w:rsid w:val="00DD45E3"/>
    <w:rsid w:val="00DE21DA"/>
    <w:rsid w:val="00DE2E42"/>
    <w:rsid w:val="00DE43F5"/>
    <w:rsid w:val="00DF0E3C"/>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11"/>
    <w:rsid w:val="00E249DE"/>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66F8"/>
    <w:rsid w:val="00E86984"/>
    <w:rsid w:val="00E90EB1"/>
    <w:rsid w:val="00E921D8"/>
    <w:rsid w:val="00E953E4"/>
    <w:rsid w:val="00E962B8"/>
    <w:rsid w:val="00E9663B"/>
    <w:rsid w:val="00EA013D"/>
    <w:rsid w:val="00EA0A78"/>
    <w:rsid w:val="00EA2558"/>
    <w:rsid w:val="00EA74CB"/>
    <w:rsid w:val="00EB6F70"/>
    <w:rsid w:val="00EC160A"/>
    <w:rsid w:val="00EC2FB2"/>
    <w:rsid w:val="00EC6DD2"/>
    <w:rsid w:val="00ED1AC8"/>
    <w:rsid w:val="00ED6082"/>
    <w:rsid w:val="00ED66C1"/>
    <w:rsid w:val="00EE06E5"/>
    <w:rsid w:val="00EE0D35"/>
    <w:rsid w:val="00EE10BE"/>
    <w:rsid w:val="00EE2EF8"/>
    <w:rsid w:val="00EF12CE"/>
    <w:rsid w:val="00EF27D9"/>
    <w:rsid w:val="00EF3238"/>
    <w:rsid w:val="00EF35CD"/>
    <w:rsid w:val="00EF5F0B"/>
    <w:rsid w:val="00EF62E4"/>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645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2537"/>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65F7-1F27-4444-816E-D5BE68D9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4899</Words>
  <Characters>26949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2018-03-22T19:02:00Z</cp:lastPrinted>
  <dcterms:created xsi:type="dcterms:W3CDTF">2021-05-18T19:51:00Z</dcterms:created>
  <dcterms:modified xsi:type="dcterms:W3CDTF">2021-05-18T19:51:00Z</dcterms:modified>
</cp:coreProperties>
</file>