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Pr="0093189C" w:rsidRDefault="00FA12DB" w:rsidP="0020775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3189C">
        <w:rPr>
          <w:rFonts w:ascii="Arial" w:hAnsi="Arial" w:cs="Arial"/>
          <w:b/>
          <w:sz w:val="24"/>
        </w:rPr>
        <w:t>ANEXO 2</w:t>
      </w:r>
    </w:p>
    <w:p w14:paraId="1B0E9A7C" w14:textId="77777777" w:rsidR="0070756F" w:rsidRPr="0093189C" w:rsidRDefault="0070756F" w:rsidP="0020775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3189C">
        <w:rPr>
          <w:rFonts w:ascii="Arial" w:hAnsi="Arial" w:cs="Arial"/>
          <w:b/>
          <w:sz w:val="24"/>
        </w:rPr>
        <w:t>ESPECIFICACIONES TÉCNICAS</w:t>
      </w:r>
    </w:p>
    <w:p w14:paraId="1A493594" w14:textId="1C8EE5BA" w:rsidR="003D78F6" w:rsidRPr="0093189C" w:rsidRDefault="00BD692D" w:rsidP="005217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LICITACIÓN PÚBLICA </w:t>
      </w:r>
      <w:r w:rsidR="00021807">
        <w:rPr>
          <w:rFonts w:ascii="Arial" w:eastAsia="Times New Roman" w:hAnsi="Arial" w:cs="Arial"/>
          <w:b/>
          <w:sz w:val="24"/>
        </w:rPr>
        <w:t>LP-SC-019</w:t>
      </w:r>
      <w:bookmarkStart w:id="0" w:name="_GoBack"/>
      <w:bookmarkEnd w:id="0"/>
      <w:r w:rsidR="003D78F6" w:rsidRPr="002102DE">
        <w:rPr>
          <w:rFonts w:ascii="Arial" w:eastAsia="Times New Roman" w:hAnsi="Arial" w:cs="Arial"/>
          <w:b/>
          <w:sz w:val="24"/>
        </w:rPr>
        <w:t>-2021</w:t>
      </w:r>
    </w:p>
    <w:p w14:paraId="514BFFD8" w14:textId="33173DBB" w:rsidR="004E2632" w:rsidRPr="00F82410" w:rsidRDefault="004E2632" w:rsidP="004E263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723C">
        <w:rPr>
          <w:rFonts w:ascii="Arial" w:eastAsia="Times New Roman" w:hAnsi="Arial" w:cs="Arial"/>
          <w:b/>
          <w:sz w:val="24"/>
          <w:szCs w:val="24"/>
        </w:rPr>
        <w:t>“</w:t>
      </w:r>
      <w:r w:rsidRPr="00115C48">
        <w:rPr>
          <w:rFonts w:ascii="Arial" w:eastAsia="Times New Roman" w:hAnsi="Arial" w:cs="Arial"/>
          <w:b/>
          <w:sz w:val="24"/>
          <w:szCs w:val="24"/>
        </w:rPr>
        <w:t>ACTUALIZACIÓN DE WIFI (ACCESS POINTS) TORRE AUDIRE</w:t>
      </w:r>
      <w:r w:rsidRPr="0070723C">
        <w:rPr>
          <w:rFonts w:ascii="Arial" w:eastAsia="Times New Roman" w:hAnsi="Arial" w:cs="Arial"/>
          <w:b/>
          <w:sz w:val="24"/>
          <w:szCs w:val="24"/>
        </w:rPr>
        <w:t>”</w:t>
      </w:r>
    </w:p>
    <w:p w14:paraId="6D17B697" w14:textId="60150AC5" w:rsidR="00207759" w:rsidRPr="0093189C" w:rsidRDefault="00207759" w:rsidP="0052173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0644D8B4" w14:textId="77777777" w:rsidR="00207759" w:rsidRPr="0093189C" w:rsidRDefault="00207759" w:rsidP="003D78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111D3AA4" w14:textId="77777777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Auditorí</w:t>
      </w:r>
      <w:r w:rsidRPr="002B2984">
        <w:rPr>
          <w:rFonts w:ascii="Arial" w:hAnsi="Arial" w:cs="Arial"/>
        </w:rPr>
        <w:t xml:space="preserve">a Superior del Estado de Jalisco desde el año 2014 cuenta con una infraestructura de accesos inalámbricos para la red de comunicaciones interna de voz y datos </w:t>
      </w:r>
      <w:r>
        <w:rPr>
          <w:rFonts w:ascii="Arial" w:hAnsi="Arial" w:cs="Arial"/>
        </w:rPr>
        <w:t xml:space="preserve">la cual está </w:t>
      </w:r>
      <w:r w:rsidRPr="002B2984">
        <w:rPr>
          <w:rFonts w:ascii="Arial" w:hAnsi="Arial" w:cs="Arial"/>
        </w:rPr>
        <w:t xml:space="preserve">conformada </w:t>
      </w:r>
      <w:r>
        <w:rPr>
          <w:rFonts w:ascii="Arial" w:hAnsi="Arial" w:cs="Arial"/>
        </w:rPr>
        <w:t xml:space="preserve">por una controladora central y 31 Access </w:t>
      </w:r>
      <w:proofErr w:type="spellStart"/>
      <w:r>
        <w:rPr>
          <w:rFonts w:ascii="Arial" w:hAnsi="Arial" w:cs="Arial"/>
        </w:rPr>
        <w:t>Points</w:t>
      </w:r>
      <w:proofErr w:type="spellEnd"/>
      <w:r>
        <w:rPr>
          <w:rFonts w:ascii="Arial" w:hAnsi="Arial" w:cs="Arial"/>
        </w:rPr>
        <w:t xml:space="preserve"> instalados en todo los pisos y diferentes áreas laborales lo cual permite en el acceso a la red interna y su comunicación al exterior.</w:t>
      </w:r>
    </w:p>
    <w:p w14:paraId="295F5B3A" w14:textId="77777777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4A3B9C02" w14:textId="277AEBF0" w:rsidR="00EA1CA7" w:rsidRDefault="0028300A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 importante</w:t>
      </w:r>
      <w:r w:rsidR="00EA1CA7">
        <w:rPr>
          <w:rFonts w:ascii="Arial" w:hAnsi="Arial" w:cs="Arial"/>
        </w:rPr>
        <w:t xml:space="preserve"> a</w:t>
      </w:r>
      <w:r w:rsidR="00EA1CA7" w:rsidRPr="000B2089">
        <w:rPr>
          <w:rFonts w:ascii="Arial" w:hAnsi="Arial" w:cs="Arial"/>
        </w:rPr>
        <w:t xml:space="preserve">ctualizar, mejorar y ampliar las tecnologías de la información </w:t>
      </w:r>
      <w:r w:rsidR="00EA1CA7">
        <w:rPr>
          <w:rFonts w:ascii="Arial" w:hAnsi="Arial" w:cs="Arial"/>
        </w:rPr>
        <w:t>para que el trabajo en equipo sea eficiente</w:t>
      </w:r>
      <w:r>
        <w:rPr>
          <w:rFonts w:ascii="Arial" w:hAnsi="Arial" w:cs="Arial"/>
        </w:rPr>
        <w:t>, mejore</w:t>
      </w:r>
      <w:r w:rsidR="00EA1CA7" w:rsidRPr="000B2089">
        <w:rPr>
          <w:rFonts w:ascii="Arial" w:hAnsi="Arial" w:cs="Arial"/>
        </w:rPr>
        <w:t xml:space="preserve"> los servicios</w:t>
      </w:r>
      <w:r w:rsidR="00EA1CA7">
        <w:rPr>
          <w:rFonts w:ascii="Arial" w:hAnsi="Arial" w:cs="Arial"/>
        </w:rPr>
        <w:t xml:space="preserve"> para la toma de decisiones y </w:t>
      </w:r>
      <w:r>
        <w:rPr>
          <w:rFonts w:ascii="Arial" w:hAnsi="Arial" w:cs="Arial"/>
        </w:rPr>
        <w:t>a la vez proteja la información que se genere.</w:t>
      </w:r>
    </w:p>
    <w:p w14:paraId="6BDCCDB1" w14:textId="77777777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10CBFEC2" w14:textId="58028F9B" w:rsidR="00EA1CA7" w:rsidRDefault="0028300A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Actual</w:t>
      </w:r>
      <w:r w:rsidR="00EA1CA7">
        <w:rPr>
          <w:rFonts w:ascii="Arial" w:hAnsi="Arial" w:cs="Arial"/>
        </w:rPr>
        <w:t>mente</w:t>
      </w:r>
      <w:r w:rsidR="000D5CF8">
        <w:rPr>
          <w:rFonts w:ascii="Arial" w:hAnsi="Arial" w:cs="Arial"/>
        </w:rPr>
        <w:t>,</w:t>
      </w:r>
      <w:r w:rsidR="00EA1CA7">
        <w:rPr>
          <w:rFonts w:ascii="Arial" w:hAnsi="Arial" w:cs="Arial"/>
        </w:rPr>
        <w:t xml:space="preserve"> los equipos con los que cuenta la Auditoría Superior del Estado de Jalisco son obsoletos, s</w:t>
      </w:r>
      <w:r>
        <w:rPr>
          <w:rFonts w:ascii="Arial" w:hAnsi="Arial" w:cs="Arial"/>
        </w:rPr>
        <w:t>i llegaran</w:t>
      </w:r>
      <w:r w:rsidR="00EA1CA7" w:rsidRPr="00EC21E6">
        <w:rPr>
          <w:rFonts w:ascii="Arial" w:hAnsi="Arial" w:cs="Arial"/>
        </w:rPr>
        <w:t xml:space="preserve"> a dañ</w:t>
      </w:r>
      <w:r>
        <w:rPr>
          <w:rFonts w:ascii="Arial" w:hAnsi="Arial" w:cs="Arial"/>
        </w:rPr>
        <w:t xml:space="preserve">arse, será prácticamente imposible repararlos, </w:t>
      </w:r>
      <w:r w:rsidR="00EA1CA7" w:rsidRPr="00EC21E6">
        <w:rPr>
          <w:rFonts w:ascii="Arial" w:hAnsi="Arial" w:cs="Arial"/>
        </w:rPr>
        <w:t xml:space="preserve">y </w:t>
      </w:r>
      <w:r w:rsidR="000D5CF8">
        <w:rPr>
          <w:rFonts w:ascii="Arial" w:hAnsi="Arial" w:cs="Arial"/>
        </w:rPr>
        <w:t xml:space="preserve">el personal ubicado dentro de la cobertura de </w:t>
      </w:r>
      <w:r w:rsidR="00EA1CA7" w:rsidRPr="00EC21E6">
        <w:rPr>
          <w:rFonts w:ascii="Arial" w:hAnsi="Arial" w:cs="Arial"/>
        </w:rPr>
        <w:t xml:space="preserve">la red </w:t>
      </w:r>
      <w:r>
        <w:rPr>
          <w:rFonts w:ascii="Arial" w:hAnsi="Arial" w:cs="Arial"/>
        </w:rPr>
        <w:t xml:space="preserve">de comunicación interna </w:t>
      </w:r>
      <w:r w:rsidR="000D5CF8">
        <w:rPr>
          <w:rFonts w:ascii="Arial" w:hAnsi="Arial" w:cs="Arial"/>
        </w:rPr>
        <w:t xml:space="preserve">y externa, </w:t>
      </w:r>
      <w:r>
        <w:rPr>
          <w:rFonts w:ascii="Arial" w:hAnsi="Arial" w:cs="Arial"/>
        </w:rPr>
        <w:t>queda</w:t>
      </w:r>
      <w:r w:rsidR="000D5CF8">
        <w:rPr>
          <w:rFonts w:ascii="Arial" w:hAnsi="Arial" w:cs="Arial"/>
        </w:rPr>
        <w:t>ría sin acceso a las mismas.</w:t>
      </w:r>
    </w:p>
    <w:p w14:paraId="7CF90AE6" w14:textId="77777777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7924231F" w14:textId="6FF67D17" w:rsidR="00EA1CA7" w:rsidRPr="002006BF" w:rsidRDefault="00EA1CA7" w:rsidP="00EA1CA7">
      <w:pPr>
        <w:ind w:left="-5"/>
        <w:jc w:val="both"/>
        <w:rPr>
          <w:rFonts w:ascii="Calibri" w:eastAsia="Calibri" w:hAnsi="Calibri" w:cs="Calibri"/>
          <w:sz w:val="24"/>
        </w:rPr>
      </w:pPr>
      <w:r w:rsidRPr="00EC21E6">
        <w:rPr>
          <w:rFonts w:ascii="Arial" w:hAnsi="Arial" w:cs="Arial"/>
        </w:rPr>
        <w:t>Los equipos descritos anteriormente, han empezado a presentar fallas,</w:t>
      </w:r>
      <w:r>
        <w:rPr>
          <w:rFonts w:ascii="Arial" w:hAnsi="Arial" w:cs="Arial"/>
        </w:rPr>
        <w:t xml:space="preserve"> no cuentan con soporte téc</w:t>
      </w:r>
      <w:r w:rsidR="000D5CF8">
        <w:rPr>
          <w:rFonts w:ascii="Arial" w:hAnsi="Arial" w:cs="Arial"/>
        </w:rPr>
        <w:t>nico, pólizas de mantenimiento,</w:t>
      </w:r>
      <w:r>
        <w:rPr>
          <w:rFonts w:ascii="Arial" w:hAnsi="Arial" w:cs="Arial"/>
        </w:rPr>
        <w:t xml:space="preserve"> se encuentran obsoletos</w:t>
      </w:r>
      <w:r w:rsidR="000D5CF8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="000D5CF8">
        <w:rPr>
          <w:rFonts w:ascii="Arial" w:hAnsi="Arial" w:cs="Arial"/>
        </w:rPr>
        <w:t>no existen</w:t>
      </w:r>
      <w:r w:rsidRPr="00EC21E6">
        <w:rPr>
          <w:rFonts w:ascii="Arial" w:hAnsi="Arial" w:cs="Arial"/>
        </w:rPr>
        <w:t xml:space="preserve"> en el mercado equipos de iguales características para sust</w:t>
      </w:r>
      <w:r>
        <w:rPr>
          <w:rFonts w:ascii="Arial" w:hAnsi="Arial" w:cs="Arial"/>
        </w:rPr>
        <w:t>ituirlos</w:t>
      </w:r>
      <w:r w:rsidRPr="001B0BA0">
        <w:rPr>
          <w:rFonts w:ascii="Arial" w:eastAsiaTheme="minorHAnsi" w:hAnsi="Arial" w:cs="Arial"/>
          <w:lang w:eastAsia="en-US"/>
        </w:rPr>
        <w:t>,</w:t>
      </w:r>
      <w:r w:rsidR="000D5CF8">
        <w:rPr>
          <w:rFonts w:ascii="Arial" w:eastAsiaTheme="minorHAnsi" w:hAnsi="Arial" w:cs="Arial"/>
          <w:lang w:eastAsia="en-US"/>
        </w:rPr>
        <w:t xml:space="preserve"> por lo que</w:t>
      </w:r>
      <w:r w:rsidRPr="001B0BA0">
        <w:rPr>
          <w:rFonts w:ascii="Arial" w:eastAsiaTheme="minorHAnsi" w:hAnsi="Arial" w:cs="Arial"/>
          <w:lang w:eastAsia="en-US"/>
        </w:rPr>
        <w:t xml:space="preserve"> usar y mantener tecnología fuera de soporte, desactualizada y con muy pocas posibilidades de ser respaldada por su fabricante signi</w:t>
      </w:r>
      <w:r>
        <w:rPr>
          <w:rFonts w:ascii="Arial" w:eastAsiaTheme="minorHAnsi" w:hAnsi="Arial" w:cs="Arial"/>
          <w:lang w:eastAsia="en-US"/>
        </w:rPr>
        <w:t>fica un riesgo</w:t>
      </w:r>
      <w:r w:rsidR="000D5CF8">
        <w:rPr>
          <w:rFonts w:ascii="Arial" w:eastAsiaTheme="minorHAnsi" w:hAnsi="Arial" w:cs="Arial"/>
          <w:lang w:eastAsia="en-US"/>
        </w:rPr>
        <w:t xml:space="preserve"> importante</w:t>
      </w:r>
      <w:r>
        <w:rPr>
          <w:rFonts w:ascii="Arial" w:eastAsiaTheme="minorHAnsi" w:hAnsi="Arial" w:cs="Arial"/>
          <w:lang w:eastAsia="en-US"/>
        </w:rPr>
        <w:t xml:space="preserve"> a la información.</w:t>
      </w:r>
    </w:p>
    <w:p w14:paraId="7A6448FB" w14:textId="11CD2BB3" w:rsidR="00EA1CA7" w:rsidRPr="00EC21E6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</w:t>
      </w:r>
      <w:r w:rsidR="000D5C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ASEJ requiere</w:t>
      </w:r>
      <w:r w:rsidRPr="00EC2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actualizar</w:t>
      </w:r>
      <w:r w:rsidRPr="00EC21E6">
        <w:rPr>
          <w:rFonts w:ascii="Arial" w:hAnsi="Arial" w:cs="Arial"/>
        </w:rPr>
        <w:t xml:space="preserve"> la infraestructura de la red de comunicaciones </w:t>
      </w:r>
      <w:proofErr w:type="spellStart"/>
      <w:r w:rsidRPr="00EC21E6">
        <w:rPr>
          <w:rFonts w:ascii="Arial" w:hAnsi="Arial" w:cs="Arial"/>
        </w:rPr>
        <w:t>Wi-Fl</w:t>
      </w:r>
      <w:proofErr w:type="spellEnd"/>
      <w:r w:rsidRPr="00EC21E6">
        <w:rPr>
          <w:rFonts w:ascii="Arial" w:hAnsi="Arial" w:cs="Arial"/>
        </w:rPr>
        <w:t xml:space="preserve"> de voz y datos con</w:t>
      </w:r>
      <w:r w:rsidR="000D5CF8">
        <w:rPr>
          <w:rFonts w:ascii="Arial" w:hAnsi="Arial" w:cs="Arial"/>
        </w:rPr>
        <w:t xml:space="preserve"> equipos renovados que otorguen una mayor</w:t>
      </w:r>
      <w:r w:rsidRPr="00EC21E6">
        <w:rPr>
          <w:rFonts w:ascii="Arial" w:hAnsi="Arial" w:cs="Arial"/>
        </w:rPr>
        <w:t xml:space="preserve"> velocidad</w:t>
      </w:r>
      <w:r w:rsidR="000D5CF8">
        <w:rPr>
          <w:rFonts w:ascii="Arial" w:hAnsi="Arial" w:cs="Arial"/>
        </w:rPr>
        <w:t>,</w:t>
      </w:r>
      <w:r w:rsidRPr="00EC21E6">
        <w:rPr>
          <w:rFonts w:ascii="Arial" w:hAnsi="Arial" w:cs="Arial"/>
        </w:rPr>
        <w:t xml:space="preserve"> seguridad</w:t>
      </w:r>
      <w:r w:rsidR="000D5CF8">
        <w:rPr>
          <w:rFonts w:ascii="Arial" w:hAnsi="Arial" w:cs="Arial"/>
        </w:rPr>
        <w:t xml:space="preserve"> para la información</w:t>
      </w:r>
      <w:r w:rsidRPr="00EC21E6">
        <w:rPr>
          <w:rFonts w:ascii="Arial" w:hAnsi="Arial" w:cs="Arial"/>
        </w:rPr>
        <w:t xml:space="preserve"> </w:t>
      </w:r>
      <w:r w:rsidR="000D5CF8">
        <w:rPr>
          <w:rFonts w:ascii="Arial" w:hAnsi="Arial" w:cs="Arial"/>
        </w:rPr>
        <w:t>almacenada y generada, así como</w:t>
      </w:r>
      <w:r w:rsidRPr="00EC21E6">
        <w:rPr>
          <w:rFonts w:ascii="Arial" w:hAnsi="Arial" w:cs="Arial"/>
        </w:rPr>
        <w:t xml:space="preserve"> con</w:t>
      </w:r>
      <w:r w:rsidR="000D5CF8">
        <w:rPr>
          <w:rFonts w:ascii="Arial" w:hAnsi="Arial" w:cs="Arial"/>
        </w:rPr>
        <w:t xml:space="preserve"> soporte en caso de cualquier contingencia. </w:t>
      </w:r>
    </w:p>
    <w:p w14:paraId="3F34F1D7" w14:textId="572D55AE" w:rsidR="00EA1CA7" w:rsidRDefault="00EA1CA7" w:rsidP="00282762">
      <w:pPr>
        <w:spacing w:after="0" w:line="240" w:lineRule="auto"/>
        <w:rPr>
          <w:rFonts w:ascii="Arial" w:eastAsia="Calibri" w:hAnsi="Arial" w:cs="Arial"/>
          <w:bCs/>
          <w:sz w:val="24"/>
          <w:bdr w:val="none" w:sz="0" w:space="0" w:color="auto" w:frame="1"/>
          <w:shd w:val="clear" w:color="auto" w:fill="FFFFFF"/>
          <w:lang w:val="es-MX" w:eastAsia="en-US"/>
        </w:rPr>
      </w:pPr>
    </w:p>
    <w:p w14:paraId="2D94FE1E" w14:textId="77777777" w:rsidR="00EA1CA7" w:rsidRPr="0093189C" w:rsidRDefault="00EA1CA7" w:rsidP="00282762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380172CF" w14:textId="3022014E" w:rsidR="0093189C" w:rsidRPr="0093189C" w:rsidRDefault="00F032C8" w:rsidP="00E67CBF">
      <w:pPr>
        <w:spacing w:after="0" w:line="240" w:lineRule="auto"/>
        <w:rPr>
          <w:rFonts w:ascii="Arial" w:eastAsiaTheme="minorHAnsi" w:hAnsi="Arial" w:cs="Arial"/>
          <w:b/>
          <w:sz w:val="24"/>
          <w:lang w:eastAsia="en-US"/>
        </w:rPr>
      </w:pPr>
      <w:r w:rsidRPr="0093189C">
        <w:rPr>
          <w:rFonts w:ascii="Arial" w:eastAsiaTheme="minorHAnsi" w:hAnsi="Arial" w:cs="Arial"/>
          <w:b/>
          <w:sz w:val="24"/>
          <w:lang w:eastAsia="en-US"/>
        </w:rPr>
        <w:t xml:space="preserve">REQUERIMIENTOS: </w:t>
      </w:r>
    </w:p>
    <w:p w14:paraId="2B384E4B" w14:textId="186FAACE" w:rsidR="00023FE4" w:rsidRDefault="00023FE4" w:rsidP="00B628D3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38FD3E68" w14:textId="77777777" w:rsidR="00EA1CA7" w:rsidRPr="0088748E" w:rsidRDefault="00EA1CA7" w:rsidP="00EA1CA7">
      <w:pPr>
        <w:pStyle w:val="Sinespaciado"/>
        <w:numPr>
          <w:ilvl w:val="0"/>
          <w:numId w:val="29"/>
        </w:numPr>
        <w:tabs>
          <w:tab w:val="center" w:pos="4419"/>
          <w:tab w:val="left" w:pos="6990"/>
        </w:tabs>
        <w:jc w:val="both"/>
        <w:rPr>
          <w:rFonts w:ascii="Arial" w:hAnsi="Arial" w:cs="Arial"/>
        </w:rPr>
      </w:pPr>
      <w:r w:rsidRPr="0088748E">
        <w:rPr>
          <w:rFonts w:ascii="Arial" w:hAnsi="Arial" w:cs="Arial"/>
        </w:rPr>
        <w:t>Adquisición de</w:t>
      </w:r>
      <w:r>
        <w:rPr>
          <w:rFonts w:ascii="Arial" w:hAnsi="Arial" w:cs="Arial"/>
        </w:rPr>
        <w:t xml:space="preserve"> 35</w:t>
      </w:r>
      <w:r w:rsidRPr="0088748E">
        <w:rPr>
          <w:rFonts w:ascii="Arial" w:hAnsi="Arial" w:cs="Arial"/>
        </w:rPr>
        <w:t xml:space="preserve"> Access </w:t>
      </w:r>
      <w:proofErr w:type="spellStart"/>
      <w:r w:rsidRPr="0088748E">
        <w:rPr>
          <w:rFonts w:ascii="Arial" w:hAnsi="Arial" w:cs="Arial"/>
        </w:rPr>
        <w:t>points</w:t>
      </w:r>
      <w:proofErr w:type="spellEnd"/>
      <w:r w:rsidRPr="008874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wifi 6 Long </w:t>
      </w:r>
      <w:proofErr w:type="spellStart"/>
      <w:r>
        <w:rPr>
          <w:rFonts w:ascii="Arial" w:hAnsi="Arial" w:cs="Arial"/>
        </w:rPr>
        <w:t>Range</w:t>
      </w:r>
      <w:proofErr w:type="spellEnd"/>
    </w:p>
    <w:p w14:paraId="59D40DB0" w14:textId="284C798A" w:rsidR="00EA1CA7" w:rsidRDefault="00EA1CA7" w:rsidP="00EA1CA7">
      <w:pPr>
        <w:pStyle w:val="Sinespaciado"/>
        <w:numPr>
          <w:ilvl w:val="0"/>
          <w:numId w:val="29"/>
        </w:numPr>
        <w:tabs>
          <w:tab w:val="center" w:pos="4419"/>
          <w:tab w:val="left" w:pos="6990"/>
        </w:tabs>
        <w:jc w:val="both"/>
        <w:rPr>
          <w:rFonts w:ascii="Arial" w:hAnsi="Arial" w:cs="Arial"/>
        </w:rPr>
      </w:pPr>
      <w:r w:rsidRPr="0088748E">
        <w:rPr>
          <w:rFonts w:ascii="Arial" w:hAnsi="Arial" w:cs="Arial"/>
        </w:rPr>
        <w:t>Instalación, configuración y puesta a punto.</w:t>
      </w:r>
    </w:p>
    <w:p w14:paraId="18DF65E6" w14:textId="4D54D5F6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4AA11B0E" w14:textId="2197B603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10CF2FB5" w14:textId="190AFB46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  <w:b/>
        </w:rPr>
      </w:pPr>
      <w:r w:rsidRPr="00774F14">
        <w:rPr>
          <w:rFonts w:ascii="Arial" w:hAnsi="Arial" w:cs="Arial"/>
          <w:b/>
        </w:rPr>
        <w:t>ESPECIFICACIONES TÉCNICAS</w:t>
      </w:r>
      <w:r>
        <w:rPr>
          <w:rFonts w:ascii="Arial" w:hAnsi="Arial" w:cs="Arial"/>
          <w:b/>
        </w:rPr>
        <w:t xml:space="preserve"> MÍNIMAS: </w:t>
      </w:r>
    </w:p>
    <w:p w14:paraId="7765DC43" w14:textId="77777777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  <w:b/>
        </w:rPr>
      </w:pPr>
    </w:p>
    <w:p w14:paraId="19BFE84F" w14:textId="29458747" w:rsidR="00EA1CA7" w:rsidRPr="00774F14" w:rsidRDefault="00EA1CA7" w:rsidP="00EA1CA7">
      <w:pPr>
        <w:pStyle w:val="Sinespaciado"/>
        <w:numPr>
          <w:ilvl w:val="0"/>
          <w:numId w:val="31"/>
        </w:numPr>
        <w:tabs>
          <w:tab w:val="center" w:pos="4419"/>
          <w:tab w:val="left" w:pos="699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Acces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Points</w:t>
      </w:r>
      <w:proofErr w:type="spellEnd"/>
      <w:r>
        <w:rPr>
          <w:rFonts w:ascii="Arial" w:hAnsi="Arial" w:cs="Arial"/>
          <w:b/>
        </w:rPr>
        <w:t xml:space="preserve"> Wifi 6 Long </w:t>
      </w:r>
      <w:proofErr w:type="spellStart"/>
      <w:r>
        <w:rPr>
          <w:rFonts w:ascii="Arial" w:hAnsi="Arial" w:cs="Arial"/>
          <w:b/>
        </w:rPr>
        <w:t>Range</w:t>
      </w:r>
      <w:proofErr w:type="spellEnd"/>
    </w:p>
    <w:p w14:paraId="723FDCD0" w14:textId="77777777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170707A8" w14:textId="77777777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  <w:r w:rsidRPr="00D97857">
        <w:rPr>
          <w:rFonts w:ascii="Arial" w:hAnsi="Arial" w:cs="Arial"/>
        </w:rPr>
        <w:t>Características: Procesador Dual-Core Corte A53 at 1.3</w:t>
      </w:r>
      <w:r>
        <w:rPr>
          <w:rFonts w:ascii="Arial" w:hAnsi="Arial" w:cs="Arial"/>
        </w:rPr>
        <w:t xml:space="preserve">5GHz, Memoria 512 MB, Interface </w:t>
      </w:r>
      <w:r w:rsidRPr="00D97857">
        <w:rPr>
          <w:rFonts w:ascii="Arial" w:hAnsi="Arial" w:cs="Arial"/>
        </w:rPr>
        <w:t xml:space="preserve">de control Ethernet, Interface de red 1 </w:t>
      </w:r>
      <w:proofErr w:type="spellStart"/>
      <w:r w:rsidRPr="00D97857">
        <w:rPr>
          <w:rFonts w:ascii="Arial" w:hAnsi="Arial" w:cs="Arial"/>
        </w:rPr>
        <w:t>Gbs</w:t>
      </w:r>
      <w:proofErr w:type="spellEnd"/>
      <w:r w:rsidRPr="00D97857">
        <w:rPr>
          <w:rFonts w:ascii="Arial" w:hAnsi="Arial" w:cs="Arial"/>
        </w:rPr>
        <w:t xml:space="preserve"> en -RJ45, bot</w:t>
      </w:r>
      <w:r>
        <w:rPr>
          <w:rFonts w:ascii="Arial" w:hAnsi="Arial" w:cs="Arial"/>
        </w:rPr>
        <w:t xml:space="preserve">ón para reseteo de fábrica, led </w:t>
      </w:r>
      <w:r w:rsidRPr="00D97857">
        <w:rPr>
          <w:rFonts w:ascii="Arial" w:hAnsi="Arial" w:cs="Arial"/>
        </w:rPr>
        <w:t xml:space="preserve">RGB, método de corriente en red </w:t>
      </w:r>
      <w:proofErr w:type="spellStart"/>
      <w:r w:rsidRPr="00D97857">
        <w:rPr>
          <w:rFonts w:ascii="Arial" w:hAnsi="Arial" w:cs="Arial"/>
        </w:rPr>
        <w:t>PoE</w:t>
      </w:r>
      <w:proofErr w:type="spellEnd"/>
      <w:r w:rsidRPr="00D97857">
        <w:rPr>
          <w:rFonts w:ascii="Arial" w:hAnsi="Arial" w:cs="Arial"/>
        </w:rPr>
        <w:t xml:space="preserve">+, </w:t>
      </w:r>
      <w:proofErr w:type="spellStart"/>
      <w:r w:rsidRPr="00D97857">
        <w:rPr>
          <w:rFonts w:ascii="Arial" w:hAnsi="Arial" w:cs="Arial"/>
        </w:rPr>
        <w:t>PoE</w:t>
      </w:r>
      <w:proofErr w:type="spellEnd"/>
      <w:r w:rsidRPr="00D97857">
        <w:rPr>
          <w:rFonts w:ascii="Arial" w:hAnsi="Arial" w:cs="Arial"/>
        </w:rPr>
        <w:t xml:space="preserve"> pasivo de 48V,</w:t>
      </w:r>
      <w:r>
        <w:rPr>
          <w:rFonts w:ascii="Arial" w:hAnsi="Arial" w:cs="Arial"/>
        </w:rPr>
        <w:t xml:space="preserve"> rango de voltajes soportado 44 </w:t>
      </w:r>
      <w:r w:rsidRPr="00D97857">
        <w:rPr>
          <w:rFonts w:ascii="Arial" w:hAnsi="Arial" w:cs="Arial"/>
        </w:rPr>
        <w:t>a 57 VDC, máximo consumo de energía 16.5W, ar</w:t>
      </w:r>
      <w:r>
        <w:rPr>
          <w:rFonts w:ascii="Arial" w:hAnsi="Arial" w:cs="Arial"/>
        </w:rPr>
        <w:t xml:space="preserve">nés de montaje de pared y techo </w:t>
      </w:r>
      <w:r w:rsidRPr="00D97857">
        <w:rPr>
          <w:rFonts w:ascii="Arial" w:hAnsi="Arial" w:cs="Arial"/>
        </w:rPr>
        <w:t>incluidos, certificación IP54, software de administración t</w:t>
      </w:r>
      <w:r>
        <w:rPr>
          <w:rFonts w:ascii="Arial" w:hAnsi="Arial" w:cs="Arial"/>
        </w:rPr>
        <w:t xml:space="preserve">otalmente gratuito, no requiere </w:t>
      </w:r>
      <w:r w:rsidRPr="00D97857">
        <w:rPr>
          <w:rFonts w:ascii="Arial" w:hAnsi="Arial" w:cs="Arial"/>
        </w:rPr>
        <w:t xml:space="preserve">cuotas de licenciamiento para actualizaciones de </w:t>
      </w:r>
      <w:r>
        <w:rPr>
          <w:rFonts w:ascii="Arial" w:hAnsi="Arial" w:cs="Arial"/>
        </w:rPr>
        <w:t xml:space="preserve">firmware, software o seguridad, </w:t>
      </w:r>
      <w:r w:rsidRPr="00D97857">
        <w:rPr>
          <w:rFonts w:ascii="Arial" w:hAnsi="Arial" w:cs="Arial"/>
        </w:rPr>
        <w:t>controlador especializado de acceso libre sin cuotas o pagos extras.</w:t>
      </w:r>
    </w:p>
    <w:p w14:paraId="03BD87AF" w14:textId="77777777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542E6755" w14:textId="133F0458" w:rsid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73965CFD" w14:textId="77777777" w:rsidR="00EA1CA7" w:rsidRPr="00EA1CA7" w:rsidRDefault="00EA1CA7" w:rsidP="00EA1CA7">
      <w:pPr>
        <w:pStyle w:val="Sinespaciado"/>
        <w:tabs>
          <w:tab w:val="center" w:pos="4419"/>
          <w:tab w:val="left" w:pos="6990"/>
        </w:tabs>
        <w:jc w:val="both"/>
        <w:rPr>
          <w:rFonts w:ascii="Arial" w:hAnsi="Arial" w:cs="Arial"/>
        </w:rPr>
      </w:pPr>
    </w:p>
    <w:p w14:paraId="0AA7F51A" w14:textId="3F4830FF" w:rsidR="003C7B54" w:rsidRDefault="003C7B54" w:rsidP="00B628D3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14BA6731" w14:textId="77777777" w:rsidR="00EA1CA7" w:rsidRDefault="00EA1CA7" w:rsidP="00B626BC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lang w:val="es-MX" w:eastAsia="en-US"/>
        </w:rPr>
      </w:pPr>
    </w:p>
    <w:p w14:paraId="2A27BF4B" w14:textId="77777777" w:rsidR="00EA1CA7" w:rsidRDefault="00EA1CA7" w:rsidP="00B626BC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lang w:val="es-MX" w:eastAsia="en-US"/>
        </w:rPr>
      </w:pPr>
    </w:p>
    <w:p w14:paraId="2B996D8D" w14:textId="67B48AF2" w:rsidR="006869A5" w:rsidRDefault="006869A5" w:rsidP="00B626BC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lang w:val="es-MX" w:eastAsia="en-US"/>
        </w:rPr>
      </w:pPr>
      <w:r w:rsidRPr="00B626BC">
        <w:rPr>
          <w:rFonts w:ascii="Arial" w:eastAsiaTheme="minorHAnsi" w:hAnsi="Arial" w:cs="Arial"/>
          <w:b/>
          <w:sz w:val="24"/>
          <w:lang w:val="es-MX" w:eastAsia="en-US"/>
        </w:rPr>
        <w:t>GARANTÍAS</w:t>
      </w:r>
      <w:r w:rsidR="0028300A">
        <w:rPr>
          <w:rFonts w:ascii="Arial" w:eastAsiaTheme="minorHAnsi" w:hAnsi="Arial" w:cs="Arial"/>
          <w:b/>
          <w:sz w:val="24"/>
          <w:lang w:val="es-MX" w:eastAsia="en-US"/>
        </w:rPr>
        <w:t>:</w:t>
      </w:r>
    </w:p>
    <w:p w14:paraId="69A7E8C8" w14:textId="77777777" w:rsidR="00B626BC" w:rsidRPr="006869A5" w:rsidRDefault="00B626BC" w:rsidP="001470C8">
      <w:pPr>
        <w:spacing w:after="0" w:line="240" w:lineRule="auto"/>
        <w:ind w:left="720"/>
        <w:jc w:val="both"/>
        <w:rPr>
          <w:rFonts w:ascii="Arial" w:eastAsiaTheme="minorHAnsi" w:hAnsi="Arial" w:cs="Arial"/>
          <w:b/>
          <w:sz w:val="24"/>
          <w:lang w:val="es-MX" w:eastAsia="en-US"/>
        </w:rPr>
      </w:pPr>
    </w:p>
    <w:p w14:paraId="4153DF51" w14:textId="2839DDB4" w:rsidR="00EA1CA7" w:rsidRDefault="00EA1CA7" w:rsidP="0028300A">
      <w:pPr>
        <w:pStyle w:val="Prrafodelista"/>
        <w:spacing w:after="200" w:line="276" w:lineRule="auto"/>
        <w:ind w:left="1080"/>
        <w:contextualSpacing/>
        <w:jc w:val="both"/>
        <w:rPr>
          <w:rFonts w:ascii="Arial" w:eastAsia="Calibri" w:hAnsi="Arial" w:cs="Arial"/>
          <w:szCs w:val="24"/>
          <w:lang w:val="es-MX"/>
        </w:rPr>
      </w:pPr>
    </w:p>
    <w:p w14:paraId="6F1411C3" w14:textId="39616034" w:rsidR="00EA1CA7" w:rsidRPr="00EA1CA7" w:rsidRDefault="00EA1CA7" w:rsidP="00EA1CA7">
      <w:pPr>
        <w:pStyle w:val="Prrafodelista"/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eastAsia="Calibri" w:hAnsi="Arial" w:cs="Arial"/>
          <w:szCs w:val="24"/>
          <w:lang w:val="es-MX"/>
        </w:rPr>
      </w:pPr>
      <w:r w:rsidRPr="00EA1CA7">
        <w:rPr>
          <w:rFonts w:ascii="Arial" w:eastAsia="Calibri" w:hAnsi="Arial" w:cs="Arial"/>
          <w:szCs w:val="24"/>
          <w:lang w:val="es-MX"/>
        </w:rPr>
        <w:t>El licitante adjudicado deberá entregar por escrito en hoja membretada, carta garantía del fabricante y/o distribuidor, sobre defectos y/o vicios ocultos, daños y/o perjuicios y en general, por la buena calidad del bien adjudicado</w:t>
      </w:r>
      <w:r w:rsidR="0028300A">
        <w:rPr>
          <w:rFonts w:ascii="Arial" w:eastAsia="Calibri" w:hAnsi="Arial" w:cs="Arial"/>
          <w:szCs w:val="24"/>
          <w:lang w:val="es-MX"/>
        </w:rPr>
        <w:t>, con una vigencia de 3 años</w:t>
      </w:r>
    </w:p>
    <w:p w14:paraId="4D7AE578" w14:textId="0F07712D" w:rsidR="00B628D3" w:rsidRPr="00EA1CA7" w:rsidRDefault="00B626BC" w:rsidP="00B67349">
      <w:pPr>
        <w:pStyle w:val="Prrafodelista"/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MX" w:eastAsia="en-US"/>
        </w:rPr>
      </w:pPr>
      <w:r w:rsidRPr="00EA1CA7">
        <w:rPr>
          <w:rFonts w:ascii="Arial" w:eastAsia="Arial" w:hAnsi="Arial" w:cs="Arial"/>
          <w:color w:val="000000"/>
          <w:szCs w:val="24"/>
        </w:rPr>
        <w:t xml:space="preserve">El proveedor adjudicado deberá presentar fianza de cumplimiento </w:t>
      </w:r>
      <w:r w:rsidR="0028300A">
        <w:rPr>
          <w:rFonts w:ascii="Arial" w:eastAsia="Arial" w:hAnsi="Arial" w:cs="Arial"/>
          <w:color w:val="000000"/>
          <w:szCs w:val="24"/>
        </w:rPr>
        <w:t xml:space="preserve">descrita en los puntos </w:t>
      </w:r>
      <w:r w:rsidR="0028300A" w:rsidRPr="0069328D">
        <w:rPr>
          <w:rFonts w:ascii="Arial" w:eastAsia="Arial" w:hAnsi="Arial" w:cs="Arial"/>
          <w:color w:val="000000"/>
          <w:szCs w:val="24"/>
        </w:rPr>
        <w:t>13.2 de las bases de esta Convocatoria</w:t>
      </w:r>
    </w:p>
    <w:p w14:paraId="222F5D68" w14:textId="6ADDBA97" w:rsidR="00EA1CA7" w:rsidRPr="00EA1CA7" w:rsidRDefault="00EA1CA7" w:rsidP="00EA1CA7">
      <w:pPr>
        <w:pStyle w:val="Prrafodelista"/>
        <w:numPr>
          <w:ilvl w:val="0"/>
          <w:numId w:val="32"/>
        </w:numPr>
        <w:spacing w:after="0" w:line="256" w:lineRule="auto"/>
        <w:jc w:val="both"/>
        <w:rPr>
          <w:rFonts w:ascii="Arial" w:eastAsia="Arial" w:hAnsi="Arial" w:cs="Arial"/>
        </w:rPr>
      </w:pPr>
      <w:r w:rsidRPr="00EA1CA7">
        <w:rPr>
          <w:rFonts w:ascii="Arial" w:eastAsia="Arial" w:hAnsi="Arial" w:cs="Arial"/>
          <w:lang w:eastAsia="en-US"/>
        </w:rPr>
        <w:t>El licitante deberá entregar cartas de ser distribuidor autorizado por el fabricante</w:t>
      </w:r>
      <w:r w:rsidR="00F54A5B">
        <w:rPr>
          <w:rFonts w:ascii="Arial" w:eastAsia="Arial" w:hAnsi="Arial" w:cs="Arial"/>
          <w:lang w:eastAsia="en-US"/>
        </w:rPr>
        <w:t>.</w:t>
      </w:r>
    </w:p>
    <w:p w14:paraId="0DC6CC26" w14:textId="77777777" w:rsidR="00EA1CA7" w:rsidRPr="00EA1CA7" w:rsidRDefault="00EA1CA7" w:rsidP="00EA1CA7">
      <w:pPr>
        <w:pStyle w:val="Prrafodelista"/>
        <w:spacing w:after="200" w:line="276" w:lineRule="auto"/>
        <w:ind w:left="1080"/>
        <w:contextualSpacing/>
        <w:jc w:val="both"/>
        <w:rPr>
          <w:rFonts w:ascii="Arial" w:eastAsia="Calibri" w:hAnsi="Arial" w:cs="Arial"/>
          <w:sz w:val="24"/>
          <w:lang w:val="es-MX" w:eastAsia="en-US"/>
        </w:rPr>
      </w:pPr>
    </w:p>
    <w:p w14:paraId="469F8768" w14:textId="33E8C512" w:rsidR="00003545" w:rsidRDefault="00003545" w:rsidP="00003545">
      <w:pPr>
        <w:spacing w:before="40" w:after="40" w:line="240" w:lineRule="auto"/>
        <w:contextualSpacing/>
        <w:rPr>
          <w:rFonts w:ascii="Arial" w:eastAsia="Calibri" w:hAnsi="Arial" w:cs="Arial"/>
          <w:kern w:val="20"/>
          <w:sz w:val="24"/>
          <w:lang w:val="es-ES_tradnl" w:eastAsia="en-US"/>
        </w:rPr>
      </w:pPr>
    </w:p>
    <w:p w14:paraId="6F126BDC" w14:textId="77777777" w:rsidR="008631F8" w:rsidRDefault="008631F8" w:rsidP="008631F8">
      <w:pPr>
        <w:spacing w:after="0" w:line="240" w:lineRule="auto"/>
        <w:contextualSpacing/>
        <w:rPr>
          <w:rFonts w:ascii="Arial" w:hAnsi="Arial" w:cs="Arial"/>
          <w:b/>
          <w:sz w:val="24"/>
        </w:rPr>
      </w:pPr>
    </w:p>
    <w:p w14:paraId="6A2DCA48" w14:textId="70D9D021" w:rsidR="00D44D79" w:rsidRPr="0093189C" w:rsidRDefault="00D44D79" w:rsidP="008631F8">
      <w:pPr>
        <w:spacing w:after="0" w:line="240" w:lineRule="auto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  <w:r w:rsidRPr="0093189C">
        <w:rPr>
          <w:rFonts w:ascii="Arial" w:eastAsiaTheme="minorHAnsi" w:hAnsi="Arial" w:cs="Arial"/>
          <w:sz w:val="24"/>
          <w:lang w:eastAsia="en-US"/>
        </w:rPr>
        <w:t>Sin otro particular de momento, quedo de usted.</w:t>
      </w:r>
    </w:p>
    <w:p w14:paraId="79B62E27" w14:textId="77777777" w:rsidR="00D44D79" w:rsidRPr="0093189C" w:rsidRDefault="00D44D79" w:rsidP="008631F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  <w:r w:rsidRPr="0093189C">
        <w:rPr>
          <w:rFonts w:ascii="Arial" w:eastAsiaTheme="minorHAnsi" w:hAnsi="Arial" w:cs="Arial"/>
          <w:sz w:val="24"/>
          <w:lang w:eastAsia="en-US"/>
        </w:rPr>
        <w:t>Atentamente</w:t>
      </w:r>
    </w:p>
    <w:p w14:paraId="5D1593FD" w14:textId="77777777" w:rsidR="00B60F65" w:rsidRPr="0093189C" w:rsidRDefault="00B60F65" w:rsidP="008631F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</w:p>
    <w:p w14:paraId="1FDB3AA3" w14:textId="77777777" w:rsidR="00D44D79" w:rsidRPr="0093189C" w:rsidRDefault="00D44D79" w:rsidP="008631F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  <w:r w:rsidRPr="0093189C">
        <w:rPr>
          <w:rFonts w:ascii="Arial" w:eastAsiaTheme="minorHAnsi" w:hAnsi="Arial" w:cs="Arial"/>
          <w:sz w:val="24"/>
          <w:lang w:eastAsia="en-US"/>
        </w:rPr>
        <w:t>Guadalajara, Jalisco, ____ de 2021.</w:t>
      </w:r>
    </w:p>
    <w:p w14:paraId="38653E01" w14:textId="77777777" w:rsidR="00D44D79" w:rsidRPr="0093189C" w:rsidRDefault="00D44D79" w:rsidP="008631F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</w:p>
    <w:p w14:paraId="1F088E72" w14:textId="77777777" w:rsidR="00D44D79" w:rsidRPr="0093189C" w:rsidRDefault="00D44D79" w:rsidP="008631F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  <w:r w:rsidRPr="0093189C">
        <w:rPr>
          <w:rFonts w:ascii="Arial" w:eastAsiaTheme="minorHAnsi" w:hAnsi="Arial" w:cs="Arial"/>
          <w:sz w:val="24"/>
          <w:lang w:eastAsia="en-US"/>
        </w:rPr>
        <w:t>______________________________________________</w:t>
      </w:r>
    </w:p>
    <w:p w14:paraId="264D7C57" w14:textId="77777777" w:rsidR="00D44D79" w:rsidRPr="0093189C" w:rsidRDefault="00D44D79" w:rsidP="008631F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  <w:r w:rsidRPr="0093189C">
        <w:rPr>
          <w:rFonts w:ascii="Arial" w:eastAsiaTheme="minorHAnsi" w:hAnsi="Arial" w:cs="Arial"/>
          <w:sz w:val="24"/>
          <w:lang w:eastAsia="en-US"/>
        </w:rPr>
        <w:t>Nombre y firma de quien suscribe el presente documento.</w:t>
      </w:r>
    </w:p>
    <w:p w14:paraId="05A7CFAE" w14:textId="77777777" w:rsidR="00D44D79" w:rsidRPr="0093189C" w:rsidRDefault="00D44D79" w:rsidP="008631F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  <w:r w:rsidRPr="0093189C">
        <w:rPr>
          <w:rFonts w:ascii="Arial" w:eastAsiaTheme="minorHAnsi" w:hAnsi="Arial" w:cs="Arial"/>
          <w:sz w:val="24"/>
          <w:lang w:eastAsia="en-US"/>
        </w:rPr>
        <w:t>Razón social de la persona jurídica</w:t>
      </w:r>
    </w:p>
    <w:p w14:paraId="11D6F0EC" w14:textId="77777777" w:rsidR="00D44D79" w:rsidRPr="0093189C" w:rsidRDefault="00D44D79" w:rsidP="008631F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lang w:eastAsia="en-US"/>
        </w:rPr>
      </w:pPr>
    </w:p>
    <w:p w14:paraId="7DE555BD" w14:textId="30C0CA17" w:rsidR="00D44D79" w:rsidRPr="0093189C" w:rsidRDefault="00D44D79" w:rsidP="008631F8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</w:rPr>
      </w:pPr>
      <w:r w:rsidRPr="0093189C">
        <w:rPr>
          <w:rFonts w:ascii="Arial" w:eastAsiaTheme="minorHAnsi" w:hAnsi="Arial" w:cs="Arial"/>
          <w:sz w:val="24"/>
          <w:lang w:eastAsia="en-US"/>
        </w:rPr>
        <w:t>(Nota: Este documento deberá ser elaborado, en su caso, en papel membretado de la empresa, respetando totalmente su redacción.)</w:t>
      </w:r>
    </w:p>
    <w:p w14:paraId="256AC37F" w14:textId="0BDA94A4" w:rsidR="00B8406E" w:rsidRPr="0093189C" w:rsidRDefault="00B8406E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</w:rPr>
      </w:pPr>
    </w:p>
    <w:p w14:paraId="5B84FF37" w14:textId="183FBE32" w:rsidR="00B8406E" w:rsidRPr="0093189C" w:rsidRDefault="00B8406E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</w:rPr>
      </w:pPr>
    </w:p>
    <w:p w14:paraId="60703624" w14:textId="77777777" w:rsidR="00B8406E" w:rsidRPr="00E67CBF" w:rsidRDefault="00B8406E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B8406E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17"/>
    <w:multiLevelType w:val="hybridMultilevel"/>
    <w:tmpl w:val="00D0A30A"/>
    <w:lvl w:ilvl="0" w:tplc="25521DD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0AF7"/>
    <w:multiLevelType w:val="hybridMultilevel"/>
    <w:tmpl w:val="3922416A"/>
    <w:lvl w:ilvl="0" w:tplc="0316DC4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45C9"/>
    <w:multiLevelType w:val="hybridMultilevel"/>
    <w:tmpl w:val="8B88852A"/>
    <w:lvl w:ilvl="0" w:tplc="478C5C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279C0"/>
    <w:multiLevelType w:val="hybridMultilevel"/>
    <w:tmpl w:val="C374BEBE"/>
    <w:lvl w:ilvl="0" w:tplc="198E9D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4A6F"/>
    <w:multiLevelType w:val="hybridMultilevel"/>
    <w:tmpl w:val="84669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38F2"/>
    <w:multiLevelType w:val="hybridMultilevel"/>
    <w:tmpl w:val="C67AE04C"/>
    <w:lvl w:ilvl="0" w:tplc="4AA6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D62"/>
    <w:multiLevelType w:val="hybridMultilevel"/>
    <w:tmpl w:val="F634C7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01BE"/>
    <w:multiLevelType w:val="hybridMultilevel"/>
    <w:tmpl w:val="022A3C1C"/>
    <w:lvl w:ilvl="0" w:tplc="A678EF2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D4630"/>
    <w:multiLevelType w:val="hybridMultilevel"/>
    <w:tmpl w:val="B7A0E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5696"/>
    <w:multiLevelType w:val="hybridMultilevel"/>
    <w:tmpl w:val="E7B6D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F14C0"/>
    <w:multiLevelType w:val="hybridMultilevel"/>
    <w:tmpl w:val="D284A44C"/>
    <w:lvl w:ilvl="0" w:tplc="4AA6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305E85"/>
    <w:multiLevelType w:val="hybridMultilevel"/>
    <w:tmpl w:val="BBB492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D0FE1"/>
    <w:multiLevelType w:val="hybridMultilevel"/>
    <w:tmpl w:val="BD2E39F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5F65AE"/>
    <w:multiLevelType w:val="hybridMultilevel"/>
    <w:tmpl w:val="19484E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775534"/>
    <w:multiLevelType w:val="hybridMultilevel"/>
    <w:tmpl w:val="995CCE40"/>
    <w:lvl w:ilvl="0" w:tplc="1BB669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9261C"/>
    <w:multiLevelType w:val="hybridMultilevel"/>
    <w:tmpl w:val="D850147E"/>
    <w:lvl w:ilvl="0" w:tplc="7F52FEB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D12EC"/>
    <w:multiLevelType w:val="hybridMultilevel"/>
    <w:tmpl w:val="77FC9B6A"/>
    <w:lvl w:ilvl="0" w:tplc="CCF0CCE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D71B4"/>
    <w:multiLevelType w:val="hybridMultilevel"/>
    <w:tmpl w:val="622A6A2C"/>
    <w:lvl w:ilvl="0" w:tplc="78AAA68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23DC9"/>
    <w:multiLevelType w:val="hybridMultilevel"/>
    <w:tmpl w:val="54C0BEE4"/>
    <w:lvl w:ilvl="0" w:tplc="C798C0B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4FF0"/>
    <w:multiLevelType w:val="hybridMultilevel"/>
    <w:tmpl w:val="AFF84DBA"/>
    <w:lvl w:ilvl="0" w:tplc="3D26492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81B44"/>
    <w:multiLevelType w:val="hybridMultilevel"/>
    <w:tmpl w:val="FBAC7F64"/>
    <w:lvl w:ilvl="0" w:tplc="A23E9E64">
      <w:start w:val="1"/>
      <w:numFmt w:val="lowerLetter"/>
      <w:lvlText w:val="%1)"/>
      <w:lvlJc w:val="left"/>
      <w:pPr>
        <w:ind w:left="720" w:hanging="360"/>
      </w:pPr>
      <w:rPr>
        <w:rFonts w:ascii="Calibri-Bold" w:eastAsiaTheme="minorHAnsi" w:hAnsi="Calibri-Bold" w:cs="Calibri-Bold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D0A66"/>
    <w:multiLevelType w:val="hybridMultilevel"/>
    <w:tmpl w:val="32067B9A"/>
    <w:lvl w:ilvl="0" w:tplc="66925D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162D8"/>
    <w:multiLevelType w:val="hybridMultilevel"/>
    <w:tmpl w:val="EB885814"/>
    <w:lvl w:ilvl="0" w:tplc="651EBE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96EA9"/>
    <w:multiLevelType w:val="hybridMultilevel"/>
    <w:tmpl w:val="16C623AA"/>
    <w:lvl w:ilvl="0" w:tplc="F2707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EE575D"/>
    <w:multiLevelType w:val="hybridMultilevel"/>
    <w:tmpl w:val="3FC00C6E"/>
    <w:lvl w:ilvl="0" w:tplc="2DE8884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06F17"/>
    <w:multiLevelType w:val="hybridMultilevel"/>
    <w:tmpl w:val="BF1C18D8"/>
    <w:lvl w:ilvl="0" w:tplc="9968ABD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81B4C"/>
    <w:multiLevelType w:val="hybridMultilevel"/>
    <w:tmpl w:val="978EBBD4"/>
    <w:lvl w:ilvl="0" w:tplc="0BC28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4C7A14"/>
    <w:multiLevelType w:val="hybridMultilevel"/>
    <w:tmpl w:val="324AC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908A2"/>
    <w:multiLevelType w:val="hybridMultilevel"/>
    <w:tmpl w:val="15AAA3D6"/>
    <w:lvl w:ilvl="0" w:tplc="98961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6262ED"/>
    <w:multiLevelType w:val="hybridMultilevel"/>
    <w:tmpl w:val="BAF83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F9A"/>
    <w:multiLevelType w:val="hybridMultilevel"/>
    <w:tmpl w:val="3D7C1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752FC"/>
    <w:multiLevelType w:val="hybridMultilevel"/>
    <w:tmpl w:val="C8B456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D2C63"/>
    <w:multiLevelType w:val="hybridMultilevel"/>
    <w:tmpl w:val="220A34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6"/>
  </w:num>
  <w:num w:numId="4">
    <w:abstractNumId w:val="0"/>
  </w:num>
  <w:num w:numId="5">
    <w:abstractNumId w:val="17"/>
  </w:num>
  <w:num w:numId="6">
    <w:abstractNumId w:val="15"/>
  </w:num>
  <w:num w:numId="7">
    <w:abstractNumId w:val="14"/>
  </w:num>
  <w:num w:numId="8">
    <w:abstractNumId w:val="24"/>
  </w:num>
  <w:num w:numId="9">
    <w:abstractNumId w:val="18"/>
  </w:num>
  <w:num w:numId="10">
    <w:abstractNumId w:val="19"/>
  </w:num>
  <w:num w:numId="11">
    <w:abstractNumId w:val="28"/>
  </w:num>
  <w:num w:numId="12">
    <w:abstractNumId w:val="22"/>
  </w:num>
  <w:num w:numId="13">
    <w:abstractNumId w:val="2"/>
  </w:num>
  <w:num w:numId="14">
    <w:abstractNumId w:val="21"/>
  </w:num>
  <w:num w:numId="15">
    <w:abstractNumId w:val="1"/>
  </w:num>
  <w:num w:numId="16">
    <w:abstractNumId w:val="25"/>
  </w:num>
  <w:num w:numId="17">
    <w:abstractNumId w:val="7"/>
  </w:num>
  <w:num w:numId="18">
    <w:abstractNumId w:val="23"/>
  </w:num>
  <w:num w:numId="19">
    <w:abstractNumId w:val="12"/>
  </w:num>
  <w:num w:numId="20">
    <w:abstractNumId w:val="11"/>
  </w:num>
  <w:num w:numId="21">
    <w:abstractNumId w:val="32"/>
  </w:num>
  <w:num w:numId="22">
    <w:abstractNumId w:val="27"/>
  </w:num>
  <w:num w:numId="23">
    <w:abstractNumId w:val="8"/>
  </w:num>
  <w:num w:numId="24">
    <w:abstractNumId w:val="9"/>
  </w:num>
  <w:num w:numId="25">
    <w:abstractNumId w:val="31"/>
  </w:num>
  <w:num w:numId="26">
    <w:abstractNumId w:val="6"/>
  </w:num>
  <w:num w:numId="27">
    <w:abstractNumId w:val="13"/>
  </w:num>
  <w:num w:numId="28">
    <w:abstractNumId w:val="30"/>
  </w:num>
  <w:num w:numId="29">
    <w:abstractNumId w:val="10"/>
  </w:num>
  <w:num w:numId="30">
    <w:abstractNumId w:val="4"/>
  </w:num>
  <w:num w:numId="31">
    <w:abstractNumId w:val="29"/>
  </w:num>
  <w:num w:numId="32">
    <w:abstractNumId w:val="5"/>
  </w:num>
  <w:num w:numId="3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3545"/>
    <w:rsid w:val="00006718"/>
    <w:rsid w:val="000075EC"/>
    <w:rsid w:val="00021807"/>
    <w:rsid w:val="00021A46"/>
    <w:rsid w:val="00023FE4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0D5CF8"/>
    <w:rsid w:val="000E610E"/>
    <w:rsid w:val="00126546"/>
    <w:rsid w:val="00134BF3"/>
    <w:rsid w:val="0014191C"/>
    <w:rsid w:val="001449B7"/>
    <w:rsid w:val="001470C8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00443"/>
    <w:rsid w:val="00207759"/>
    <w:rsid w:val="002102DE"/>
    <w:rsid w:val="0022245B"/>
    <w:rsid w:val="0022584B"/>
    <w:rsid w:val="002303B6"/>
    <w:rsid w:val="002336AA"/>
    <w:rsid w:val="00252680"/>
    <w:rsid w:val="00277662"/>
    <w:rsid w:val="00282762"/>
    <w:rsid w:val="0028300A"/>
    <w:rsid w:val="00296C5B"/>
    <w:rsid w:val="002A2DC5"/>
    <w:rsid w:val="002B105F"/>
    <w:rsid w:val="002B1F49"/>
    <w:rsid w:val="002C2073"/>
    <w:rsid w:val="002C6A3C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626B0"/>
    <w:rsid w:val="00367D2D"/>
    <w:rsid w:val="0037549F"/>
    <w:rsid w:val="00381A5D"/>
    <w:rsid w:val="00390E7E"/>
    <w:rsid w:val="003A31AB"/>
    <w:rsid w:val="003B3B1A"/>
    <w:rsid w:val="003C0525"/>
    <w:rsid w:val="003C2AA8"/>
    <w:rsid w:val="003C7B54"/>
    <w:rsid w:val="003D11BE"/>
    <w:rsid w:val="003D6933"/>
    <w:rsid w:val="003D78F6"/>
    <w:rsid w:val="003E64B0"/>
    <w:rsid w:val="00461ED3"/>
    <w:rsid w:val="00470A02"/>
    <w:rsid w:val="004849A2"/>
    <w:rsid w:val="004B5236"/>
    <w:rsid w:val="004D560D"/>
    <w:rsid w:val="004E2632"/>
    <w:rsid w:val="004E3DCF"/>
    <w:rsid w:val="004F76DE"/>
    <w:rsid w:val="0052173C"/>
    <w:rsid w:val="00524E9A"/>
    <w:rsid w:val="00527EBA"/>
    <w:rsid w:val="00534794"/>
    <w:rsid w:val="00536A28"/>
    <w:rsid w:val="0054794D"/>
    <w:rsid w:val="00551F48"/>
    <w:rsid w:val="005605B3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55E2E"/>
    <w:rsid w:val="00664DC3"/>
    <w:rsid w:val="00677264"/>
    <w:rsid w:val="006869A5"/>
    <w:rsid w:val="00692A96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156BC"/>
    <w:rsid w:val="008213D0"/>
    <w:rsid w:val="00822A50"/>
    <w:rsid w:val="008234F5"/>
    <w:rsid w:val="00827206"/>
    <w:rsid w:val="00834E0A"/>
    <w:rsid w:val="00843110"/>
    <w:rsid w:val="008432E0"/>
    <w:rsid w:val="00855927"/>
    <w:rsid w:val="008631F8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9111B2"/>
    <w:rsid w:val="0091485C"/>
    <w:rsid w:val="00915BA3"/>
    <w:rsid w:val="00921A76"/>
    <w:rsid w:val="0093189C"/>
    <w:rsid w:val="0095157B"/>
    <w:rsid w:val="0096244E"/>
    <w:rsid w:val="00962E93"/>
    <w:rsid w:val="00963AEC"/>
    <w:rsid w:val="00971FD9"/>
    <w:rsid w:val="0097237A"/>
    <w:rsid w:val="00996105"/>
    <w:rsid w:val="009B2226"/>
    <w:rsid w:val="009B5864"/>
    <w:rsid w:val="009B5AEB"/>
    <w:rsid w:val="009C1B34"/>
    <w:rsid w:val="009D694F"/>
    <w:rsid w:val="009E1CE2"/>
    <w:rsid w:val="009E5C50"/>
    <w:rsid w:val="009F0B6A"/>
    <w:rsid w:val="009F69AD"/>
    <w:rsid w:val="00A01C8A"/>
    <w:rsid w:val="00A04297"/>
    <w:rsid w:val="00A04742"/>
    <w:rsid w:val="00A11F53"/>
    <w:rsid w:val="00A31CAB"/>
    <w:rsid w:val="00A51B52"/>
    <w:rsid w:val="00A608D5"/>
    <w:rsid w:val="00A659C7"/>
    <w:rsid w:val="00A75207"/>
    <w:rsid w:val="00A91546"/>
    <w:rsid w:val="00AB5683"/>
    <w:rsid w:val="00AB5AB5"/>
    <w:rsid w:val="00AC6013"/>
    <w:rsid w:val="00AE2768"/>
    <w:rsid w:val="00B10821"/>
    <w:rsid w:val="00B60F65"/>
    <w:rsid w:val="00B626BC"/>
    <w:rsid w:val="00B628D3"/>
    <w:rsid w:val="00B81829"/>
    <w:rsid w:val="00B81FF7"/>
    <w:rsid w:val="00B8406E"/>
    <w:rsid w:val="00B91655"/>
    <w:rsid w:val="00BC60E4"/>
    <w:rsid w:val="00BD692D"/>
    <w:rsid w:val="00BE4C4A"/>
    <w:rsid w:val="00C175AD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A37A9"/>
    <w:rsid w:val="00CA3FAB"/>
    <w:rsid w:val="00CA67BF"/>
    <w:rsid w:val="00D0402D"/>
    <w:rsid w:val="00D1195E"/>
    <w:rsid w:val="00D14166"/>
    <w:rsid w:val="00D25BFD"/>
    <w:rsid w:val="00D36A01"/>
    <w:rsid w:val="00D44D79"/>
    <w:rsid w:val="00D46BC4"/>
    <w:rsid w:val="00D5315C"/>
    <w:rsid w:val="00D64706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44DE8"/>
    <w:rsid w:val="00E54083"/>
    <w:rsid w:val="00E62B09"/>
    <w:rsid w:val="00E67CBF"/>
    <w:rsid w:val="00E7366E"/>
    <w:rsid w:val="00E83118"/>
    <w:rsid w:val="00E831C1"/>
    <w:rsid w:val="00E83AF2"/>
    <w:rsid w:val="00E8678E"/>
    <w:rsid w:val="00E95B03"/>
    <w:rsid w:val="00EA1B48"/>
    <w:rsid w:val="00EA1CA7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32C8"/>
    <w:rsid w:val="00F05ED9"/>
    <w:rsid w:val="00F2017B"/>
    <w:rsid w:val="00F24ED4"/>
    <w:rsid w:val="00F31296"/>
    <w:rsid w:val="00F349CE"/>
    <w:rsid w:val="00F40856"/>
    <w:rsid w:val="00F40AB6"/>
    <w:rsid w:val="00F41FD0"/>
    <w:rsid w:val="00F4658F"/>
    <w:rsid w:val="00F516B3"/>
    <w:rsid w:val="00F54A5B"/>
    <w:rsid w:val="00F60126"/>
    <w:rsid w:val="00F670DC"/>
    <w:rsid w:val="00F67739"/>
    <w:rsid w:val="00F95108"/>
    <w:rsid w:val="00FA12DB"/>
    <w:rsid w:val="00FB2B54"/>
    <w:rsid w:val="00FC4C84"/>
    <w:rsid w:val="00FD24DD"/>
    <w:rsid w:val="00FE00FC"/>
    <w:rsid w:val="00FE2A73"/>
    <w:rsid w:val="00FE65D5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1D5D-AE49-4C58-B24C-AF451EEF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504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21</cp:revision>
  <dcterms:created xsi:type="dcterms:W3CDTF">2021-09-30T14:13:00Z</dcterms:created>
  <dcterms:modified xsi:type="dcterms:W3CDTF">2021-10-25T19:16:00Z</dcterms:modified>
</cp:coreProperties>
</file>