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EB2C50">
        <w:rPr>
          <w:rFonts w:ascii="Arial" w:hAnsi="Arial" w:cs="Arial"/>
          <w:b/>
        </w:rPr>
        <w:t>4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F26F9A" w:rsidRPr="00E8154A" w:rsidRDefault="00547F2B" w:rsidP="00F26F9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LP-SC-018</w:t>
      </w:r>
      <w:bookmarkStart w:id="0" w:name="_GoBack"/>
      <w:bookmarkEnd w:id="0"/>
      <w:r w:rsidR="00F26F9A" w:rsidRPr="00E8154A">
        <w:rPr>
          <w:rFonts w:ascii="Arial" w:hAnsi="Arial" w:cs="Arial"/>
          <w:b/>
          <w:sz w:val="24"/>
          <w:szCs w:val="24"/>
        </w:rPr>
        <w:t xml:space="preserve">-2021 </w:t>
      </w:r>
    </w:p>
    <w:p w:rsidR="00F26F9A" w:rsidRPr="00E8154A" w:rsidRDefault="00F26F9A" w:rsidP="00F26F9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54A">
        <w:rPr>
          <w:rFonts w:ascii="Arial" w:hAnsi="Arial" w:cs="Arial"/>
          <w:b/>
          <w:sz w:val="24"/>
          <w:szCs w:val="24"/>
        </w:rPr>
        <w:t>“</w:t>
      </w:r>
      <w:r w:rsidRPr="00E8154A">
        <w:rPr>
          <w:rFonts w:ascii="Arial" w:hAnsi="Arial" w:cs="Arial"/>
          <w:b/>
          <w:bCs/>
          <w:sz w:val="24"/>
          <w:szCs w:val="24"/>
        </w:rPr>
        <w:t>ADQUISICIÓN DE DOS ESCÁNERES</w:t>
      </w:r>
      <w:r w:rsidRPr="00E8154A">
        <w:rPr>
          <w:rFonts w:ascii="Arial" w:hAnsi="Arial" w:cs="Arial"/>
          <w:b/>
          <w:sz w:val="24"/>
          <w:szCs w:val="24"/>
        </w:rPr>
        <w:t>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D30433">
        <w:rPr>
          <w:rFonts w:ascii="Arial" w:hAnsi="Arial" w:cs="Arial"/>
          <w:b/>
          <w:sz w:val="16"/>
          <w:szCs w:val="16"/>
        </w:rPr>
        <w:t>21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07BAE"/>
    <w:rsid w:val="00080A9C"/>
    <w:rsid w:val="001470DB"/>
    <w:rsid w:val="00237C0F"/>
    <w:rsid w:val="002A59A3"/>
    <w:rsid w:val="002C4A34"/>
    <w:rsid w:val="003972A0"/>
    <w:rsid w:val="003A38B2"/>
    <w:rsid w:val="003D5788"/>
    <w:rsid w:val="003D68EA"/>
    <w:rsid w:val="00417802"/>
    <w:rsid w:val="00431216"/>
    <w:rsid w:val="00435051"/>
    <w:rsid w:val="00462795"/>
    <w:rsid w:val="004B012B"/>
    <w:rsid w:val="004B0B0D"/>
    <w:rsid w:val="00547F2B"/>
    <w:rsid w:val="00563AA5"/>
    <w:rsid w:val="00674B9E"/>
    <w:rsid w:val="00705C4A"/>
    <w:rsid w:val="007A04F7"/>
    <w:rsid w:val="007F1295"/>
    <w:rsid w:val="0085344B"/>
    <w:rsid w:val="00902D64"/>
    <w:rsid w:val="009B1A23"/>
    <w:rsid w:val="009D3830"/>
    <w:rsid w:val="00A74819"/>
    <w:rsid w:val="00A77782"/>
    <w:rsid w:val="00AC486E"/>
    <w:rsid w:val="00AD34F0"/>
    <w:rsid w:val="00B239EF"/>
    <w:rsid w:val="00BC145E"/>
    <w:rsid w:val="00C4088E"/>
    <w:rsid w:val="00CB129E"/>
    <w:rsid w:val="00D30433"/>
    <w:rsid w:val="00D92326"/>
    <w:rsid w:val="00DD2508"/>
    <w:rsid w:val="00E14573"/>
    <w:rsid w:val="00E63395"/>
    <w:rsid w:val="00EB2C50"/>
    <w:rsid w:val="00EC23C3"/>
    <w:rsid w:val="00EE3D29"/>
    <w:rsid w:val="00F05CF8"/>
    <w:rsid w:val="00F147A1"/>
    <w:rsid w:val="00F26F9A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DCB5F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49</cp:revision>
  <dcterms:created xsi:type="dcterms:W3CDTF">2018-03-22T18:24:00Z</dcterms:created>
  <dcterms:modified xsi:type="dcterms:W3CDTF">2021-09-30T18:29:00Z</dcterms:modified>
</cp:coreProperties>
</file>