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A6918" w14:textId="77777777" w:rsidR="0070756F" w:rsidRPr="0093189C" w:rsidRDefault="00FA12DB" w:rsidP="00207759">
      <w:pPr>
        <w:spacing w:after="0" w:line="240" w:lineRule="auto"/>
        <w:jc w:val="center"/>
        <w:rPr>
          <w:rFonts w:ascii="Arial" w:hAnsi="Arial" w:cs="Arial"/>
          <w:b/>
          <w:sz w:val="24"/>
        </w:rPr>
      </w:pPr>
      <w:r w:rsidRPr="0093189C">
        <w:rPr>
          <w:rFonts w:ascii="Arial" w:hAnsi="Arial" w:cs="Arial"/>
          <w:b/>
          <w:sz w:val="24"/>
        </w:rPr>
        <w:t>ANEXO 2</w:t>
      </w:r>
    </w:p>
    <w:p w14:paraId="1B0E9A7C" w14:textId="77777777" w:rsidR="0070756F" w:rsidRPr="0093189C" w:rsidRDefault="0070756F" w:rsidP="00207759">
      <w:pPr>
        <w:spacing w:after="0" w:line="240" w:lineRule="auto"/>
        <w:jc w:val="center"/>
        <w:rPr>
          <w:rFonts w:ascii="Arial" w:hAnsi="Arial" w:cs="Arial"/>
          <w:b/>
          <w:sz w:val="24"/>
        </w:rPr>
      </w:pPr>
      <w:r w:rsidRPr="0093189C">
        <w:rPr>
          <w:rFonts w:ascii="Arial" w:hAnsi="Arial" w:cs="Arial"/>
          <w:b/>
          <w:sz w:val="24"/>
        </w:rPr>
        <w:t>ESPECIFICACIONES TÉCNICAS</w:t>
      </w:r>
    </w:p>
    <w:p w14:paraId="1A493594" w14:textId="440CC3EA" w:rsidR="003D78F6" w:rsidRPr="0093189C" w:rsidRDefault="00BD692D" w:rsidP="0052173C">
      <w:pPr>
        <w:spacing w:after="0" w:line="240" w:lineRule="auto"/>
        <w:jc w:val="center"/>
        <w:rPr>
          <w:rFonts w:ascii="Arial" w:eastAsia="Times New Roman" w:hAnsi="Arial" w:cs="Arial"/>
          <w:b/>
          <w:sz w:val="24"/>
        </w:rPr>
      </w:pPr>
      <w:r>
        <w:rPr>
          <w:rFonts w:ascii="Arial" w:eastAsia="Times New Roman" w:hAnsi="Arial" w:cs="Arial"/>
          <w:b/>
          <w:sz w:val="24"/>
        </w:rPr>
        <w:t xml:space="preserve">LICITACIÓN PÚBLICA </w:t>
      </w:r>
      <w:r w:rsidR="00A507A2">
        <w:rPr>
          <w:rFonts w:ascii="Arial" w:eastAsia="Times New Roman" w:hAnsi="Arial" w:cs="Arial"/>
          <w:b/>
          <w:sz w:val="24"/>
        </w:rPr>
        <w:t>LP-SC-020</w:t>
      </w:r>
      <w:bookmarkStart w:id="0" w:name="_GoBack"/>
      <w:bookmarkEnd w:id="0"/>
      <w:r w:rsidR="003D78F6" w:rsidRPr="002102DE">
        <w:rPr>
          <w:rFonts w:ascii="Arial" w:eastAsia="Times New Roman" w:hAnsi="Arial" w:cs="Arial"/>
          <w:b/>
          <w:sz w:val="24"/>
        </w:rPr>
        <w:t>-2021</w:t>
      </w:r>
    </w:p>
    <w:p w14:paraId="6D17B697" w14:textId="1DBB7C3E" w:rsidR="00207759" w:rsidRPr="0093189C" w:rsidRDefault="00200443" w:rsidP="0052173C">
      <w:pPr>
        <w:tabs>
          <w:tab w:val="left" w:pos="2792"/>
          <w:tab w:val="center" w:pos="5270"/>
        </w:tabs>
        <w:spacing w:after="0" w:line="240" w:lineRule="auto"/>
        <w:jc w:val="center"/>
        <w:rPr>
          <w:rFonts w:ascii="Arial" w:eastAsia="Times New Roman" w:hAnsi="Arial" w:cs="Arial"/>
          <w:b/>
          <w:sz w:val="24"/>
        </w:rPr>
      </w:pPr>
      <w:r>
        <w:rPr>
          <w:rFonts w:ascii="Arial" w:eastAsia="Times New Roman" w:hAnsi="Arial" w:cs="Arial"/>
          <w:b/>
          <w:sz w:val="24"/>
        </w:rPr>
        <w:t>“</w:t>
      </w:r>
      <w:r w:rsidRPr="00200443">
        <w:rPr>
          <w:rFonts w:ascii="Arial" w:eastAsia="Times New Roman" w:hAnsi="Arial" w:cs="Arial"/>
          <w:b/>
          <w:sz w:val="24"/>
        </w:rPr>
        <w:t>SOFTWARE PARA LA GESTIÓN DE LA LEY DE ARCHIVOS</w:t>
      </w:r>
      <w:r w:rsidR="00207759" w:rsidRPr="0093189C">
        <w:rPr>
          <w:rFonts w:ascii="Arial" w:eastAsia="Times New Roman" w:hAnsi="Arial" w:cs="Arial"/>
          <w:b/>
          <w:sz w:val="24"/>
        </w:rPr>
        <w:t>”</w:t>
      </w:r>
    </w:p>
    <w:p w14:paraId="0644D8B4" w14:textId="77777777" w:rsidR="00207759" w:rsidRPr="0093189C" w:rsidRDefault="00207759" w:rsidP="003D78F6">
      <w:pPr>
        <w:spacing w:after="0" w:line="240" w:lineRule="auto"/>
        <w:jc w:val="center"/>
        <w:rPr>
          <w:rFonts w:ascii="Arial" w:eastAsia="Times New Roman" w:hAnsi="Arial" w:cs="Arial"/>
          <w:b/>
          <w:sz w:val="24"/>
        </w:rPr>
      </w:pPr>
    </w:p>
    <w:p w14:paraId="1503716A" w14:textId="7E9A1B88" w:rsidR="00200443" w:rsidRPr="00200443" w:rsidRDefault="00200443" w:rsidP="00200443">
      <w:pPr>
        <w:spacing w:after="0" w:line="240" w:lineRule="auto"/>
        <w:jc w:val="both"/>
        <w:rPr>
          <w:rFonts w:ascii="Arial" w:eastAsia="Calibri" w:hAnsi="Arial" w:cs="Arial"/>
          <w:bCs/>
          <w:sz w:val="24"/>
          <w:bdr w:val="none" w:sz="0" w:space="0" w:color="auto" w:frame="1"/>
          <w:shd w:val="clear" w:color="auto" w:fill="FFFFFF"/>
          <w:lang w:val="es-MX" w:eastAsia="en-US"/>
        </w:rPr>
      </w:pPr>
    </w:p>
    <w:p w14:paraId="11139016" w14:textId="77777777" w:rsidR="00023FE4" w:rsidRDefault="00655E2E" w:rsidP="00200443">
      <w:pPr>
        <w:spacing w:after="0" w:line="240" w:lineRule="auto"/>
        <w:jc w:val="both"/>
        <w:rPr>
          <w:rFonts w:ascii="Arial" w:eastAsia="Calibri" w:hAnsi="Arial" w:cs="Arial"/>
          <w:bCs/>
          <w:sz w:val="24"/>
          <w:bdr w:val="none" w:sz="0" w:space="0" w:color="auto" w:frame="1"/>
          <w:shd w:val="clear" w:color="auto" w:fill="FFFFFF"/>
          <w:lang w:val="es-MX" w:eastAsia="en-US"/>
        </w:rPr>
      </w:pPr>
      <w:r>
        <w:rPr>
          <w:rFonts w:ascii="Arial" w:eastAsia="Calibri" w:hAnsi="Arial" w:cs="Arial"/>
          <w:bCs/>
          <w:sz w:val="24"/>
          <w:bdr w:val="none" w:sz="0" w:space="0" w:color="auto" w:frame="1"/>
          <w:shd w:val="clear" w:color="auto" w:fill="FFFFFF"/>
          <w:lang w:val="es-MX" w:eastAsia="en-US"/>
        </w:rPr>
        <w:t>La Ley General de A</w:t>
      </w:r>
      <w:r w:rsidR="00200443" w:rsidRPr="00200443">
        <w:rPr>
          <w:rFonts w:ascii="Arial" w:eastAsia="Calibri" w:hAnsi="Arial" w:cs="Arial"/>
          <w:bCs/>
          <w:sz w:val="24"/>
          <w:bdr w:val="none" w:sz="0" w:space="0" w:color="auto" w:frame="1"/>
          <w:shd w:val="clear" w:color="auto" w:fill="FFFFFF"/>
          <w:lang w:val="es-MX" w:eastAsia="en-US"/>
        </w:rPr>
        <w:t>rchivos</w:t>
      </w:r>
      <w:r>
        <w:rPr>
          <w:rFonts w:ascii="Arial" w:eastAsia="Calibri" w:hAnsi="Arial" w:cs="Arial"/>
          <w:bCs/>
          <w:sz w:val="24"/>
          <w:bdr w:val="none" w:sz="0" w:space="0" w:color="auto" w:frame="1"/>
          <w:shd w:val="clear" w:color="auto" w:fill="FFFFFF"/>
          <w:lang w:val="es-MX" w:eastAsia="en-US"/>
        </w:rPr>
        <w:t xml:space="preserve"> </w:t>
      </w:r>
      <w:r w:rsidRPr="00200443">
        <w:rPr>
          <w:rFonts w:ascii="Arial" w:eastAsia="Calibri" w:hAnsi="Arial" w:cs="Arial"/>
          <w:bCs/>
          <w:sz w:val="24"/>
          <w:bdr w:val="none" w:sz="0" w:space="0" w:color="auto" w:frame="1"/>
          <w:shd w:val="clear" w:color="auto" w:fill="FFFFFF"/>
          <w:lang w:val="es-MX" w:eastAsia="en-US"/>
        </w:rPr>
        <w:t>tiene por objeto establecer los principios y bases para la organización, conservación, administración y preservación homogénea de los archivo</w:t>
      </w:r>
      <w:r>
        <w:rPr>
          <w:rFonts w:ascii="Arial" w:eastAsia="Calibri" w:hAnsi="Arial" w:cs="Arial"/>
          <w:bCs/>
          <w:sz w:val="24"/>
          <w:bdr w:val="none" w:sz="0" w:space="0" w:color="auto" w:frame="1"/>
          <w:shd w:val="clear" w:color="auto" w:fill="FFFFFF"/>
          <w:lang w:val="es-MX" w:eastAsia="en-US"/>
        </w:rPr>
        <w:t>s en posesión de los sujetos obligados</w:t>
      </w:r>
      <w:r w:rsidRPr="00200443">
        <w:rPr>
          <w:rFonts w:ascii="Arial" w:eastAsia="Calibri" w:hAnsi="Arial" w:cs="Arial"/>
          <w:bCs/>
          <w:sz w:val="24"/>
          <w:bdr w:val="none" w:sz="0" w:space="0" w:color="auto" w:frame="1"/>
          <w:shd w:val="clear" w:color="auto" w:fill="FFFFFF"/>
          <w:lang w:val="es-MX" w:eastAsia="en-US"/>
        </w:rPr>
        <w:t>, así como de cualquier persona física, moral o sindicato que reciba y ejerza recursos públicos o realice actos de autoridad</w:t>
      </w:r>
      <w:r>
        <w:rPr>
          <w:rFonts w:ascii="Arial" w:eastAsia="Calibri" w:hAnsi="Arial" w:cs="Arial"/>
          <w:bCs/>
          <w:sz w:val="24"/>
          <w:bdr w:val="none" w:sz="0" w:space="0" w:color="auto" w:frame="1"/>
          <w:shd w:val="clear" w:color="auto" w:fill="FFFFFF"/>
          <w:lang w:val="es-MX" w:eastAsia="en-US"/>
        </w:rPr>
        <w:t>. Con su entrada en vigor en el año 2019</w:t>
      </w:r>
      <w:r w:rsidR="00200443">
        <w:rPr>
          <w:rFonts w:ascii="Arial" w:eastAsia="Calibri" w:hAnsi="Arial" w:cs="Arial"/>
          <w:bCs/>
          <w:sz w:val="24"/>
          <w:bdr w:val="none" w:sz="0" w:space="0" w:color="auto" w:frame="1"/>
          <w:shd w:val="clear" w:color="auto" w:fill="FFFFFF"/>
          <w:lang w:val="es-MX" w:eastAsia="en-US"/>
        </w:rPr>
        <w:t xml:space="preserve">, </w:t>
      </w:r>
      <w:r>
        <w:rPr>
          <w:rFonts w:ascii="Arial" w:eastAsia="Calibri" w:hAnsi="Arial" w:cs="Arial"/>
          <w:bCs/>
          <w:sz w:val="24"/>
          <w:bdr w:val="none" w:sz="0" w:space="0" w:color="auto" w:frame="1"/>
          <w:shd w:val="clear" w:color="auto" w:fill="FFFFFF"/>
          <w:lang w:val="es-MX" w:eastAsia="en-US"/>
        </w:rPr>
        <w:t xml:space="preserve">la Ley </w:t>
      </w:r>
      <w:r w:rsidR="00200443" w:rsidRPr="00200443">
        <w:rPr>
          <w:rFonts w:ascii="Arial" w:eastAsia="Calibri" w:hAnsi="Arial" w:cs="Arial"/>
          <w:bCs/>
          <w:sz w:val="24"/>
          <w:bdr w:val="none" w:sz="0" w:space="0" w:color="auto" w:frame="1"/>
          <w:shd w:val="clear" w:color="auto" w:fill="FFFFFF"/>
          <w:lang w:val="es-MX" w:eastAsia="en-US"/>
        </w:rPr>
        <w:t xml:space="preserve">impone a los entes públicos una serie de obligaciones que implican modificar sus procesos de </w:t>
      </w:r>
    </w:p>
    <w:p w14:paraId="1C62BE84" w14:textId="06040EB3" w:rsidR="00023FE4" w:rsidRDefault="00023FE4" w:rsidP="00200443">
      <w:pPr>
        <w:spacing w:after="0" w:line="240" w:lineRule="auto"/>
        <w:jc w:val="both"/>
        <w:rPr>
          <w:rFonts w:ascii="Arial" w:eastAsia="Calibri" w:hAnsi="Arial" w:cs="Arial"/>
          <w:bCs/>
          <w:sz w:val="24"/>
          <w:bdr w:val="none" w:sz="0" w:space="0" w:color="auto" w:frame="1"/>
          <w:shd w:val="clear" w:color="auto" w:fill="FFFFFF"/>
          <w:lang w:val="es-MX" w:eastAsia="en-US"/>
        </w:rPr>
      </w:pPr>
      <w:r>
        <w:rPr>
          <w:rFonts w:ascii="Arial" w:eastAsia="Calibri" w:hAnsi="Arial" w:cs="Arial"/>
          <w:bCs/>
          <w:sz w:val="24"/>
          <w:bdr w:val="none" w:sz="0" w:space="0" w:color="auto" w:frame="1"/>
          <w:shd w:val="clear" w:color="auto" w:fill="FFFFFF"/>
          <w:lang w:eastAsia="en-US"/>
        </w:rPr>
        <w:t>administración documental, fomentando una nueva cultura archivística y un mejor acceso a los expedientes y documentos.</w:t>
      </w:r>
    </w:p>
    <w:p w14:paraId="4022AE60" w14:textId="7C604FA0" w:rsidR="00200443" w:rsidRPr="00200443" w:rsidRDefault="00200443" w:rsidP="00200443">
      <w:pPr>
        <w:spacing w:after="0" w:line="240" w:lineRule="auto"/>
        <w:jc w:val="both"/>
        <w:rPr>
          <w:rFonts w:ascii="Arial" w:eastAsia="Calibri" w:hAnsi="Arial" w:cs="Arial"/>
          <w:bCs/>
          <w:sz w:val="24"/>
          <w:bdr w:val="none" w:sz="0" w:space="0" w:color="auto" w:frame="1"/>
          <w:shd w:val="clear" w:color="auto" w:fill="FFFFFF"/>
          <w:lang w:val="es-MX" w:eastAsia="en-US"/>
        </w:rPr>
      </w:pPr>
    </w:p>
    <w:p w14:paraId="0A1C640B" w14:textId="0CC4879C" w:rsidR="00282762" w:rsidRPr="0093189C" w:rsidRDefault="00023FE4" w:rsidP="00200443">
      <w:pPr>
        <w:spacing w:after="0" w:line="240" w:lineRule="auto"/>
        <w:jc w:val="both"/>
        <w:rPr>
          <w:rFonts w:ascii="Arial" w:eastAsia="Calibri" w:hAnsi="Arial" w:cs="Arial"/>
          <w:bCs/>
          <w:sz w:val="24"/>
          <w:bdr w:val="none" w:sz="0" w:space="0" w:color="auto" w:frame="1"/>
          <w:shd w:val="clear" w:color="auto" w:fill="FFFFFF"/>
          <w:lang w:val="es-MX" w:eastAsia="en-US"/>
        </w:rPr>
      </w:pPr>
      <w:r>
        <w:rPr>
          <w:rFonts w:ascii="Arial" w:eastAsia="Calibri" w:hAnsi="Arial" w:cs="Arial"/>
          <w:bCs/>
          <w:sz w:val="24"/>
          <w:bdr w:val="none" w:sz="0" w:space="0" w:color="auto" w:frame="1"/>
          <w:shd w:val="clear" w:color="auto" w:fill="FFFFFF"/>
          <w:lang w:val="es-MX" w:eastAsia="en-US"/>
        </w:rPr>
        <w:t>Por lo anterior</w:t>
      </w:r>
      <w:r w:rsidR="00200443" w:rsidRPr="00200443">
        <w:rPr>
          <w:rFonts w:ascii="Arial" w:eastAsia="Calibri" w:hAnsi="Arial" w:cs="Arial"/>
          <w:bCs/>
          <w:sz w:val="24"/>
          <w:bdr w:val="none" w:sz="0" w:space="0" w:color="auto" w:frame="1"/>
          <w:shd w:val="clear" w:color="auto" w:fill="FFFFFF"/>
          <w:lang w:val="es-MX" w:eastAsia="en-US"/>
        </w:rPr>
        <w:t xml:space="preserve">, la Auditoría Superior del Estado de Jalisco requiere la adquisición de </w:t>
      </w:r>
      <w:r>
        <w:rPr>
          <w:rFonts w:ascii="Arial" w:eastAsia="Calibri" w:hAnsi="Arial" w:cs="Arial"/>
          <w:bCs/>
          <w:sz w:val="24"/>
          <w:bdr w:val="none" w:sz="0" w:space="0" w:color="auto" w:frame="1"/>
          <w:shd w:val="clear" w:color="auto" w:fill="FFFFFF"/>
          <w:lang w:val="es-MX" w:eastAsia="en-US"/>
        </w:rPr>
        <w:t xml:space="preserve">un sistema informático que mejore </w:t>
      </w:r>
      <w:r>
        <w:rPr>
          <w:rFonts w:ascii="Arial" w:eastAsia="Calibri" w:hAnsi="Arial" w:cs="Arial"/>
          <w:bCs/>
          <w:sz w:val="24"/>
          <w:bdr w:val="none" w:sz="0" w:space="0" w:color="auto" w:frame="1"/>
          <w:shd w:val="clear" w:color="auto" w:fill="FFFFFF"/>
          <w:lang w:eastAsia="en-US"/>
        </w:rPr>
        <w:t>l</w:t>
      </w:r>
      <w:r w:rsidRPr="00023FE4">
        <w:rPr>
          <w:rFonts w:ascii="Arial" w:eastAsia="Calibri" w:hAnsi="Arial" w:cs="Arial"/>
          <w:bCs/>
          <w:sz w:val="24"/>
          <w:bdr w:val="none" w:sz="0" w:space="0" w:color="auto" w:frame="1"/>
          <w:shd w:val="clear" w:color="auto" w:fill="FFFFFF"/>
          <w:lang w:eastAsia="en-US"/>
        </w:rPr>
        <w:t>a administración d</w:t>
      </w:r>
      <w:r>
        <w:rPr>
          <w:rFonts w:ascii="Arial" w:eastAsia="Calibri" w:hAnsi="Arial" w:cs="Arial"/>
          <w:bCs/>
          <w:sz w:val="24"/>
          <w:bdr w:val="none" w:sz="0" w:space="0" w:color="auto" w:frame="1"/>
          <w:shd w:val="clear" w:color="auto" w:fill="FFFFFF"/>
          <w:lang w:eastAsia="en-US"/>
        </w:rPr>
        <w:t>e los archivos y a su vez, coadyuve con las obligaciones</w:t>
      </w:r>
      <w:r>
        <w:rPr>
          <w:rFonts w:ascii="Arial" w:eastAsia="Calibri" w:hAnsi="Arial" w:cs="Arial"/>
          <w:bCs/>
          <w:sz w:val="24"/>
          <w:bdr w:val="none" w:sz="0" w:space="0" w:color="auto" w:frame="1"/>
          <w:shd w:val="clear" w:color="auto" w:fill="FFFFFF"/>
          <w:lang w:val="es-MX" w:eastAsia="en-US"/>
        </w:rPr>
        <w:t xml:space="preserve"> que emergen </w:t>
      </w:r>
      <w:r w:rsidR="00200443" w:rsidRPr="00200443">
        <w:rPr>
          <w:rFonts w:ascii="Arial" w:eastAsia="Calibri" w:hAnsi="Arial" w:cs="Arial"/>
          <w:bCs/>
          <w:sz w:val="24"/>
          <w:bdr w:val="none" w:sz="0" w:space="0" w:color="auto" w:frame="1"/>
          <w:shd w:val="clear" w:color="auto" w:fill="FFFFFF"/>
          <w:lang w:val="es-MX" w:eastAsia="en-US"/>
        </w:rPr>
        <w:t>de la Ley General de Archivos.</w:t>
      </w:r>
    </w:p>
    <w:p w14:paraId="158F6B44" w14:textId="77777777" w:rsidR="00E67CBF" w:rsidRPr="0093189C" w:rsidRDefault="00E67CBF" w:rsidP="00282762">
      <w:pPr>
        <w:spacing w:after="0" w:line="240" w:lineRule="auto"/>
        <w:rPr>
          <w:rFonts w:ascii="Arial" w:eastAsia="Times New Roman" w:hAnsi="Arial" w:cs="Arial"/>
          <w:b/>
          <w:sz w:val="24"/>
        </w:rPr>
      </w:pPr>
    </w:p>
    <w:p w14:paraId="380172CF" w14:textId="3022014E" w:rsidR="0093189C" w:rsidRPr="0093189C" w:rsidRDefault="00F032C8" w:rsidP="00E67CBF">
      <w:pPr>
        <w:spacing w:after="0" w:line="240" w:lineRule="auto"/>
        <w:rPr>
          <w:rFonts w:ascii="Arial" w:eastAsiaTheme="minorHAnsi" w:hAnsi="Arial" w:cs="Arial"/>
          <w:b/>
          <w:sz w:val="24"/>
          <w:lang w:eastAsia="en-US"/>
        </w:rPr>
      </w:pPr>
      <w:r w:rsidRPr="0093189C">
        <w:rPr>
          <w:rFonts w:ascii="Arial" w:eastAsiaTheme="minorHAnsi" w:hAnsi="Arial" w:cs="Arial"/>
          <w:b/>
          <w:sz w:val="24"/>
          <w:lang w:eastAsia="en-US"/>
        </w:rPr>
        <w:t xml:space="preserve">REQUERIMIENTOS: </w:t>
      </w:r>
    </w:p>
    <w:p w14:paraId="2B384E4B" w14:textId="186FAACE" w:rsidR="00023FE4" w:rsidRDefault="00023FE4" w:rsidP="00B628D3">
      <w:pPr>
        <w:spacing w:after="0" w:line="240" w:lineRule="auto"/>
        <w:ind w:left="720"/>
        <w:jc w:val="both"/>
        <w:rPr>
          <w:rFonts w:ascii="Arial" w:eastAsiaTheme="minorHAnsi" w:hAnsi="Arial" w:cs="Arial"/>
          <w:sz w:val="24"/>
          <w:lang w:val="es-MX" w:eastAsia="en-US"/>
        </w:rPr>
      </w:pPr>
    </w:p>
    <w:p w14:paraId="6B1E6E79" w14:textId="77777777" w:rsidR="003C7B54" w:rsidRPr="003C7B54" w:rsidRDefault="003C7B54" w:rsidP="003C7B54">
      <w:pPr>
        <w:pStyle w:val="Sinespaciado"/>
        <w:numPr>
          <w:ilvl w:val="0"/>
          <w:numId w:val="21"/>
        </w:numPr>
        <w:spacing w:before="100"/>
        <w:jc w:val="both"/>
        <w:rPr>
          <w:rFonts w:ascii="Arial" w:eastAsia="Arial" w:hAnsi="Arial" w:cs="Arial"/>
          <w:sz w:val="24"/>
          <w:lang w:val="es-ES" w:eastAsia="es-ES"/>
        </w:rPr>
      </w:pPr>
      <w:r w:rsidRPr="003C7B54">
        <w:rPr>
          <w:rFonts w:ascii="Arial" w:eastAsia="Arial" w:hAnsi="Arial" w:cs="Arial"/>
          <w:sz w:val="24"/>
          <w:lang w:val="es-ES" w:eastAsia="es-ES"/>
        </w:rPr>
        <w:t>Servicio de Diseño, Desarrollo e Implementación de un Sistema para la Gestión de la Ley General de Archivos.</w:t>
      </w:r>
    </w:p>
    <w:p w14:paraId="0980FE03" w14:textId="77777777" w:rsidR="003C7B54" w:rsidRPr="003C7B54" w:rsidRDefault="003C7B54" w:rsidP="003C7B54">
      <w:pPr>
        <w:pStyle w:val="Sinespaciado"/>
        <w:numPr>
          <w:ilvl w:val="0"/>
          <w:numId w:val="21"/>
        </w:numPr>
        <w:spacing w:before="100"/>
        <w:jc w:val="both"/>
        <w:rPr>
          <w:rFonts w:ascii="Arial" w:eastAsia="Arial" w:hAnsi="Arial" w:cs="Arial"/>
          <w:sz w:val="24"/>
          <w:lang w:val="es-ES" w:eastAsia="es-ES"/>
        </w:rPr>
      </w:pPr>
      <w:r w:rsidRPr="003C7B54">
        <w:rPr>
          <w:rFonts w:ascii="Arial" w:eastAsia="Arial" w:hAnsi="Arial" w:cs="Arial"/>
          <w:sz w:val="24"/>
          <w:lang w:val="es-ES" w:eastAsia="es-ES"/>
        </w:rPr>
        <w:t xml:space="preserve">Configuración y puesta a punto de la herramienta en la infraestructura del convocante. </w:t>
      </w:r>
    </w:p>
    <w:p w14:paraId="0EF86912" w14:textId="6AE38EE9" w:rsidR="003C7B54" w:rsidRDefault="003C7B54" w:rsidP="00B628D3">
      <w:pPr>
        <w:spacing w:after="0" w:line="240" w:lineRule="auto"/>
        <w:ind w:left="720"/>
        <w:jc w:val="both"/>
        <w:rPr>
          <w:rFonts w:ascii="Arial" w:eastAsiaTheme="minorHAnsi" w:hAnsi="Arial" w:cs="Arial"/>
          <w:sz w:val="24"/>
          <w:lang w:val="es-MX" w:eastAsia="en-US"/>
        </w:rPr>
      </w:pPr>
    </w:p>
    <w:p w14:paraId="3EC93A66" w14:textId="5FAA1659" w:rsidR="003C7B54" w:rsidRPr="003C7B54" w:rsidRDefault="003C7B54" w:rsidP="003C7B54">
      <w:pPr>
        <w:autoSpaceDE w:val="0"/>
        <w:autoSpaceDN w:val="0"/>
        <w:adjustRightInd w:val="0"/>
        <w:spacing w:after="0" w:line="240" w:lineRule="auto"/>
        <w:jc w:val="both"/>
        <w:rPr>
          <w:rFonts w:ascii="Arial" w:eastAsiaTheme="minorHAnsi" w:hAnsi="Arial" w:cs="Arial"/>
          <w:b/>
          <w:bCs/>
          <w:sz w:val="24"/>
          <w:szCs w:val="24"/>
        </w:rPr>
      </w:pPr>
      <w:r>
        <w:rPr>
          <w:rFonts w:ascii="Arial" w:eastAsiaTheme="minorHAnsi" w:hAnsi="Arial" w:cs="Arial"/>
          <w:b/>
          <w:bCs/>
          <w:sz w:val="24"/>
          <w:szCs w:val="24"/>
        </w:rPr>
        <w:t>MÓDULOS REQUERIDOS</w:t>
      </w:r>
      <w:r w:rsidRPr="003C7B54">
        <w:rPr>
          <w:rFonts w:ascii="Arial" w:eastAsiaTheme="minorHAnsi" w:hAnsi="Arial" w:cs="Arial"/>
          <w:b/>
          <w:bCs/>
          <w:sz w:val="24"/>
          <w:szCs w:val="24"/>
        </w:rPr>
        <w:t>:</w:t>
      </w:r>
    </w:p>
    <w:p w14:paraId="48D223BC" w14:textId="77777777" w:rsidR="003C7B54" w:rsidRPr="003C7B54" w:rsidRDefault="003C7B54" w:rsidP="003C7B54">
      <w:pPr>
        <w:autoSpaceDE w:val="0"/>
        <w:autoSpaceDN w:val="0"/>
        <w:adjustRightInd w:val="0"/>
        <w:spacing w:after="0" w:line="240" w:lineRule="auto"/>
        <w:jc w:val="both"/>
        <w:rPr>
          <w:rFonts w:ascii="Arial" w:eastAsiaTheme="minorHAnsi" w:hAnsi="Arial" w:cs="Arial"/>
          <w:sz w:val="24"/>
          <w:szCs w:val="24"/>
        </w:rPr>
      </w:pPr>
    </w:p>
    <w:p w14:paraId="40B1C47B" w14:textId="4AF4ED8C" w:rsidR="003C7B54" w:rsidRDefault="003C7B54" w:rsidP="003C7B54">
      <w:pPr>
        <w:autoSpaceDE w:val="0"/>
        <w:autoSpaceDN w:val="0"/>
        <w:adjustRightInd w:val="0"/>
        <w:spacing w:after="0" w:line="240" w:lineRule="auto"/>
        <w:jc w:val="both"/>
        <w:rPr>
          <w:rFonts w:ascii="Arial" w:eastAsiaTheme="minorHAnsi" w:hAnsi="Arial" w:cs="Arial"/>
          <w:b/>
          <w:bCs/>
          <w:sz w:val="24"/>
          <w:szCs w:val="24"/>
        </w:rPr>
      </w:pPr>
      <w:r>
        <w:rPr>
          <w:rFonts w:ascii="Arial" w:eastAsiaTheme="minorHAnsi" w:hAnsi="Arial" w:cs="Arial"/>
          <w:b/>
          <w:bCs/>
          <w:sz w:val="24"/>
          <w:szCs w:val="24"/>
        </w:rPr>
        <w:t xml:space="preserve">1. </w:t>
      </w:r>
      <w:r w:rsidRPr="003C7B54">
        <w:rPr>
          <w:rFonts w:ascii="Arial" w:eastAsiaTheme="minorHAnsi" w:hAnsi="Arial" w:cs="Arial"/>
          <w:b/>
          <w:bCs/>
          <w:sz w:val="24"/>
          <w:szCs w:val="24"/>
        </w:rPr>
        <w:t>Módulo de control y seguimiento de Correspondencia (Oficialía de partes)</w:t>
      </w:r>
    </w:p>
    <w:p w14:paraId="3149ECBA" w14:textId="77777777" w:rsidR="003C7B54" w:rsidRPr="003C7B54" w:rsidRDefault="003C7B54" w:rsidP="003C7B54">
      <w:pPr>
        <w:autoSpaceDE w:val="0"/>
        <w:autoSpaceDN w:val="0"/>
        <w:adjustRightInd w:val="0"/>
        <w:spacing w:after="0" w:line="240" w:lineRule="auto"/>
        <w:jc w:val="both"/>
        <w:rPr>
          <w:rFonts w:ascii="Arial" w:eastAsiaTheme="minorHAnsi" w:hAnsi="Arial" w:cs="Arial"/>
          <w:b/>
          <w:bCs/>
          <w:sz w:val="24"/>
          <w:szCs w:val="24"/>
        </w:rPr>
      </w:pPr>
    </w:p>
    <w:p w14:paraId="7ECB6CB6" w14:textId="77777777" w:rsidR="003C7B54" w:rsidRPr="003C7B54" w:rsidRDefault="003C7B54" w:rsidP="003C7B54">
      <w:pPr>
        <w:autoSpaceDE w:val="0"/>
        <w:autoSpaceDN w:val="0"/>
        <w:adjustRightInd w:val="0"/>
        <w:spacing w:after="0" w:line="240" w:lineRule="auto"/>
        <w:jc w:val="both"/>
        <w:rPr>
          <w:rFonts w:ascii="Arial" w:eastAsiaTheme="minorHAnsi" w:hAnsi="Arial" w:cs="Arial"/>
          <w:sz w:val="24"/>
          <w:szCs w:val="24"/>
        </w:rPr>
      </w:pPr>
      <w:r w:rsidRPr="003C7B54">
        <w:rPr>
          <w:rFonts w:ascii="Arial" w:eastAsiaTheme="minorHAnsi" w:hAnsi="Arial" w:cs="Arial"/>
          <w:sz w:val="24"/>
          <w:szCs w:val="24"/>
        </w:rPr>
        <w:t>Se deberá permitir al usuario correspondiente tener un control, seguimiento, resguardo y archivo de los documentos y/oficios que ingresen a la institución y se deberán considerar al menos las siguientes funcionalidades:</w:t>
      </w:r>
    </w:p>
    <w:p w14:paraId="5D166DA3" w14:textId="77777777" w:rsidR="003C7B54" w:rsidRPr="003C7B54" w:rsidRDefault="003C7B54" w:rsidP="003C7B54">
      <w:pPr>
        <w:autoSpaceDE w:val="0"/>
        <w:autoSpaceDN w:val="0"/>
        <w:adjustRightInd w:val="0"/>
        <w:spacing w:after="0" w:line="240" w:lineRule="auto"/>
        <w:jc w:val="both"/>
        <w:rPr>
          <w:rFonts w:ascii="Arial" w:eastAsiaTheme="minorHAnsi" w:hAnsi="Arial" w:cs="Arial"/>
          <w:sz w:val="24"/>
          <w:szCs w:val="24"/>
        </w:rPr>
      </w:pPr>
    </w:p>
    <w:p w14:paraId="4078F93B" w14:textId="77777777" w:rsidR="003C7B54" w:rsidRPr="003C7B54" w:rsidRDefault="003C7B54" w:rsidP="003C7B54">
      <w:pPr>
        <w:pStyle w:val="Prrafodelista"/>
        <w:numPr>
          <w:ilvl w:val="0"/>
          <w:numId w:val="3"/>
        </w:numPr>
        <w:autoSpaceDE w:val="0"/>
        <w:autoSpaceDN w:val="0"/>
        <w:adjustRightInd w:val="0"/>
        <w:spacing w:after="0" w:line="240" w:lineRule="auto"/>
        <w:contextualSpacing/>
        <w:jc w:val="both"/>
        <w:rPr>
          <w:rFonts w:ascii="Arial" w:eastAsiaTheme="minorHAnsi" w:hAnsi="Arial" w:cs="Arial"/>
          <w:sz w:val="24"/>
          <w:szCs w:val="24"/>
        </w:rPr>
      </w:pPr>
      <w:r w:rsidRPr="003C7B54">
        <w:rPr>
          <w:rFonts w:ascii="Arial" w:eastAsiaTheme="minorHAnsi" w:hAnsi="Arial" w:cs="Arial"/>
          <w:sz w:val="24"/>
          <w:szCs w:val="24"/>
        </w:rPr>
        <w:t>Registro de la información de los documentos para su entrada a gestión.</w:t>
      </w:r>
    </w:p>
    <w:p w14:paraId="7BFE1F4D" w14:textId="77777777" w:rsidR="003C7B54" w:rsidRPr="003C7B54" w:rsidRDefault="003C7B54" w:rsidP="003C7B54">
      <w:pPr>
        <w:pStyle w:val="Prrafodelista"/>
        <w:numPr>
          <w:ilvl w:val="0"/>
          <w:numId w:val="3"/>
        </w:numPr>
        <w:autoSpaceDE w:val="0"/>
        <w:autoSpaceDN w:val="0"/>
        <w:adjustRightInd w:val="0"/>
        <w:spacing w:after="0" w:line="240" w:lineRule="auto"/>
        <w:contextualSpacing/>
        <w:jc w:val="both"/>
        <w:rPr>
          <w:rFonts w:ascii="Arial" w:eastAsiaTheme="minorHAnsi" w:hAnsi="Arial" w:cs="Arial"/>
          <w:sz w:val="24"/>
          <w:szCs w:val="24"/>
        </w:rPr>
      </w:pPr>
      <w:r w:rsidRPr="003C7B54">
        <w:rPr>
          <w:rFonts w:ascii="Arial" w:eastAsiaTheme="minorHAnsi" w:hAnsi="Arial" w:cs="Arial"/>
          <w:sz w:val="24"/>
          <w:szCs w:val="24"/>
        </w:rPr>
        <w:t>Asignación y seguimiento de flujos de trabajo.</w:t>
      </w:r>
    </w:p>
    <w:p w14:paraId="5F03C921" w14:textId="77777777" w:rsidR="003C7B54" w:rsidRPr="003C7B54" w:rsidRDefault="003C7B54" w:rsidP="003C7B54">
      <w:pPr>
        <w:pStyle w:val="Prrafodelista"/>
        <w:numPr>
          <w:ilvl w:val="0"/>
          <w:numId w:val="3"/>
        </w:numPr>
        <w:autoSpaceDE w:val="0"/>
        <w:autoSpaceDN w:val="0"/>
        <w:adjustRightInd w:val="0"/>
        <w:spacing w:after="0" w:line="240" w:lineRule="auto"/>
        <w:contextualSpacing/>
        <w:jc w:val="both"/>
        <w:rPr>
          <w:rFonts w:ascii="Arial" w:eastAsiaTheme="minorHAnsi" w:hAnsi="Arial" w:cs="Arial"/>
          <w:sz w:val="24"/>
          <w:szCs w:val="24"/>
        </w:rPr>
      </w:pPr>
      <w:r w:rsidRPr="003C7B54">
        <w:rPr>
          <w:rFonts w:ascii="Arial" w:eastAsiaTheme="minorHAnsi" w:hAnsi="Arial" w:cs="Arial"/>
          <w:sz w:val="24"/>
          <w:szCs w:val="24"/>
        </w:rPr>
        <w:t>Notificaciones de cambio de estado de los documentos vía correo electrónico con la posibilidad de configurar a los destinatarios dependiendo de las necesidades de la ASEJ.</w:t>
      </w:r>
    </w:p>
    <w:p w14:paraId="1DCFE46C" w14:textId="619B9EB3" w:rsidR="003C7B54" w:rsidRPr="003C7B54" w:rsidRDefault="003C7B54" w:rsidP="003C7B54">
      <w:pPr>
        <w:pStyle w:val="Prrafodelista"/>
        <w:numPr>
          <w:ilvl w:val="0"/>
          <w:numId w:val="3"/>
        </w:numPr>
        <w:autoSpaceDE w:val="0"/>
        <w:autoSpaceDN w:val="0"/>
        <w:adjustRightInd w:val="0"/>
        <w:spacing w:after="0" w:line="240" w:lineRule="auto"/>
        <w:contextualSpacing/>
        <w:jc w:val="both"/>
        <w:rPr>
          <w:rFonts w:ascii="Arial" w:eastAsiaTheme="minorHAnsi" w:hAnsi="Arial" w:cs="Arial"/>
          <w:sz w:val="24"/>
          <w:szCs w:val="24"/>
        </w:rPr>
      </w:pPr>
      <w:r w:rsidRPr="003C7B54">
        <w:rPr>
          <w:rFonts w:ascii="Arial" w:eastAsiaTheme="minorHAnsi" w:hAnsi="Arial" w:cs="Arial"/>
          <w:sz w:val="24"/>
          <w:szCs w:val="24"/>
        </w:rPr>
        <w:t>Resguardo y archivo digital de los documentos en el servidor que proporcione la ASEJ para tal efecto.</w:t>
      </w:r>
    </w:p>
    <w:p w14:paraId="41358DF5" w14:textId="46EDD3AF" w:rsidR="003C7B54" w:rsidRPr="003C7B54" w:rsidRDefault="003C7B54" w:rsidP="003C7B54">
      <w:pPr>
        <w:autoSpaceDE w:val="0"/>
        <w:autoSpaceDN w:val="0"/>
        <w:adjustRightInd w:val="0"/>
        <w:spacing w:after="0" w:line="240" w:lineRule="auto"/>
        <w:jc w:val="both"/>
        <w:rPr>
          <w:rFonts w:ascii="Arial" w:eastAsiaTheme="minorHAnsi" w:hAnsi="Arial" w:cs="Arial"/>
          <w:sz w:val="24"/>
          <w:szCs w:val="24"/>
        </w:rPr>
      </w:pPr>
    </w:p>
    <w:p w14:paraId="3E93C619" w14:textId="02DC8F6C" w:rsidR="003C7B54" w:rsidRDefault="003C7B54" w:rsidP="003C7B54">
      <w:pPr>
        <w:autoSpaceDE w:val="0"/>
        <w:autoSpaceDN w:val="0"/>
        <w:adjustRightInd w:val="0"/>
        <w:spacing w:after="0" w:line="240" w:lineRule="auto"/>
        <w:jc w:val="both"/>
        <w:rPr>
          <w:rFonts w:ascii="Arial" w:eastAsiaTheme="minorHAnsi" w:hAnsi="Arial" w:cs="Arial"/>
          <w:b/>
          <w:sz w:val="24"/>
          <w:szCs w:val="24"/>
        </w:rPr>
      </w:pPr>
      <w:r>
        <w:rPr>
          <w:rFonts w:ascii="Arial" w:eastAsiaTheme="minorHAnsi" w:hAnsi="Arial" w:cs="Arial"/>
          <w:b/>
          <w:sz w:val="24"/>
          <w:szCs w:val="24"/>
        </w:rPr>
        <w:t xml:space="preserve">2. </w:t>
      </w:r>
      <w:r w:rsidRPr="003C7B54">
        <w:rPr>
          <w:rFonts w:ascii="Arial" w:eastAsiaTheme="minorHAnsi" w:hAnsi="Arial" w:cs="Arial"/>
          <w:b/>
          <w:sz w:val="24"/>
          <w:szCs w:val="24"/>
        </w:rPr>
        <w:t>Módulo de administración de documentos físicos, digitales y/o electrónicos</w:t>
      </w:r>
    </w:p>
    <w:p w14:paraId="2DE6B21A" w14:textId="77777777" w:rsidR="003C7B54" w:rsidRPr="003C7B54" w:rsidRDefault="003C7B54" w:rsidP="003C7B54">
      <w:pPr>
        <w:autoSpaceDE w:val="0"/>
        <w:autoSpaceDN w:val="0"/>
        <w:adjustRightInd w:val="0"/>
        <w:spacing w:after="0" w:line="240" w:lineRule="auto"/>
        <w:jc w:val="both"/>
        <w:rPr>
          <w:rFonts w:ascii="Arial" w:eastAsiaTheme="minorHAnsi" w:hAnsi="Arial" w:cs="Arial"/>
          <w:b/>
          <w:sz w:val="24"/>
          <w:szCs w:val="24"/>
        </w:rPr>
      </w:pPr>
    </w:p>
    <w:p w14:paraId="46237B9B" w14:textId="064B531C" w:rsidR="003C7B54" w:rsidRDefault="003C7B54" w:rsidP="003C7B54">
      <w:pPr>
        <w:autoSpaceDE w:val="0"/>
        <w:autoSpaceDN w:val="0"/>
        <w:adjustRightInd w:val="0"/>
        <w:spacing w:after="0" w:line="240" w:lineRule="auto"/>
        <w:jc w:val="both"/>
        <w:rPr>
          <w:rFonts w:ascii="Arial" w:eastAsiaTheme="minorHAnsi" w:hAnsi="Arial" w:cs="Arial"/>
          <w:sz w:val="24"/>
          <w:szCs w:val="24"/>
        </w:rPr>
      </w:pPr>
      <w:r w:rsidRPr="003C7B54">
        <w:rPr>
          <w:rFonts w:ascii="Arial" w:eastAsiaTheme="minorHAnsi" w:hAnsi="Arial" w:cs="Arial"/>
          <w:sz w:val="24"/>
          <w:szCs w:val="24"/>
        </w:rPr>
        <w:t>El módulo deberá diseñarse en una o más vistas, deberá permitir consultar y organizar los documentos ingresados a través de la Oficialía de Partes y/u otro medio, y deberá incluir al menos las siguientes funcionalidades:</w:t>
      </w:r>
    </w:p>
    <w:p w14:paraId="12C00D7A" w14:textId="77777777" w:rsidR="003C7B54" w:rsidRPr="003C7B54" w:rsidRDefault="003C7B54" w:rsidP="003C7B54">
      <w:pPr>
        <w:autoSpaceDE w:val="0"/>
        <w:autoSpaceDN w:val="0"/>
        <w:adjustRightInd w:val="0"/>
        <w:spacing w:after="0" w:line="240" w:lineRule="auto"/>
        <w:jc w:val="both"/>
        <w:rPr>
          <w:rFonts w:ascii="Arial" w:eastAsiaTheme="minorHAnsi" w:hAnsi="Arial" w:cs="Arial"/>
          <w:sz w:val="24"/>
          <w:szCs w:val="24"/>
        </w:rPr>
      </w:pPr>
    </w:p>
    <w:p w14:paraId="5A49D0EF" w14:textId="77777777" w:rsidR="003C7B54" w:rsidRPr="003C7B54" w:rsidRDefault="003C7B54" w:rsidP="003C7B54">
      <w:pPr>
        <w:pStyle w:val="Prrafodelista"/>
        <w:numPr>
          <w:ilvl w:val="0"/>
          <w:numId w:val="4"/>
        </w:numPr>
        <w:autoSpaceDE w:val="0"/>
        <w:autoSpaceDN w:val="0"/>
        <w:adjustRightInd w:val="0"/>
        <w:spacing w:after="0" w:line="240" w:lineRule="auto"/>
        <w:contextualSpacing/>
        <w:jc w:val="both"/>
        <w:rPr>
          <w:rFonts w:ascii="Arial" w:eastAsiaTheme="minorHAnsi" w:hAnsi="Arial" w:cs="Arial"/>
          <w:sz w:val="24"/>
          <w:szCs w:val="24"/>
        </w:rPr>
      </w:pPr>
      <w:r w:rsidRPr="003C7B54">
        <w:rPr>
          <w:rFonts w:ascii="Arial" w:eastAsiaTheme="minorHAnsi" w:hAnsi="Arial" w:cs="Arial"/>
          <w:sz w:val="24"/>
          <w:szCs w:val="24"/>
        </w:rPr>
        <w:lastRenderedPageBreak/>
        <w:t>Alta, baja y cambios en la información asociada a los documentos registrados.</w:t>
      </w:r>
    </w:p>
    <w:p w14:paraId="5CE142AE" w14:textId="77777777" w:rsidR="003C7B54" w:rsidRPr="003C7B54" w:rsidRDefault="003C7B54" w:rsidP="003C7B54">
      <w:pPr>
        <w:pStyle w:val="Prrafodelista"/>
        <w:numPr>
          <w:ilvl w:val="0"/>
          <w:numId w:val="4"/>
        </w:numPr>
        <w:autoSpaceDE w:val="0"/>
        <w:autoSpaceDN w:val="0"/>
        <w:adjustRightInd w:val="0"/>
        <w:spacing w:after="0" w:line="240" w:lineRule="auto"/>
        <w:contextualSpacing/>
        <w:jc w:val="both"/>
        <w:rPr>
          <w:rFonts w:ascii="Arial" w:eastAsiaTheme="minorHAnsi" w:hAnsi="Arial" w:cs="Arial"/>
          <w:sz w:val="24"/>
          <w:szCs w:val="24"/>
        </w:rPr>
      </w:pPr>
      <w:r w:rsidRPr="003C7B54">
        <w:rPr>
          <w:rFonts w:ascii="Arial" w:eastAsiaTheme="minorHAnsi" w:hAnsi="Arial" w:cs="Arial"/>
          <w:sz w:val="24"/>
          <w:szCs w:val="24"/>
        </w:rPr>
        <w:t>Funcionalidad para la clasificación de documentos con base en el Catálogo de Disposición Documental.</w:t>
      </w:r>
    </w:p>
    <w:p w14:paraId="48C7EF97" w14:textId="77777777" w:rsidR="003C7B54" w:rsidRPr="003C7B54" w:rsidRDefault="003C7B54" w:rsidP="003C7B54">
      <w:pPr>
        <w:pStyle w:val="Prrafodelista"/>
        <w:numPr>
          <w:ilvl w:val="0"/>
          <w:numId w:val="4"/>
        </w:numPr>
        <w:autoSpaceDE w:val="0"/>
        <w:autoSpaceDN w:val="0"/>
        <w:adjustRightInd w:val="0"/>
        <w:spacing w:after="0" w:line="240" w:lineRule="auto"/>
        <w:contextualSpacing/>
        <w:jc w:val="both"/>
        <w:rPr>
          <w:rFonts w:ascii="Arial" w:eastAsiaTheme="minorHAnsi" w:hAnsi="Arial" w:cs="Arial"/>
          <w:sz w:val="24"/>
          <w:szCs w:val="24"/>
        </w:rPr>
      </w:pPr>
      <w:r w:rsidRPr="003C7B54">
        <w:rPr>
          <w:rFonts w:ascii="Arial" w:eastAsiaTheme="minorHAnsi" w:hAnsi="Arial" w:cs="Arial"/>
          <w:sz w:val="24"/>
          <w:szCs w:val="24"/>
        </w:rPr>
        <w:t>Vista de la lista con el cambio de estatus del documento (archivo de trámite, archivo de concentración y archivo histórico).</w:t>
      </w:r>
    </w:p>
    <w:p w14:paraId="393F60A7" w14:textId="6CD1AC8D" w:rsidR="003C7B54" w:rsidRDefault="003C7B54" w:rsidP="003C7B54">
      <w:pPr>
        <w:pStyle w:val="Prrafodelista"/>
        <w:numPr>
          <w:ilvl w:val="0"/>
          <w:numId w:val="4"/>
        </w:numPr>
        <w:autoSpaceDE w:val="0"/>
        <w:autoSpaceDN w:val="0"/>
        <w:adjustRightInd w:val="0"/>
        <w:spacing w:after="0" w:line="240" w:lineRule="auto"/>
        <w:contextualSpacing/>
        <w:jc w:val="both"/>
        <w:rPr>
          <w:rFonts w:ascii="Arial" w:eastAsiaTheme="minorHAnsi" w:hAnsi="Arial" w:cs="Arial"/>
          <w:sz w:val="24"/>
          <w:szCs w:val="24"/>
        </w:rPr>
      </w:pPr>
      <w:r w:rsidRPr="003C7B54">
        <w:rPr>
          <w:rFonts w:ascii="Arial" w:eastAsiaTheme="minorHAnsi" w:hAnsi="Arial" w:cs="Arial"/>
          <w:sz w:val="24"/>
          <w:szCs w:val="24"/>
        </w:rPr>
        <w:t>Funcionalidad que permita la generación de portadas, lomos y etiquetas de manera automatizada.</w:t>
      </w:r>
    </w:p>
    <w:p w14:paraId="42D59602" w14:textId="77777777" w:rsidR="003C7B54" w:rsidRPr="003C7B54" w:rsidRDefault="003C7B54" w:rsidP="003C7B54">
      <w:pPr>
        <w:pStyle w:val="Prrafodelista"/>
        <w:autoSpaceDE w:val="0"/>
        <w:autoSpaceDN w:val="0"/>
        <w:adjustRightInd w:val="0"/>
        <w:spacing w:after="0" w:line="240" w:lineRule="auto"/>
        <w:ind w:left="720"/>
        <w:contextualSpacing/>
        <w:jc w:val="both"/>
        <w:rPr>
          <w:rFonts w:ascii="Arial" w:eastAsiaTheme="minorHAnsi" w:hAnsi="Arial" w:cs="Arial"/>
          <w:sz w:val="24"/>
          <w:szCs w:val="24"/>
        </w:rPr>
      </w:pPr>
    </w:p>
    <w:p w14:paraId="4F6BB69E" w14:textId="60CBE876" w:rsidR="003C7B54" w:rsidRDefault="003C7B54" w:rsidP="003C7B54">
      <w:pPr>
        <w:autoSpaceDE w:val="0"/>
        <w:autoSpaceDN w:val="0"/>
        <w:adjustRightInd w:val="0"/>
        <w:spacing w:after="0" w:line="240" w:lineRule="auto"/>
        <w:jc w:val="both"/>
        <w:rPr>
          <w:rFonts w:ascii="Arial" w:eastAsiaTheme="minorHAnsi" w:hAnsi="Arial" w:cs="Arial"/>
          <w:b/>
          <w:sz w:val="24"/>
          <w:szCs w:val="24"/>
        </w:rPr>
      </w:pPr>
      <w:r>
        <w:rPr>
          <w:rFonts w:ascii="Arial" w:eastAsiaTheme="minorHAnsi" w:hAnsi="Arial" w:cs="Arial"/>
          <w:b/>
          <w:sz w:val="24"/>
          <w:szCs w:val="24"/>
        </w:rPr>
        <w:t xml:space="preserve">3.  </w:t>
      </w:r>
      <w:r w:rsidRPr="003C7B54">
        <w:rPr>
          <w:rFonts w:ascii="Arial" w:eastAsiaTheme="minorHAnsi" w:hAnsi="Arial" w:cs="Arial"/>
          <w:b/>
          <w:sz w:val="24"/>
          <w:szCs w:val="24"/>
        </w:rPr>
        <w:t>Módulo de inventario de archivos</w:t>
      </w:r>
    </w:p>
    <w:p w14:paraId="09A1F3ED" w14:textId="77777777" w:rsidR="003C7B54" w:rsidRPr="003C7B54" w:rsidRDefault="003C7B54" w:rsidP="003C7B54">
      <w:pPr>
        <w:autoSpaceDE w:val="0"/>
        <w:autoSpaceDN w:val="0"/>
        <w:adjustRightInd w:val="0"/>
        <w:spacing w:after="0" w:line="240" w:lineRule="auto"/>
        <w:jc w:val="both"/>
        <w:rPr>
          <w:rFonts w:ascii="Arial" w:eastAsiaTheme="minorHAnsi" w:hAnsi="Arial" w:cs="Arial"/>
          <w:b/>
          <w:sz w:val="24"/>
          <w:szCs w:val="24"/>
        </w:rPr>
      </w:pPr>
    </w:p>
    <w:p w14:paraId="72499DF7" w14:textId="7344CF4D" w:rsidR="003C7B54" w:rsidRDefault="003C7B54" w:rsidP="003C7B54">
      <w:pPr>
        <w:autoSpaceDE w:val="0"/>
        <w:autoSpaceDN w:val="0"/>
        <w:adjustRightInd w:val="0"/>
        <w:spacing w:after="0" w:line="240" w:lineRule="auto"/>
        <w:jc w:val="both"/>
        <w:rPr>
          <w:rFonts w:ascii="Arial" w:eastAsiaTheme="minorHAnsi" w:hAnsi="Arial" w:cs="Arial"/>
          <w:sz w:val="24"/>
          <w:szCs w:val="24"/>
        </w:rPr>
      </w:pPr>
      <w:r w:rsidRPr="003C7B54">
        <w:rPr>
          <w:rFonts w:ascii="Arial" w:eastAsiaTheme="minorHAnsi" w:hAnsi="Arial" w:cs="Arial"/>
          <w:sz w:val="24"/>
          <w:szCs w:val="24"/>
        </w:rPr>
        <w:t>Se almacenarán de manera digital, así como donde se podrá llevar el control de la totalidad de archivos clasificados, se requiere que el módulo considere al menos las siguientes funcionalidades:</w:t>
      </w:r>
    </w:p>
    <w:p w14:paraId="31D19FE1" w14:textId="77777777" w:rsidR="003C7B54" w:rsidRPr="003C7B54" w:rsidRDefault="003C7B54" w:rsidP="003C7B54">
      <w:pPr>
        <w:autoSpaceDE w:val="0"/>
        <w:autoSpaceDN w:val="0"/>
        <w:adjustRightInd w:val="0"/>
        <w:spacing w:after="0" w:line="240" w:lineRule="auto"/>
        <w:jc w:val="both"/>
        <w:rPr>
          <w:rFonts w:ascii="Arial" w:eastAsiaTheme="minorHAnsi" w:hAnsi="Arial" w:cs="Arial"/>
          <w:sz w:val="24"/>
          <w:szCs w:val="24"/>
        </w:rPr>
      </w:pPr>
    </w:p>
    <w:p w14:paraId="0D3E1361" w14:textId="77777777" w:rsidR="003C7B54" w:rsidRPr="003C7B54" w:rsidRDefault="003C7B54" w:rsidP="003C7B54">
      <w:pPr>
        <w:pStyle w:val="Prrafodelista"/>
        <w:numPr>
          <w:ilvl w:val="0"/>
          <w:numId w:val="5"/>
        </w:numPr>
        <w:autoSpaceDE w:val="0"/>
        <w:autoSpaceDN w:val="0"/>
        <w:adjustRightInd w:val="0"/>
        <w:spacing w:after="0" w:line="240" w:lineRule="auto"/>
        <w:contextualSpacing/>
        <w:jc w:val="both"/>
        <w:rPr>
          <w:rFonts w:ascii="Arial" w:eastAsiaTheme="minorHAnsi" w:hAnsi="Arial" w:cs="Arial"/>
          <w:sz w:val="24"/>
          <w:szCs w:val="24"/>
        </w:rPr>
      </w:pPr>
      <w:r w:rsidRPr="003C7B54">
        <w:rPr>
          <w:rFonts w:ascii="Arial" w:eastAsiaTheme="minorHAnsi" w:hAnsi="Arial" w:cs="Arial"/>
          <w:sz w:val="24"/>
          <w:szCs w:val="24"/>
        </w:rPr>
        <w:t>Registro y captura de documentos y archivos.</w:t>
      </w:r>
    </w:p>
    <w:p w14:paraId="217A3373" w14:textId="77777777" w:rsidR="003C7B54" w:rsidRPr="003C7B54" w:rsidRDefault="003C7B54" w:rsidP="003C7B54">
      <w:pPr>
        <w:pStyle w:val="Prrafodelista"/>
        <w:numPr>
          <w:ilvl w:val="0"/>
          <w:numId w:val="5"/>
        </w:numPr>
        <w:autoSpaceDE w:val="0"/>
        <w:autoSpaceDN w:val="0"/>
        <w:adjustRightInd w:val="0"/>
        <w:spacing w:after="0" w:line="240" w:lineRule="auto"/>
        <w:contextualSpacing/>
        <w:jc w:val="both"/>
        <w:rPr>
          <w:rFonts w:ascii="Arial" w:eastAsiaTheme="minorHAnsi" w:hAnsi="Arial" w:cs="Arial"/>
          <w:sz w:val="24"/>
          <w:szCs w:val="24"/>
        </w:rPr>
      </w:pPr>
      <w:r w:rsidRPr="003C7B54">
        <w:rPr>
          <w:rFonts w:ascii="Arial" w:eastAsiaTheme="minorHAnsi" w:hAnsi="Arial" w:cs="Arial"/>
          <w:sz w:val="24"/>
          <w:szCs w:val="24"/>
        </w:rPr>
        <w:t>Repositorio de los archivos.</w:t>
      </w:r>
    </w:p>
    <w:p w14:paraId="681499FE" w14:textId="77777777" w:rsidR="003C7B54" w:rsidRPr="003C7B54" w:rsidRDefault="003C7B54" w:rsidP="003C7B54">
      <w:pPr>
        <w:pStyle w:val="Prrafodelista"/>
        <w:autoSpaceDE w:val="0"/>
        <w:autoSpaceDN w:val="0"/>
        <w:adjustRightInd w:val="0"/>
        <w:spacing w:after="0" w:line="240" w:lineRule="auto"/>
        <w:jc w:val="both"/>
        <w:rPr>
          <w:rFonts w:ascii="Arial" w:eastAsiaTheme="minorHAnsi" w:hAnsi="Arial" w:cs="Arial"/>
          <w:sz w:val="24"/>
          <w:szCs w:val="24"/>
        </w:rPr>
      </w:pPr>
    </w:p>
    <w:p w14:paraId="79648F98" w14:textId="0AAF87A6" w:rsidR="003C7B54" w:rsidRDefault="003C7B54" w:rsidP="003C7B54">
      <w:pPr>
        <w:autoSpaceDE w:val="0"/>
        <w:autoSpaceDN w:val="0"/>
        <w:adjustRightInd w:val="0"/>
        <w:spacing w:after="0" w:line="240" w:lineRule="auto"/>
        <w:jc w:val="both"/>
        <w:rPr>
          <w:rFonts w:ascii="Arial" w:eastAsiaTheme="minorHAnsi" w:hAnsi="Arial" w:cs="Arial"/>
          <w:b/>
          <w:sz w:val="24"/>
          <w:szCs w:val="24"/>
        </w:rPr>
      </w:pPr>
      <w:r>
        <w:rPr>
          <w:rFonts w:ascii="Arial" w:eastAsiaTheme="minorHAnsi" w:hAnsi="Arial" w:cs="Arial"/>
          <w:b/>
          <w:sz w:val="24"/>
          <w:szCs w:val="24"/>
        </w:rPr>
        <w:t xml:space="preserve">4. </w:t>
      </w:r>
      <w:r w:rsidRPr="003C7B54">
        <w:rPr>
          <w:rFonts w:ascii="Arial" w:eastAsiaTheme="minorHAnsi" w:hAnsi="Arial" w:cs="Arial"/>
          <w:b/>
          <w:sz w:val="24"/>
          <w:szCs w:val="24"/>
        </w:rPr>
        <w:t>Módulo de préstamo y devolución de documentos</w:t>
      </w:r>
    </w:p>
    <w:p w14:paraId="0AF39964" w14:textId="77777777" w:rsidR="003C7B54" w:rsidRPr="003C7B54" w:rsidRDefault="003C7B54" w:rsidP="003C7B54">
      <w:pPr>
        <w:autoSpaceDE w:val="0"/>
        <w:autoSpaceDN w:val="0"/>
        <w:adjustRightInd w:val="0"/>
        <w:spacing w:after="0" w:line="240" w:lineRule="auto"/>
        <w:jc w:val="both"/>
        <w:rPr>
          <w:rFonts w:ascii="Arial" w:eastAsiaTheme="minorHAnsi" w:hAnsi="Arial" w:cs="Arial"/>
          <w:b/>
          <w:sz w:val="24"/>
          <w:szCs w:val="24"/>
        </w:rPr>
      </w:pPr>
    </w:p>
    <w:p w14:paraId="21E5B0C2" w14:textId="3E5039A4" w:rsidR="003C7B54" w:rsidRDefault="003C7B54" w:rsidP="003C7B54">
      <w:pPr>
        <w:autoSpaceDE w:val="0"/>
        <w:autoSpaceDN w:val="0"/>
        <w:adjustRightInd w:val="0"/>
        <w:spacing w:after="0" w:line="240" w:lineRule="auto"/>
        <w:jc w:val="both"/>
        <w:rPr>
          <w:rFonts w:ascii="Arial" w:eastAsiaTheme="minorHAnsi" w:hAnsi="Arial" w:cs="Arial"/>
          <w:sz w:val="24"/>
          <w:szCs w:val="24"/>
        </w:rPr>
      </w:pPr>
      <w:r w:rsidRPr="003C7B54">
        <w:rPr>
          <w:rFonts w:ascii="Arial" w:eastAsiaTheme="minorHAnsi" w:hAnsi="Arial" w:cs="Arial"/>
          <w:sz w:val="24"/>
          <w:szCs w:val="24"/>
        </w:rPr>
        <w:t>Este módulo deberá considerar la automatización del proceso de préstamo y devolución de documentos, el cual incluye la gestión de préstamos y devoluciones de documentos físicos del archivo, por lo tanto, se requieren al menos las siguientes funcionalidades:</w:t>
      </w:r>
    </w:p>
    <w:p w14:paraId="26C017C7" w14:textId="77777777" w:rsidR="003C7B54" w:rsidRPr="003C7B54" w:rsidRDefault="003C7B54" w:rsidP="003C7B54">
      <w:pPr>
        <w:autoSpaceDE w:val="0"/>
        <w:autoSpaceDN w:val="0"/>
        <w:adjustRightInd w:val="0"/>
        <w:spacing w:after="0" w:line="240" w:lineRule="auto"/>
        <w:jc w:val="both"/>
        <w:rPr>
          <w:rFonts w:ascii="Arial" w:eastAsiaTheme="minorHAnsi" w:hAnsi="Arial" w:cs="Arial"/>
          <w:sz w:val="24"/>
          <w:szCs w:val="24"/>
        </w:rPr>
      </w:pPr>
    </w:p>
    <w:p w14:paraId="03BAC3BE" w14:textId="77777777" w:rsidR="003C7B54" w:rsidRPr="003C7B54" w:rsidRDefault="003C7B54" w:rsidP="003C7B54">
      <w:pPr>
        <w:pStyle w:val="Prrafodelista"/>
        <w:numPr>
          <w:ilvl w:val="0"/>
          <w:numId w:val="6"/>
        </w:numPr>
        <w:autoSpaceDE w:val="0"/>
        <w:autoSpaceDN w:val="0"/>
        <w:adjustRightInd w:val="0"/>
        <w:spacing w:after="0" w:line="240" w:lineRule="auto"/>
        <w:contextualSpacing/>
        <w:jc w:val="both"/>
        <w:rPr>
          <w:rFonts w:ascii="Arial" w:eastAsiaTheme="minorHAnsi" w:hAnsi="Arial" w:cs="Arial"/>
          <w:sz w:val="24"/>
          <w:szCs w:val="24"/>
        </w:rPr>
      </w:pPr>
      <w:r w:rsidRPr="003C7B54">
        <w:rPr>
          <w:rFonts w:ascii="Arial" w:eastAsiaTheme="minorHAnsi" w:hAnsi="Arial" w:cs="Arial"/>
          <w:sz w:val="24"/>
          <w:szCs w:val="24"/>
        </w:rPr>
        <w:t>Interfaz o vista para que un usuario solicitante pueda requerir un préstamo a través de un formulario y/o solicitud.</w:t>
      </w:r>
    </w:p>
    <w:p w14:paraId="2EF40B85" w14:textId="77777777" w:rsidR="003C7B54" w:rsidRPr="003C7B54" w:rsidRDefault="003C7B54" w:rsidP="003C7B54">
      <w:pPr>
        <w:pStyle w:val="Prrafodelista"/>
        <w:numPr>
          <w:ilvl w:val="0"/>
          <w:numId w:val="6"/>
        </w:numPr>
        <w:autoSpaceDE w:val="0"/>
        <w:autoSpaceDN w:val="0"/>
        <w:adjustRightInd w:val="0"/>
        <w:spacing w:after="0" w:line="240" w:lineRule="auto"/>
        <w:contextualSpacing/>
        <w:jc w:val="both"/>
        <w:rPr>
          <w:rFonts w:ascii="Arial" w:eastAsiaTheme="minorHAnsi" w:hAnsi="Arial" w:cs="Arial"/>
          <w:sz w:val="24"/>
          <w:szCs w:val="24"/>
        </w:rPr>
      </w:pPr>
      <w:r w:rsidRPr="003C7B54">
        <w:rPr>
          <w:rFonts w:ascii="Arial" w:eastAsiaTheme="minorHAnsi" w:hAnsi="Arial" w:cs="Arial"/>
          <w:sz w:val="24"/>
          <w:szCs w:val="24"/>
        </w:rPr>
        <w:t>Gestión y seguimiento en la herramienta del proceso de préstamo.</w:t>
      </w:r>
    </w:p>
    <w:p w14:paraId="636AA955" w14:textId="77777777" w:rsidR="003C7B54" w:rsidRPr="003C7B54" w:rsidRDefault="003C7B54" w:rsidP="003C7B54">
      <w:pPr>
        <w:pStyle w:val="Prrafodelista"/>
        <w:numPr>
          <w:ilvl w:val="0"/>
          <w:numId w:val="6"/>
        </w:numPr>
        <w:autoSpaceDE w:val="0"/>
        <w:autoSpaceDN w:val="0"/>
        <w:adjustRightInd w:val="0"/>
        <w:spacing w:after="0" w:line="240" w:lineRule="auto"/>
        <w:contextualSpacing/>
        <w:jc w:val="both"/>
        <w:rPr>
          <w:rFonts w:ascii="Arial" w:eastAsiaTheme="minorHAnsi" w:hAnsi="Arial" w:cs="Arial"/>
          <w:sz w:val="24"/>
          <w:szCs w:val="24"/>
        </w:rPr>
      </w:pPr>
      <w:r w:rsidRPr="003C7B54">
        <w:rPr>
          <w:rFonts w:ascii="Arial" w:eastAsiaTheme="minorHAnsi" w:hAnsi="Arial" w:cs="Arial"/>
          <w:sz w:val="24"/>
          <w:szCs w:val="24"/>
        </w:rPr>
        <w:t>Automatización del proceso de devolución de documentos.</w:t>
      </w:r>
    </w:p>
    <w:p w14:paraId="0DEF0EAE" w14:textId="77777777" w:rsidR="003C7B54" w:rsidRPr="003C7B54" w:rsidRDefault="003C7B54" w:rsidP="003C7B54">
      <w:pPr>
        <w:pStyle w:val="Prrafodelista"/>
        <w:numPr>
          <w:ilvl w:val="0"/>
          <w:numId w:val="6"/>
        </w:numPr>
        <w:autoSpaceDE w:val="0"/>
        <w:autoSpaceDN w:val="0"/>
        <w:adjustRightInd w:val="0"/>
        <w:spacing w:after="0" w:line="240" w:lineRule="auto"/>
        <w:contextualSpacing/>
        <w:jc w:val="both"/>
        <w:rPr>
          <w:rFonts w:ascii="Arial" w:eastAsiaTheme="minorHAnsi" w:hAnsi="Arial" w:cs="Arial"/>
          <w:sz w:val="24"/>
          <w:szCs w:val="24"/>
        </w:rPr>
      </w:pPr>
      <w:r w:rsidRPr="003C7B54">
        <w:rPr>
          <w:rFonts w:ascii="Arial" w:eastAsiaTheme="minorHAnsi" w:hAnsi="Arial" w:cs="Arial"/>
          <w:sz w:val="24"/>
          <w:szCs w:val="24"/>
        </w:rPr>
        <w:t>Notificaciones a usuarios correspondientes para informar cambios de estado, envío de información o actualizaciones durante los procesos.</w:t>
      </w:r>
    </w:p>
    <w:p w14:paraId="2712D2CC" w14:textId="325D06E9" w:rsidR="003C7B54" w:rsidRDefault="003C7B54" w:rsidP="003C7B54">
      <w:pPr>
        <w:pStyle w:val="Prrafodelista"/>
        <w:numPr>
          <w:ilvl w:val="0"/>
          <w:numId w:val="6"/>
        </w:numPr>
        <w:autoSpaceDE w:val="0"/>
        <w:autoSpaceDN w:val="0"/>
        <w:adjustRightInd w:val="0"/>
        <w:spacing w:after="0" w:line="240" w:lineRule="auto"/>
        <w:contextualSpacing/>
        <w:jc w:val="both"/>
        <w:rPr>
          <w:rFonts w:ascii="Arial" w:eastAsiaTheme="minorHAnsi" w:hAnsi="Arial" w:cs="Arial"/>
          <w:sz w:val="24"/>
          <w:szCs w:val="24"/>
        </w:rPr>
      </w:pPr>
      <w:r w:rsidRPr="003C7B54">
        <w:rPr>
          <w:rFonts w:ascii="Arial" w:eastAsiaTheme="minorHAnsi" w:hAnsi="Arial" w:cs="Arial"/>
          <w:sz w:val="24"/>
          <w:szCs w:val="24"/>
        </w:rPr>
        <w:t>Funcionalidad para descargar el documento digital una vez autorizado el préstamo.</w:t>
      </w:r>
    </w:p>
    <w:p w14:paraId="35DED56A" w14:textId="77777777" w:rsidR="003C7B54" w:rsidRPr="003C7B54" w:rsidRDefault="003C7B54" w:rsidP="003C7B54">
      <w:pPr>
        <w:pStyle w:val="Prrafodelista"/>
        <w:autoSpaceDE w:val="0"/>
        <w:autoSpaceDN w:val="0"/>
        <w:adjustRightInd w:val="0"/>
        <w:spacing w:after="0" w:line="240" w:lineRule="auto"/>
        <w:ind w:left="720"/>
        <w:contextualSpacing/>
        <w:jc w:val="both"/>
        <w:rPr>
          <w:rFonts w:ascii="Arial" w:eastAsiaTheme="minorHAnsi" w:hAnsi="Arial" w:cs="Arial"/>
          <w:sz w:val="24"/>
          <w:szCs w:val="24"/>
        </w:rPr>
      </w:pPr>
    </w:p>
    <w:p w14:paraId="182DAEAF" w14:textId="70A1BEC2" w:rsidR="003C7B54" w:rsidRDefault="003C7B54" w:rsidP="003C7B54">
      <w:pPr>
        <w:autoSpaceDE w:val="0"/>
        <w:autoSpaceDN w:val="0"/>
        <w:adjustRightInd w:val="0"/>
        <w:spacing w:after="0" w:line="240" w:lineRule="auto"/>
        <w:jc w:val="both"/>
        <w:rPr>
          <w:rFonts w:ascii="Arial" w:eastAsiaTheme="minorHAnsi" w:hAnsi="Arial" w:cs="Arial"/>
          <w:b/>
          <w:sz w:val="24"/>
          <w:szCs w:val="24"/>
        </w:rPr>
      </w:pPr>
      <w:r>
        <w:rPr>
          <w:rFonts w:ascii="Arial" w:eastAsiaTheme="minorHAnsi" w:hAnsi="Arial" w:cs="Arial"/>
          <w:b/>
          <w:sz w:val="24"/>
          <w:szCs w:val="24"/>
        </w:rPr>
        <w:t xml:space="preserve">5. </w:t>
      </w:r>
      <w:r w:rsidRPr="003C7B54">
        <w:rPr>
          <w:rFonts w:ascii="Arial" w:eastAsiaTheme="minorHAnsi" w:hAnsi="Arial" w:cs="Arial"/>
          <w:b/>
          <w:sz w:val="24"/>
          <w:szCs w:val="24"/>
        </w:rPr>
        <w:t>Módulo de bajas documentales</w:t>
      </w:r>
    </w:p>
    <w:p w14:paraId="08201A1B" w14:textId="77777777" w:rsidR="003C7B54" w:rsidRPr="003C7B54" w:rsidRDefault="003C7B54" w:rsidP="003C7B54">
      <w:pPr>
        <w:autoSpaceDE w:val="0"/>
        <w:autoSpaceDN w:val="0"/>
        <w:adjustRightInd w:val="0"/>
        <w:spacing w:after="0" w:line="240" w:lineRule="auto"/>
        <w:jc w:val="both"/>
        <w:rPr>
          <w:rFonts w:ascii="Arial" w:eastAsiaTheme="minorHAnsi" w:hAnsi="Arial" w:cs="Arial"/>
          <w:b/>
          <w:sz w:val="24"/>
          <w:szCs w:val="24"/>
        </w:rPr>
      </w:pPr>
    </w:p>
    <w:p w14:paraId="2B93297F" w14:textId="52963A93" w:rsidR="003C7B54" w:rsidRDefault="003C7B54" w:rsidP="003C7B54">
      <w:pPr>
        <w:autoSpaceDE w:val="0"/>
        <w:autoSpaceDN w:val="0"/>
        <w:adjustRightInd w:val="0"/>
        <w:spacing w:after="0" w:line="240" w:lineRule="auto"/>
        <w:jc w:val="both"/>
        <w:rPr>
          <w:rFonts w:ascii="Arial" w:eastAsiaTheme="minorHAnsi" w:hAnsi="Arial" w:cs="Arial"/>
          <w:sz w:val="24"/>
          <w:szCs w:val="24"/>
        </w:rPr>
      </w:pPr>
      <w:r w:rsidRPr="003C7B54">
        <w:rPr>
          <w:rFonts w:ascii="Arial" w:eastAsiaTheme="minorHAnsi" w:hAnsi="Arial" w:cs="Arial"/>
          <w:sz w:val="24"/>
          <w:szCs w:val="24"/>
        </w:rPr>
        <w:t>Requiere la automatización del proceso de bajas documentales, el cual deberá programar la baja documental de los expedientes que hayan cumplido su vigencia de resguardo en el Archivo de Concentración, para esto se requieren al menos las siguientes funcionalidades:</w:t>
      </w:r>
    </w:p>
    <w:p w14:paraId="6851FF27" w14:textId="77777777" w:rsidR="003C7B54" w:rsidRPr="003C7B54" w:rsidRDefault="003C7B54" w:rsidP="003C7B54">
      <w:pPr>
        <w:autoSpaceDE w:val="0"/>
        <w:autoSpaceDN w:val="0"/>
        <w:adjustRightInd w:val="0"/>
        <w:spacing w:after="0" w:line="240" w:lineRule="auto"/>
        <w:jc w:val="both"/>
        <w:rPr>
          <w:rFonts w:ascii="Arial" w:eastAsiaTheme="minorHAnsi" w:hAnsi="Arial" w:cs="Arial"/>
          <w:sz w:val="24"/>
          <w:szCs w:val="24"/>
        </w:rPr>
      </w:pPr>
    </w:p>
    <w:p w14:paraId="47ABB046" w14:textId="77777777" w:rsidR="003C7B54" w:rsidRPr="003C7B54" w:rsidRDefault="003C7B54" w:rsidP="003C7B54">
      <w:pPr>
        <w:pStyle w:val="Prrafodelista"/>
        <w:numPr>
          <w:ilvl w:val="0"/>
          <w:numId w:val="7"/>
        </w:numPr>
        <w:autoSpaceDE w:val="0"/>
        <w:autoSpaceDN w:val="0"/>
        <w:adjustRightInd w:val="0"/>
        <w:spacing w:after="0" w:line="240" w:lineRule="auto"/>
        <w:contextualSpacing/>
        <w:jc w:val="both"/>
        <w:rPr>
          <w:rFonts w:ascii="Arial" w:eastAsiaTheme="minorHAnsi" w:hAnsi="Arial" w:cs="Arial"/>
          <w:sz w:val="24"/>
          <w:szCs w:val="24"/>
        </w:rPr>
      </w:pPr>
      <w:r w:rsidRPr="003C7B54">
        <w:rPr>
          <w:rFonts w:ascii="Arial" w:eastAsiaTheme="minorHAnsi" w:hAnsi="Arial" w:cs="Arial"/>
          <w:sz w:val="24"/>
          <w:szCs w:val="24"/>
        </w:rPr>
        <w:t>Interfaz o vista para que un usuario de la Unidad Generadora pueda solicitar una baja documental.</w:t>
      </w:r>
    </w:p>
    <w:p w14:paraId="20963DAE" w14:textId="77777777" w:rsidR="003C7B54" w:rsidRPr="003C7B54" w:rsidRDefault="003C7B54" w:rsidP="003C7B54">
      <w:pPr>
        <w:pStyle w:val="Prrafodelista"/>
        <w:numPr>
          <w:ilvl w:val="0"/>
          <w:numId w:val="7"/>
        </w:numPr>
        <w:autoSpaceDE w:val="0"/>
        <w:autoSpaceDN w:val="0"/>
        <w:adjustRightInd w:val="0"/>
        <w:spacing w:after="0" w:line="240" w:lineRule="auto"/>
        <w:contextualSpacing/>
        <w:jc w:val="both"/>
        <w:rPr>
          <w:rFonts w:ascii="Arial" w:eastAsiaTheme="minorHAnsi" w:hAnsi="Arial" w:cs="Arial"/>
          <w:sz w:val="24"/>
          <w:szCs w:val="24"/>
        </w:rPr>
      </w:pPr>
      <w:r w:rsidRPr="003C7B54">
        <w:rPr>
          <w:rFonts w:ascii="Arial" w:eastAsiaTheme="minorHAnsi" w:hAnsi="Arial" w:cs="Arial"/>
          <w:sz w:val="24"/>
          <w:szCs w:val="24"/>
        </w:rPr>
        <w:t>Interfaz o vista para que un usuario de la Coordinación de archivo pueda emitir una solicitud para orden del día.</w:t>
      </w:r>
    </w:p>
    <w:p w14:paraId="3EC9044B" w14:textId="77777777" w:rsidR="003C7B54" w:rsidRPr="003C7B54" w:rsidRDefault="003C7B54" w:rsidP="003C7B54">
      <w:pPr>
        <w:pStyle w:val="Prrafodelista"/>
        <w:numPr>
          <w:ilvl w:val="0"/>
          <w:numId w:val="7"/>
        </w:numPr>
        <w:autoSpaceDE w:val="0"/>
        <w:autoSpaceDN w:val="0"/>
        <w:adjustRightInd w:val="0"/>
        <w:spacing w:after="0" w:line="240" w:lineRule="auto"/>
        <w:contextualSpacing/>
        <w:jc w:val="both"/>
        <w:rPr>
          <w:rFonts w:ascii="Arial" w:eastAsiaTheme="minorHAnsi" w:hAnsi="Arial" w:cs="Arial"/>
          <w:sz w:val="24"/>
          <w:szCs w:val="24"/>
        </w:rPr>
      </w:pPr>
      <w:r w:rsidRPr="003C7B54">
        <w:rPr>
          <w:rFonts w:ascii="Arial" w:eastAsiaTheme="minorHAnsi" w:hAnsi="Arial" w:cs="Arial"/>
          <w:sz w:val="24"/>
          <w:szCs w:val="24"/>
        </w:rPr>
        <w:t>Automatización del proceso de devolución de documentos.</w:t>
      </w:r>
    </w:p>
    <w:p w14:paraId="40B6810C" w14:textId="18D5EBC1" w:rsidR="003C7B54" w:rsidRDefault="003C7B54" w:rsidP="003C7B54">
      <w:pPr>
        <w:pStyle w:val="Prrafodelista"/>
        <w:numPr>
          <w:ilvl w:val="0"/>
          <w:numId w:val="7"/>
        </w:numPr>
        <w:autoSpaceDE w:val="0"/>
        <w:autoSpaceDN w:val="0"/>
        <w:adjustRightInd w:val="0"/>
        <w:spacing w:after="0" w:line="240" w:lineRule="auto"/>
        <w:contextualSpacing/>
        <w:jc w:val="both"/>
        <w:rPr>
          <w:rFonts w:ascii="Arial" w:eastAsiaTheme="minorHAnsi" w:hAnsi="Arial" w:cs="Arial"/>
          <w:sz w:val="24"/>
          <w:szCs w:val="24"/>
        </w:rPr>
      </w:pPr>
      <w:r w:rsidRPr="003C7B54">
        <w:rPr>
          <w:rFonts w:ascii="Arial" w:eastAsiaTheme="minorHAnsi" w:hAnsi="Arial" w:cs="Arial"/>
          <w:sz w:val="24"/>
          <w:szCs w:val="24"/>
        </w:rPr>
        <w:t>Notificaciones a usuarios correspondientes para informar cambios de estado, envío de información o actualizaciones durante el proceso.</w:t>
      </w:r>
    </w:p>
    <w:p w14:paraId="61C1FA77" w14:textId="69B29FA3" w:rsidR="003C7B54" w:rsidRDefault="003C7B54" w:rsidP="003C7B54">
      <w:pPr>
        <w:pStyle w:val="Prrafodelista"/>
        <w:autoSpaceDE w:val="0"/>
        <w:autoSpaceDN w:val="0"/>
        <w:adjustRightInd w:val="0"/>
        <w:spacing w:after="0" w:line="240" w:lineRule="auto"/>
        <w:ind w:left="720"/>
        <w:contextualSpacing/>
        <w:jc w:val="both"/>
        <w:rPr>
          <w:rFonts w:ascii="Arial" w:eastAsiaTheme="minorHAnsi" w:hAnsi="Arial" w:cs="Arial"/>
          <w:sz w:val="24"/>
          <w:szCs w:val="24"/>
        </w:rPr>
      </w:pPr>
    </w:p>
    <w:p w14:paraId="04A32C73" w14:textId="77777777" w:rsidR="003C7B54" w:rsidRDefault="003C7B54" w:rsidP="003C7B54">
      <w:pPr>
        <w:pStyle w:val="Prrafodelista"/>
        <w:autoSpaceDE w:val="0"/>
        <w:autoSpaceDN w:val="0"/>
        <w:adjustRightInd w:val="0"/>
        <w:spacing w:after="0" w:line="240" w:lineRule="auto"/>
        <w:ind w:left="720"/>
        <w:contextualSpacing/>
        <w:jc w:val="both"/>
        <w:rPr>
          <w:rFonts w:ascii="Arial" w:eastAsiaTheme="minorHAnsi" w:hAnsi="Arial" w:cs="Arial"/>
          <w:sz w:val="24"/>
          <w:szCs w:val="24"/>
        </w:rPr>
      </w:pPr>
    </w:p>
    <w:p w14:paraId="6DBF132B" w14:textId="77777777" w:rsidR="003C7B54" w:rsidRPr="003C7B54" w:rsidRDefault="003C7B54" w:rsidP="003C7B54">
      <w:pPr>
        <w:pStyle w:val="Prrafodelista"/>
        <w:autoSpaceDE w:val="0"/>
        <w:autoSpaceDN w:val="0"/>
        <w:adjustRightInd w:val="0"/>
        <w:spacing w:after="0" w:line="240" w:lineRule="auto"/>
        <w:ind w:left="720"/>
        <w:contextualSpacing/>
        <w:jc w:val="both"/>
        <w:rPr>
          <w:rFonts w:ascii="Arial" w:eastAsiaTheme="minorHAnsi" w:hAnsi="Arial" w:cs="Arial"/>
          <w:sz w:val="24"/>
          <w:szCs w:val="24"/>
        </w:rPr>
      </w:pPr>
    </w:p>
    <w:p w14:paraId="34816DFF" w14:textId="02ECF167" w:rsidR="003C7B54" w:rsidRDefault="003C7B54" w:rsidP="003C7B54">
      <w:pPr>
        <w:autoSpaceDE w:val="0"/>
        <w:autoSpaceDN w:val="0"/>
        <w:adjustRightInd w:val="0"/>
        <w:spacing w:after="0" w:line="240" w:lineRule="auto"/>
        <w:jc w:val="both"/>
        <w:rPr>
          <w:rFonts w:ascii="Arial" w:eastAsiaTheme="minorHAnsi" w:hAnsi="Arial" w:cs="Arial"/>
          <w:b/>
          <w:sz w:val="24"/>
          <w:szCs w:val="24"/>
        </w:rPr>
      </w:pPr>
      <w:r>
        <w:rPr>
          <w:rFonts w:ascii="Arial" w:eastAsiaTheme="minorHAnsi" w:hAnsi="Arial" w:cs="Arial"/>
          <w:b/>
          <w:sz w:val="24"/>
          <w:szCs w:val="24"/>
        </w:rPr>
        <w:lastRenderedPageBreak/>
        <w:t xml:space="preserve">6. </w:t>
      </w:r>
      <w:r w:rsidRPr="003C7B54">
        <w:rPr>
          <w:rFonts w:ascii="Arial" w:eastAsiaTheme="minorHAnsi" w:hAnsi="Arial" w:cs="Arial"/>
          <w:b/>
          <w:sz w:val="24"/>
          <w:szCs w:val="24"/>
        </w:rPr>
        <w:t>Módulo de transferencia documental</w:t>
      </w:r>
    </w:p>
    <w:p w14:paraId="56F5A3AE" w14:textId="77777777" w:rsidR="003C7B54" w:rsidRPr="003C7B54" w:rsidRDefault="003C7B54" w:rsidP="003C7B54">
      <w:pPr>
        <w:autoSpaceDE w:val="0"/>
        <w:autoSpaceDN w:val="0"/>
        <w:adjustRightInd w:val="0"/>
        <w:spacing w:after="0" w:line="240" w:lineRule="auto"/>
        <w:jc w:val="both"/>
        <w:rPr>
          <w:rFonts w:ascii="Arial" w:eastAsiaTheme="minorHAnsi" w:hAnsi="Arial" w:cs="Arial"/>
          <w:b/>
          <w:sz w:val="24"/>
          <w:szCs w:val="24"/>
        </w:rPr>
      </w:pPr>
    </w:p>
    <w:p w14:paraId="646591CC" w14:textId="77777777" w:rsidR="003C7B54" w:rsidRPr="003C7B54" w:rsidRDefault="003C7B54" w:rsidP="003C7B54">
      <w:pPr>
        <w:autoSpaceDE w:val="0"/>
        <w:autoSpaceDN w:val="0"/>
        <w:adjustRightInd w:val="0"/>
        <w:spacing w:after="0" w:line="240" w:lineRule="auto"/>
        <w:jc w:val="both"/>
        <w:rPr>
          <w:rFonts w:ascii="Arial" w:eastAsiaTheme="minorHAnsi" w:hAnsi="Arial" w:cs="Arial"/>
          <w:sz w:val="24"/>
          <w:szCs w:val="24"/>
        </w:rPr>
      </w:pPr>
      <w:r w:rsidRPr="003C7B54">
        <w:rPr>
          <w:rFonts w:ascii="Arial" w:eastAsiaTheme="minorHAnsi" w:hAnsi="Arial" w:cs="Arial"/>
          <w:sz w:val="24"/>
          <w:szCs w:val="24"/>
        </w:rPr>
        <w:t>Para este módulo se requiere la automatización del proceso de transferencia documental, este proceso consiste en programar del Archivo de Trámite al Archivo de Concentración, el traslado controlado y sistemático de los expedientes cuya vigencia ha concluido, para esto se requieren al menos las siguientes funcionalidades:</w:t>
      </w:r>
    </w:p>
    <w:p w14:paraId="279727DC" w14:textId="77777777" w:rsidR="003C7B54" w:rsidRPr="003C7B54" w:rsidRDefault="003C7B54" w:rsidP="003C7B54">
      <w:pPr>
        <w:autoSpaceDE w:val="0"/>
        <w:autoSpaceDN w:val="0"/>
        <w:adjustRightInd w:val="0"/>
        <w:spacing w:after="0" w:line="240" w:lineRule="auto"/>
        <w:jc w:val="both"/>
        <w:rPr>
          <w:rFonts w:ascii="Arial" w:eastAsiaTheme="minorHAnsi" w:hAnsi="Arial" w:cs="Arial"/>
          <w:sz w:val="24"/>
          <w:szCs w:val="24"/>
        </w:rPr>
      </w:pPr>
    </w:p>
    <w:p w14:paraId="6CE0FA36" w14:textId="77777777" w:rsidR="003C7B54" w:rsidRPr="003C7B54" w:rsidRDefault="003C7B54" w:rsidP="003C7B54">
      <w:pPr>
        <w:pStyle w:val="Prrafodelista"/>
        <w:numPr>
          <w:ilvl w:val="0"/>
          <w:numId w:val="8"/>
        </w:numPr>
        <w:autoSpaceDE w:val="0"/>
        <w:autoSpaceDN w:val="0"/>
        <w:adjustRightInd w:val="0"/>
        <w:spacing w:after="0" w:line="240" w:lineRule="auto"/>
        <w:contextualSpacing/>
        <w:jc w:val="both"/>
        <w:rPr>
          <w:rFonts w:ascii="Arial" w:eastAsiaTheme="minorHAnsi" w:hAnsi="Arial" w:cs="Arial"/>
          <w:sz w:val="24"/>
          <w:szCs w:val="24"/>
        </w:rPr>
      </w:pPr>
      <w:r w:rsidRPr="003C7B54">
        <w:rPr>
          <w:rFonts w:ascii="Arial" w:eastAsiaTheme="minorHAnsi" w:hAnsi="Arial" w:cs="Arial"/>
          <w:sz w:val="24"/>
          <w:szCs w:val="24"/>
        </w:rPr>
        <w:t>Interfaz o vista para que un usuario de la Unidad Administrativa pueda solicitar una transferencia documental.</w:t>
      </w:r>
    </w:p>
    <w:p w14:paraId="0DEBDAEA" w14:textId="77777777" w:rsidR="003C7B54" w:rsidRPr="003C7B54" w:rsidRDefault="003C7B54" w:rsidP="003C7B54">
      <w:pPr>
        <w:pStyle w:val="Prrafodelista"/>
        <w:numPr>
          <w:ilvl w:val="0"/>
          <w:numId w:val="8"/>
        </w:numPr>
        <w:autoSpaceDE w:val="0"/>
        <w:autoSpaceDN w:val="0"/>
        <w:adjustRightInd w:val="0"/>
        <w:spacing w:after="0" w:line="240" w:lineRule="auto"/>
        <w:contextualSpacing/>
        <w:jc w:val="both"/>
        <w:rPr>
          <w:rFonts w:ascii="Arial" w:eastAsiaTheme="minorHAnsi" w:hAnsi="Arial" w:cs="Arial"/>
          <w:sz w:val="24"/>
          <w:szCs w:val="24"/>
        </w:rPr>
      </w:pPr>
      <w:r w:rsidRPr="003C7B54">
        <w:rPr>
          <w:rFonts w:ascii="Arial" w:eastAsiaTheme="minorHAnsi" w:hAnsi="Arial" w:cs="Arial"/>
          <w:sz w:val="24"/>
          <w:szCs w:val="24"/>
        </w:rPr>
        <w:t>Interfaz o vista para que un usuario de la Coordinación de archivo pueda dar observaciones y/o dar seguimiento del proceso con el Archivo de Concentración.</w:t>
      </w:r>
    </w:p>
    <w:p w14:paraId="2C39E8B3" w14:textId="77777777" w:rsidR="003C7B54" w:rsidRPr="003C7B54" w:rsidRDefault="003C7B54" w:rsidP="003C7B54">
      <w:pPr>
        <w:pStyle w:val="Prrafodelista"/>
        <w:numPr>
          <w:ilvl w:val="0"/>
          <w:numId w:val="8"/>
        </w:numPr>
        <w:autoSpaceDE w:val="0"/>
        <w:autoSpaceDN w:val="0"/>
        <w:adjustRightInd w:val="0"/>
        <w:spacing w:after="0" w:line="240" w:lineRule="auto"/>
        <w:contextualSpacing/>
        <w:jc w:val="both"/>
        <w:rPr>
          <w:rFonts w:ascii="Arial" w:eastAsiaTheme="minorHAnsi" w:hAnsi="Arial" w:cs="Arial"/>
          <w:sz w:val="24"/>
          <w:szCs w:val="24"/>
        </w:rPr>
      </w:pPr>
      <w:r w:rsidRPr="003C7B54">
        <w:rPr>
          <w:rFonts w:ascii="Arial" w:eastAsiaTheme="minorHAnsi" w:hAnsi="Arial" w:cs="Arial"/>
          <w:sz w:val="24"/>
          <w:szCs w:val="24"/>
        </w:rPr>
        <w:t>Gestión y seguimiento en la herramienta del proceso de transferencia.</w:t>
      </w:r>
    </w:p>
    <w:p w14:paraId="44A0DC84" w14:textId="5A098C82" w:rsidR="003C7B54" w:rsidRDefault="003C7B54" w:rsidP="003C7B54">
      <w:pPr>
        <w:pStyle w:val="Prrafodelista"/>
        <w:numPr>
          <w:ilvl w:val="0"/>
          <w:numId w:val="8"/>
        </w:numPr>
        <w:autoSpaceDE w:val="0"/>
        <w:autoSpaceDN w:val="0"/>
        <w:adjustRightInd w:val="0"/>
        <w:spacing w:after="0" w:line="240" w:lineRule="auto"/>
        <w:contextualSpacing/>
        <w:jc w:val="both"/>
        <w:rPr>
          <w:rFonts w:ascii="Arial" w:eastAsiaTheme="minorHAnsi" w:hAnsi="Arial" w:cs="Arial"/>
          <w:sz w:val="24"/>
          <w:szCs w:val="24"/>
        </w:rPr>
      </w:pPr>
      <w:r w:rsidRPr="003C7B54">
        <w:rPr>
          <w:rFonts w:ascii="Arial" w:eastAsiaTheme="minorHAnsi" w:hAnsi="Arial" w:cs="Arial"/>
          <w:sz w:val="24"/>
          <w:szCs w:val="24"/>
        </w:rPr>
        <w:t>Notificaciones a usuarios correspondientes para informar cambios de estado, envío de información o actualizaciones durante el proceso.</w:t>
      </w:r>
    </w:p>
    <w:p w14:paraId="3B6032B7" w14:textId="77777777" w:rsidR="00FE65D5" w:rsidRPr="003C7B54" w:rsidRDefault="00FE65D5" w:rsidP="00FE65D5">
      <w:pPr>
        <w:pStyle w:val="Prrafodelista"/>
        <w:autoSpaceDE w:val="0"/>
        <w:autoSpaceDN w:val="0"/>
        <w:adjustRightInd w:val="0"/>
        <w:spacing w:after="0" w:line="240" w:lineRule="auto"/>
        <w:ind w:left="720"/>
        <w:contextualSpacing/>
        <w:jc w:val="both"/>
        <w:rPr>
          <w:rFonts w:ascii="Arial" w:eastAsiaTheme="minorHAnsi" w:hAnsi="Arial" w:cs="Arial"/>
          <w:sz w:val="24"/>
          <w:szCs w:val="24"/>
        </w:rPr>
      </w:pPr>
    </w:p>
    <w:p w14:paraId="6A388459" w14:textId="220F9691" w:rsidR="003C7B54" w:rsidRDefault="00FE65D5" w:rsidP="003C7B54">
      <w:pPr>
        <w:autoSpaceDE w:val="0"/>
        <w:autoSpaceDN w:val="0"/>
        <w:adjustRightInd w:val="0"/>
        <w:spacing w:after="0" w:line="240" w:lineRule="auto"/>
        <w:jc w:val="both"/>
        <w:rPr>
          <w:rFonts w:ascii="Arial" w:eastAsiaTheme="minorHAnsi" w:hAnsi="Arial" w:cs="Arial"/>
          <w:b/>
          <w:sz w:val="24"/>
          <w:szCs w:val="24"/>
        </w:rPr>
      </w:pPr>
      <w:r>
        <w:rPr>
          <w:rFonts w:ascii="Arial" w:eastAsiaTheme="minorHAnsi" w:hAnsi="Arial" w:cs="Arial"/>
          <w:b/>
          <w:sz w:val="24"/>
          <w:szCs w:val="24"/>
        </w:rPr>
        <w:t xml:space="preserve">7. </w:t>
      </w:r>
      <w:r w:rsidR="003C7B54" w:rsidRPr="003C7B54">
        <w:rPr>
          <w:rFonts w:ascii="Arial" w:eastAsiaTheme="minorHAnsi" w:hAnsi="Arial" w:cs="Arial"/>
          <w:b/>
          <w:sz w:val="24"/>
          <w:szCs w:val="24"/>
        </w:rPr>
        <w:t xml:space="preserve">Módulo de administración de catálogos </w:t>
      </w:r>
    </w:p>
    <w:p w14:paraId="4B100793" w14:textId="77777777" w:rsidR="00FE65D5" w:rsidRPr="003C7B54" w:rsidRDefault="00FE65D5" w:rsidP="003C7B54">
      <w:pPr>
        <w:autoSpaceDE w:val="0"/>
        <w:autoSpaceDN w:val="0"/>
        <w:adjustRightInd w:val="0"/>
        <w:spacing w:after="0" w:line="240" w:lineRule="auto"/>
        <w:jc w:val="both"/>
        <w:rPr>
          <w:rFonts w:ascii="Arial" w:eastAsiaTheme="minorHAnsi" w:hAnsi="Arial" w:cs="Arial"/>
          <w:b/>
          <w:sz w:val="24"/>
          <w:szCs w:val="24"/>
        </w:rPr>
      </w:pPr>
    </w:p>
    <w:p w14:paraId="153A46B7" w14:textId="40FF7682" w:rsidR="003C7B54" w:rsidRDefault="003C7B54" w:rsidP="003C7B54">
      <w:pPr>
        <w:autoSpaceDE w:val="0"/>
        <w:autoSpaceDN w:val="0"/>
        <w:adjustRightInd w:val="0"/>
        <w:spacing w:after="0" w:line="240" w:lineRule="auto"/>
        <w:jc w:val="both"/>
        <w:rPr>
          <w:rFonts w:ascii="Arial" w:eastAsiaTheme="minorHAnsi" w:hAnsi="Arial" w:cs="Arial"/>
          <w:sz w:val="24"/>
          <w:szCs w:val="24"/>
        </w:rPr>
      </w:pPr>
      <w:r w:rsidRPr="003C7B54">
        <w:rPr>
          <w:rFonts w:ascii="Arial" w:eastAsiaTheme="minorHAnsi" w:hAnsi="Arial" w:cs="Arial"/>
          <w:sz w:val="24"/>
          <w:szCs w:val="24"/>
        </w:rPr>
        <w:t>Se requiere que el Sistema tenga un apartado para configurar los catálogos de la herramienta. Se deberá al menos considerar lo siguiente:</w:t>
      </w:r>
    </w:p>
    <w:p w14:paraId="2372267B" w14:textId="77777777" w:rsidR="00FE65D5" w:rsidRPr="003C7B54" w:rsidRDefault="00FE65D5" w:rsidP="003C7B54">
      <w:pPr>
        <w:autoSpaceDE w:val="0"/>
        <w:autoSpaceDN w:val="0"/>
        <w:adjustRightInd w:val="0"/>
        <w:spacing w:after="0" w:line="240" w:lineRule="auto"/>
        <w:jc w:val="both"/>
        <w:rPr>
          <w:rFonts w:ascii="Arial" w:eastAsiaTheme="minorHAnsi" w:hAnsi="Arial" w:cs="Arial"/>
          <w:sz w:val="24"/>
          <w:szCs w:val="24"/>
        </w:rPr>
      </w:pPr>
    </w:p>
    <w:p w14:paraId="77B7A209" w14:textId="77777777" w:rsidR="003C7B54" w:rsidRPr="003C7B54" w:rsidRDefault="003C7B54" w:rsidP="003C7B54">
      <w:pPr>
        <w:pStyle w:val="Prrafodelista"/>
        <w:numPr>
          <w:ilvl w:val="0"/>
          <w:numId w:val="9"/>
        </w:numPr>
        <w:autoSpaceDE w:val="0"/>
        <w:autoSpaceDN w:val="0"/>
        <w:adjustRightInd w:val="0"/>
        <w:spacing w:after="0" w:line="240" w:lineRule="auto"/>
        <w:contextualSpacing/>
        <w:jc w:val="both"/>
        <w:rPr>
          <w:rFonts w:ascii="Arial" w:eastAsiaTheme="minorHAnsi" w:hAnsi="Arial" w:cs="Arial"/>
          <w:sz w:val="24"/>
          <w:szCs w:val="24"/>
        </w:rPr>
      </w:pPr>
      <w:r w:rsidRPr="003C7B54">
        <w:rPr>
          <w:rFonts w:ascii="Arial" w:eastAsiaTheme="minorHAnsi" w:hAnsi="Arial" w:cs="Arial"/>
          <w:sz w:val="24"/>
          <w:szCs w:val="24"/>
        </w:rPr>
        <w:t>Contar con una funcionalidad para crear, modificar, actualizar o eliminar los catálogos del sistema, que se consideren requeridos para la operación de la herramienta, mediante una interfaz de usuario.</w:t>
      </w:r>
    </w:p>
    <w:p w14:paraId="5AD01F04" w14:textId="77777777" w:rsidR="003C7B54" w:rsidRPr="003C7B54" w:rsidRDefault="003C7B54" w:rsidP="003C7B54">
      <w:pPr>
        <w:pStyle w:val="Prrafodelista"/>
        <w:autoSpaceDE w:val="0"/>
        <w:autoSpaceDN w:val="0"/>
        <w:adjustRightInd w:val="0"/>
        <w:spacing w:after="0" w:line="240" w:lineRule="auto"/>
        <w:jc w:val="both"/>
        <w:rPr>
          <w:rFonts w:ascii="Arial" w:eastAsiaTheme="minorHAnsi" w:hAnsi="Arial" w:cs="Arial"/>
          <w:sz w:val="24"/>
          <w:szCs w:val="24"/>
        </w:rPr>
      </w:pPr>
    </w:p>
    <w:p w14:paraId="7D42BE15" w14:textId="783BE0F0" w:rsidR="003C7B54" w:rsidRPr="003C7B54" w:rsidRDefault="00FE65D5" w:rsidP="003C7B54">
      <w:pPr>
        <w:autoSpaceDE w:val="0"/>
        <w:autoSpaceDN w:val="0"/>
        <w:adjustRightInd w:val="0"/>
        <w:spacing w:after="0" w:line="240" w:lineRule="auto"/>
        <w:jc w:val="both"/>
        <w:rPr>
          <w:rFonts w:ascii="Arial" w:eastAsiaTheme="minorHAnsi" w:hAnsi="Arial" w:cs="Arial"/>
          <w:b/>
          <w:sz w:val="24"/>
          <w:szCs w:val="24"/>
        </w:rPr>
      </w:pPr>
      <w:r>
        <w:rPr>
          <w:rFonts w:ascii="Arial" w:eastAsiaTheme="minorHAnsi" w:hAnsi="Arial" w:cs="Arial"/>
          <w:b/>
          <w:sz w:val="24"/>
          <w:szCs w:val="24"/>
        </w:rPr>
        <w:t xml:space="preserve">8. </w:t>
      </w:r>
      <w:r w:rsidR="003C7B54" w:rsidRPr="003C7B54">
        <w:rPr>
          <w:rFonts w:ascii="Arial" w:eastAsiaTheme="minorHAnsi" w:hAnsi="Arial" w:cs="Arial"/>
          <w:b/>
          <w:sz w:val="24"/>
          <w:szCs w:val="24"/>
        </w:rPr>
        <w:t>Módulo de administración de usuarios</w:t>
      </w:r>
    </w:p>
    <w:p w14:paraId="7D4E3959" w14:textId="77777777" w:rsidR="00FE65D5" w:rsidRDefault="00FE65D5" w:rsidP="003C7B54">
      <w:pPr>
        <w:autoSpaceDE w:val="0"/>
        <w:autoSpaceDN w:val="0"/>
        <w:adjustRightInd w:val="0"/>
        <w:spacing w:after="0" w:line="240" w:lineRule="auto"/>
        <w:jc w:val="both"/>
        <w:rPr>
          <w:rFonts w:ascii="Arial" w:eastAsiaTheme="minorHAnsi" w:hAnsi="Arial" w:cs="Arial"/>
          <w:sz w:val="24"/>
          <w:szCs w:val="24"/>
        </w:rPr>
      </w:pPr>
    </w:p>
    <w:p w14:paraId="04831F79" w14:textId="3CFB0B29" w:rsidR="003C7B54" w:rsidRDefault="003C7B54" w:rsidP="003C7B54">
      <w:pPr>
        <w:autoSpaceDE w:val="0"/>
        <w:autoSpaceDN w:val="0"/>
        <w:adjustRightInd w:val="0"/>
        <w:spacing w:after="0" w:line="240" w:lineRule="auto"/>
        <w:jc w:val="both"/>
        <w:rPr>
          <w:rFonts w:ascii="Arial" w:eastAsiaTheme="minorHAnsi" w:hAnsi="Arial" w:cs="Arial"/>
          <w:sz w:val="24"/>
          <w:szCs w:val="24"/>
        </w:rPr>
      </w:pPr>
      <w:r w:rsidRPr="003C7B54">
        <w:rPr>
          <w:rFonts w:ascii="Arial" w:eastAsiaTheme="minorHAnsi" w:hAnsi="Arial" w:cs="Arial"/>
          <w:sz w:val="24"/>
          <w:szCs w:val="24"/>
        </w:rPr>
        <w:t>Este módulo o funcionalidad debe contemplar el conjunto de acciones que permitan a un usuario de carácter administrador, gestionar la información necesaria para que un usuario sea integrado al sistema. Deberá considerar las siguientes funcionalidades:</w:t>
      </w:r>
    </w:p>
    <w:p w14:paraId="05E7F93E" w14:textId="77777777" w:rsidR="00FE65D5" w:rsidRPr="003C7B54" w:rsidRDefault="00FE65D5" w:rsidP="003C7B54">
      <w:pPr>
        <w:autoSpaceDE w:val="0"/>
        <w:autoSpaceDN w:val="0"/>
        <w:adjustRightInd w:val="0"/>
        <w:spacing w:after="0" w:line="240" w:lineRule="auto"/>
        <w:jc w:val="both"/>
        <w:rPr>
          <w:rFonts w:ascii="Arial" w:eastAsiaTheme="minorHAnsi" w:hAnsi="Arial" w:cs="Arial"/>
          <w:sz w:val="24"/>
          <w:szCs w:val="24"/>
        </w:rPr>
      </w:pPr>
    </w:p>
    <w:p w14:paraId="355B118A" w14:textId="77777777" w:rsidR="003C7B54" w:rsidRPr="003C7B54" w:rsidRDefault="003C7B54" w:rsidP="003C7B54">
      <w:pPr>
        <w:pStyle w:val="Prrafodelista"/>
        <w:numPr>
          <w:ilvl w:val="0"/>
          <w:numId w:val="9"/>
        </w:numPr>
        <w:autoSpaceDE w:val="0"/>
        <w:autoSpaceDN w:val="0"/>
        <w:adjustRightInd w:val="0"/>
        <w:spacing w:after="0" w:line="240" w:lineRule="auto"/>
        <w:contextualSpacing/>
        <w:jc w:val="both"/>
        <w:rPr>
          <w:rFonts w:ascii="Arial" w:eastAsiaTheme="minorHAnsi" w:hAnsi="Arial" w:cs="Arial"/>
          <w:sz w:val="24"/>
          <w:szCs w:val="24"/>
        </w:rPr>
      </w:pPr>
      <w:r w:rsidRPr="003C7B54">
        <w:rPr>
          <w:rFonts w:ascii="Arial" w:eastAsiaTheme="minorHAnsi" w:hAnsi="Arial" w:cs="Arial"/>
          <w:sz w:val="24"/>
          <w:szCs w:val="24"/>
        </w:rPr>
        <w:t>Ingresar, modificar, eliminar, consultar y generar perfiles de usuario.</w:t>
      </w:r>
    </w:p>
    <w:p w14:paraId="01BCB7E6" w14:textId="77777777" w:rsidR="003C7B54" w:rsidRPr="003C7B54" w:rsidRDefault="003C7B54" w:rsidP="003C7B54">
      <w:pPr>
        <w:pStyle w:val="Prrafodelista"/>
        <w:numPr>
          <w:ilvl w:val="0"/>
          <w:numId w:val="9"/>
        </w:numPr>
        <w:autoSpaceDE w:val="0"/>
        <w:autoSpaceDN w:val="0"/>
        <w:adjustRightInd w:val="0"/>
        <w:spacing w:after="0" w:line="240" w:lineRule="auto"/>
        <w:contextualSpacing/>
        <w:jc w:val="both"/>
        <w:rPr>
          <w:rFonts w:ascii="Arial" w:eastAsiaTheme="minorHAnsi" w:hAnsi="Arial" w:cs="Arial"/>
          <w:sz w:val="24"/>
          <w:szCs w:val="24"/>
        </w:rPr>
      </w:pPr>
      <w:r w:rsidRPr="003C7B54">
        <w:rPr>
          <w:rFonts w:ascii="Arial" w:eastAsiaTheme="minorHAnsi" w:hAnsi="Arial" w:cs="Arial"/>
          <w:sz w:val="24"/>
          <w:szCs w:val="24"/>
        </w:rPr>
        <w:t>Administración de menús personalizados conforme a los roles de usuarios.</w:t>
      </w:r>
    </w:p>
    <w:p w14:paraId="3FE7A116" w14:textId="77777777" w:rsidR="003C7B54" w:rsidRPr="003C7B54" w:rsidRDefault="003C7B54" w:rsidP="003C7B54">
      <w:pPr>
        <w:pStyle w:val="Prrafodelista"/>
        <w:numPr>
          <w:ilvl w:val="0"/>
          <w:numId w:val="9"/>
        </w:numPr>
        <w:autoSpaceDE w:val="0"/>
        <w:autoSpaceDN w:val="0"/>
        <w:adjustRightInd w:val="0"/>
        <w:spacing w:after="0" w:line="240" w:lineRule="auto"/>
        <w:contextualSpacing/>
        <w:jc w:val="both"/>
        <w:rPr>
          <w:rFonts w:ascii="Arial" w:eastAsiaTheme="minorHAnsi" w:hAnsi="Arial" w:cs="Arial"/>
          <w:sz w:val="24"/>
          <w:szCs w:val="24"/>
        </w:rPr>
      </w:pPr>
      <w:r w:rsidRPr="003C7B54">
        <w:rPr>
          <w:rFonts w:ascii="Arial" w:eastAsiaTheme="minorHAnsi" w:hAnsi="Arial" w:cs="Arial"/>
          <w:sz w:val="24"/>
          <w:szCs w:val="24"/>
        </w:rPr>
        <w:t>Asignación de roles de usuarios con base en perfiles.</w:t>
      </w:r>
    </w:p>
    <w:p w14:paraId="341B9B1E" w14:textId="77777777" w:rsidR="003C7B54" w:rsidRPr="003C7B54" w:rsidRDefault="003C7B54" w:rsidP="003C7B54">
      <w:pPr>
        <w:pStyle w:val="Prrafodelista"/>
        <w:autoSpaceDE w:val="0"/>
        <w:autoSpaceDN w:val="0"/>
        <w:adjustRightInd w:val="0"/>
        <w:spacing w:after="0" w:line="240" w:lineRule="auto"/>
        <w:jc w:val="both"/>
        <w:rPr>
          <w:rFonts w:ascii="Arial" w:eastAsiaTheme="minorHAnsi" w:hAnsi="Arial" w:cs="Arial"/>
          <w:sz w:val="24"/>
          <w:szCs w:val="24"/>
        </w:rPr>
      </w:pPr>
    </w:p>
    <w:p w14:paraId="221A9B60" w14:textId="5E01441B" w:rsidR="003C7B54" w:rsidRPr="003C7B54" w:rsidRDefault="00FE65D5" w:rsidP="003C7B54">
      <w:pPr>
        <w:autoSpaceDE w:val="0"/>
        <w:autoSpaceDN w:val="0"/>
        <w:adjustRightInd w:val="0"/>
        <w:spacing w:after="0" w:line="240" w:lineRule="auto"/>
        <w:jc w:val="both"/>
        <w:rPr>
          <w:rFonts w:ascii="Arial" w:eastAsiaTheme="minorHAnsi" w:hAnsi="Arial" w:cs="Arial"/>
          <w:b/>
          <w:sz w:val="24"/>
          <w:szCs w:val="24"/>
        </w:rPr>
      </w:pPr>
      <w:r>
        <w:rPr>
          <w:rFonts w:ascii="Arial" w:eastAsiaTheme="minorHAnsi" w:hAnsi="Arial" w:cs="Arial"/>
          <w:b/>
          <w:sz w:val="24"/>
          <w:szCs w:val="24"/>
        </w:rPr>
        <w:t xml:space="preserve">9. </w:t>
      </w:r>
      <w:r w:rsidR="003C7B54" w:rsidRPr="003C7B54">
        <w:rPr>
          <w:rFonts w:ascii="Arial" w:eastAsiaTheme="minorHAnsi" w:hAnsi="Arial" w:cs="Arial"/>
          <w:b/>
          <w:sz w:val="24"/>
          <w:szCs w:val="24"/>
        </w:rPr>
        <w:t>Módulo de reportes (</w:t>
      </w:r>
      <w:proofErr w:type="spellStart"/>
      <w:r w:rsidR="003C7B54" w:rsidRPr="003C7B54">
        <w:rPr>
          <w:rFonts w:ascii="Arial" w:eastAsiaTheme="minorHAnsi" w:hAnsi="Arial" w:cs="Arial"/>
          <w:b/>
          <w:i/>
          <w:sz w:val="24"/>
          <w:szCs w:val="24"/>
        </w:rPr>
        <w:t>Dashboards</w:t>
      </w:r>
      <w:proofErr w:type="spellEnd"/>
      <w:r w:rsidR="003C7B54" w:rsidRPr="003C7B54">
        <w:rPr>
          <w:rFonts w:ascii="Arial" w:eastAsiaTheme="minorHAnsi" w:hAnsi="Arial" w:cs="Arial"/>
          <w:b/>
          <w:sz w:val="24"/>
          <w:szCs w:val="24"/>
        </w:rPr>
        <w:t>)</w:t>
      </w:r>
    </w:p>
    <w:p w14:paraId="6D483DAA" w14:textId="77777777" w:rsidR="00FE65D5" w:rsidRDefault="00FE65D5" w:rsidP="003C7B54">
      <w:pPr>
        <w:autoSpaceDE w:val="0"/>
        <w:autoSpaceDN w:val="0"/>
        <w:adjustRightInd w:val="0"/>
        <w:spacing w:after="0" w:line="240" w:lineRule="auto"/>
        <w:jc w:val="both"/>
        <w:rPr>
          <w:rFonts w:ascii="Arial" w:eastAsiaTheme="minorHAnsi" w:hAnsi="Arial" w:cs="Arial"/>
          <w:sz w:val="24"/>
          <w:szCs w:val="24"/>
        </w:rPr>
      </w:pPr>
    </w:p>
    <w:p w14:paraId="71C784AB" w14:textId="0772867E" w:rsidR="003C7B54" w:rsidRDefault="003C7B54" w:rsidP="003C7B54">
      <w:pPr>
        <w:autoSpaceDE w:val="0"/>
        <w:autoSpaceDN w:val="0"/>
        <w:adjustRightInd w:val="0"/>
        <w:spacing w:after="0" w:line="240" w:lineRule="auto"/>
        <w:jc w:val="both"/>
        <w:rPr>
          <w:rFonts w:ascii="Arial" w:eastAsiaTheme="minorHAnsi" w:hAnsi="Arial" w:cs="Arial"/>
          <w:sz w:val="24"/>
          <w:szCs w:val="24"/>
        </w:rPr>
      </w:pPr>
      <w:r w:rsidRPr="003C7B54">
        <w:rPr>
          <w:rFonts w:ascii="Arial" w:eastAsiaTheme="minorHAnsi" w:hAnsi="Arial" w:cs="Arial"/>
          <w:sz w:val="24"/>
          <w:szCs w:val="24"/>
        </w:rPr>
        <w:t xml:space="preserve">Se requiere contar con </w:t>
      </w:r>
      <w:proofErr w:type="spellStart"/>
      <w:r w:rsidRPr="003C7B54">
        <w:rPr>
          <w:rFonts w:ascii="Arial" w:eastAsiaTheme="minorHAnsi" w:hAnsi="Arial" w:cs="Arial"/>
          <w:i/>
          <w:sz w:val="24"/>
          <w:szCs w:val="24"/>
        </w:rPr>
        <w:t>dashboards</w:t>
      </w:r>
      <w:proofErr w:type="spellEnd"/>
      <w:r w:rsidRPr="003C7B54">
        <w:rPr>
          <w:rFonts w:ascii="Arial" w:eastAsiaTheme="minorHAnsi" w:hAnsi="Arial" w:cs="Arial"/>
          <w:i/>
          <w:sz w:val="24"/>
          <w:szCs w:val="24"/>
        </w:rPr>
        <w:t xml:space="preserve"> </w:t>
      </w:r>
      <w:r w:rsidRPr="003C7B54">
        <w:rPr>
          <w:rFonts w:ascii="Arial" w:eastAsiaTheme="minorHAnsi" w:hAnsi="Arial" w:cs="Arial"/>
          <w:sz w:val="24"/>
          <w:szCs w:val="24"/>
        </w:rPr>
        <w:t>o interfaces que puedan mostrar de manera gráfica y resumida, al menos la información y/o los reportes siguientes:</w:t>
      </w:r>
    </w:p>
    <w:p w14:paraId="4F9E3A42" w14:textId="77777777" w:rsidR="00FE65D5" w:rsidRPr="003C7B54" w:rsidRDefault="00FE65D5" w:rsidP="003C7B54">
      <w:pPr>
        <w:autoSpaceDE w:val="0"/>
        <w:autoSpaceDN w:val="0"/>
        <w:adjustRightInd w:val="0"/>
        <w:spacing w:after="0" w:line="240" w:lineRule="auto"/>
        <w:jc w:val="both"/>
        <w:rPr>
          <w:rFonts w:ascii="Arial" w:eastAsiaTheme="minorHAnsi" w:hAnsi="Arial" w:cs="Arial"/>
          <w:sz w:val="24"/>
          <w:szCs w:val="24"/>
        </w:rPr>
      </w:pPr>
    </w:p>
    <w:p w14:paraId="0E398950" w14:textId="77777777" w:rsidR="003C7B54" w:rsidRPr="003C7B54" w:rsidRDefault="003C7B54" w:rsidP="003C7B54">
      <w:pPr>
        <w:pStyle w:val="Prrafodelista"/>
        <w:numPr>
          <w:ilvl w:val="0"/>
          <w:numId w:val="10"/>
        </w:numPr>
        <w:autoSpaceDE w:val="0"/>
        <w:autoSpaceDN w:val="0"/>
        <w:adjustRightInd w:val="0"/>
        <w:spacing w:after="0" w:line="240" w:lineRule="auto"/>
        <w:contextualSpacing/>
        <w:jc w:val="both"/>
        <w:rPr>
          <w:rFonts w:ascii="Arial" w:eastAsiaTheme="minorHAnsi" w:hAnsi="Arial" w:cs="Arial"/>
          <w:sz w:val="24"/>
          <w:szCs w:val="24"/>
        </w:rPr>
      </w:pPr>
      <w:r w:rsidRPr="003C7B54">
        <w:rPr>
          <w:rFonts w:ascii="Arial" w:eastAsiaTheme="minorHAnsi" w:hAnsi="Arial" w:cs="Arial"/>
          <w:sz w:val="24"/>
          <w:szCs w:val="24"/>
        </w:rPr>
        <w:t xml:space="preserve">Reporte de uso del sistema que incluya ingresos, documentos consultados, últimas sesiones iniciadas, </w:t>
      </w:r>
      <w:proofErr w:type="spellStart"/>
      <w:r w:rsidRPr="003C7B54">
        <w:rPr>
          <w:rFonts w:ascii="Arial" w:eastAsiaTheme="minorHAnsi" w:hAnsi="Arial" w:cs="Arial"/>
          <w:sz w:val="24"/>
          <w:szCs w:val="24"/>
        </w:rPr>
        <w:t>ip</w:t>
      </w:r>
      <w:proofErr w:type="spellEnd"/>
      <w:r w:rsidRPr="003C7B54">
        <w:rPr>
          <w:rFonts w:ascii="Arial" w:eastAsiaTheme="minorHAnsi" w:hAnsi="Arial" w:cs="Arial"/>
          <w:sz w:val="24"/>
          <w:szCs w:val="24"/>
        </w:rPr>
        <w:t xml:space="preserve"> desde donde se ingresa al sistema y de ser posible el nombre del equipo.</w:t>
      </w:r>
    </w:p>
    <w:p w14:paraId="505578D6" w14:textId="77777777" w:rsidR="003C7B54" w:rsidRPr="003C7B54" w:rsidRDefault="003C7B54" w:rsidP="003C7B54">
      <w:pPr>
        <w:pStyle w:val="Prrafodelista"/>
        <w:numPr>
          <w:ilvl w:val="0"/>
          <w:numId w:val="10"/>
        </w:numPr>
        <w:autoSpaceDE w:val="0"/>
        <w:autoSpaceDN w:val="0"/>
        <w:adjustRightInd w:val="0"/>
        <w:spacing w:after="0" w:line="240" w:lineRule="auto"/>
        <w:contextualSpacing/>
        <w:jc w:val="both"/>
        <w:rPr>
          <w:rFonts w:ascii="Arial" w:eastAsiaTheme="minorHAnsi" w:hAnsi="Arial" w:cs="Arial"/>
          <w:sz w:val="24"/>
          <w:szCs w:val="24"/>
        </w:rPr>
      </w:pPr>
      <w:r w:rsidRPr="003C7B54">
        <w:rPr>
          <w:rFonts w:ascii="Arial" w:eastAsiaTheme="minorHAnsi" w:hAnsi="Arial" w:cs="Arial"/>
          <w:sz w:val="24"/>
          <w:szCs w:val="24"/>
        </w:rPr>
        <w:t>Reporte del seguimiento de documentos por área.</w:t>
      </w:r>
    </w:p>
    <w:p w14:paraId="7A097B1C" w14:textId="77777777" w:rsidR="003C7B54" w:rsidRPr="003C7B54" w:rsidRDefault="003C7B54" w:rsidP="003C7B54">
      <w:pPr>
        <w:pStyle w:val="Prrafodelista"/>
        <w:numPr>
          <w:ilvl w:val="0"/>
          <w:numId w:val="10"/>
        </w:numPr>
        <w:autoSpaceDE w:val="0"/>
        <w:autoSpaceDN w:val="0"/>
        <w:adjustRightInd w:val="0"/>
        <w:spacing w:after="0" w:line="240" w:lineRule="auto"/>
        <w:contextualSpacing/>
        <w:jc w:val="both"/>
        <w:rPr>
          <w:rFonts w:ascii="Arial" w:eastAsiaTheme="minorHAnsi" w:hAnsi="Arial" w:cs="Arial"/>
          <w:sz w:val="24"/>
          <w:szCs w:val="24"/>
        </w:rPr>
      </w:pPr>
      <w:r w:rsidRPr="003C7B54">
        <w:rPr>
          <w:rFonts w:ascii="Arial" w:eastAsiaTheme="minorHAnsi" w:hAnsi="Arial" w:cs="Arial"/>
          <w:sz w:val="24"/>
          <w:szCs w:val="24"/>
        </w:rPr>
        <w:t>Reporte ejecutivo general, que deberá contener los siguientes estadísticos.</w:t>
      </w:r>
    </w:p>
    <w:p w14:paraId="58C4EB6A" w14:textId="77777777" w:rsidR="003C7B54" w:rsidRPr="003C7B54" w:rsidRDefault="003C7B54" w:rsidP="003C7B54">
      <w:pPr>
        <w:pStyle w:val="Prrafodelista"/>
        <w:numPr>
          <w:ilvl w:val="1"/>
          <w:numId w:val="10"/>
        </w:numPr>
        <w:autoSpaceDE w:val="0"/>
        <w:autoSpaceDN w:val="0"/>
        <w:adjustRightInd w:val="0"/>
        <w:spacing w:after="0" w:line="240" w:lineRule="auto"/>
        <w:contextualSpacing/>
        <w:jc w:val="both"/>
        <w:rPr>
          <w:rFonts w:ascii="Arial" w:eastAsiaTheme="minorHAnsi" w:hAnsi="Arial" w:cs="Arial"/>
          <w:sz w:val="24"/>
          <w:szCs w:val="24"/>
        </w:rPr>
      </w:pPr>
      <w:r w:rsidRPr="003C7B54">
        <w:rPr>
          <w:rFonts w:ascii="Arial" w:eastAsiaTheme="minorHAnsi" w:hAnsi="Arial" w:cs="Arial"/>
          <w:sz w:val="24"/>
          <w:szCs w:val="24"/>
        </w:rPr>
        <w:t>Documentos más consultados y su distribución por área consultante.</w:t>
      </w:r>
    </w:p>
    <w:p w14:paraId="1588204C" w14:textId="77777777" w:rsidR="003C7B54" w:rsidRPr="003C7B54" w:rsidRDefault="003C7B54" w:rsidP="003C7B54">
      <w:pPr>
        <w:pStyle w:val="Prrafodelista"/>
        <w:numPr>
          <w:ilvl w:val="1"/>
          <w:numId w:val="10"/>
        </w:numPr>
        <w:autoSpaceDE w:val="0"/>
        <w:autoSpaceDN w:val="0"/>
        <w:adjustRightInd w:val="0"/>
        <w:spacing w:after="0" w:line="240" w:lineRule="auto"/>
        <w:contextualSpacing/>
        <w:jc w:val="both"/>
        <w:rPr>
          <w:rFonts w:ascii="Arial" w:eastAsiaTheme="minorHAnsi" w:hAnsi="Arial" w:cs="Arial"/>
          <w:sz w:val="24"/>
          <w:szCs w:val="24"/>
        </w:rPr>
      </w:pPr>
      <w:r w:rsidRPr="003C7B54">
        <w:rPr>
          <w:rFonts w:ascii="Arial" w:eastAsiaTheme="minorHAnsi" w:hAnsi="Arial" w:cs="Arial"/>
          <w:sz w:val="24"/>
          <w:szCs w:val="24"/>
        </w:rPr>
        <w:lastRenderedPageBreak/>
        <w:t>Porcentaje de préstamos digitales vs préstamos físicos.</w:t>
      </w:r>
    </w:p>
    <w:p w14:paraId="224BAE78" w14:textId="77777777" w:rsidR="003C7B54" w:rsidRPr="003C7B54" w:rsidRDefault="003C7B54" w:rsidP="003C7B54">
      <w:pPr>
        <w:pStyle w:val="Prrafodelista"/>
        <w:numPr>
          <w:ilvl w:val="1"/>
          <w:numId w:val="10"/>
        </w:numPr>
        <w:autoSpaceDE w:val="0"/>
        <w:autoSpaceDN w:val="0"/>
        <w:adjustRightInd w:val="0"/>
        <w:spacing w:after="0" w:line="240" w:lineRule="auto"/>
        <w:contextualSpacing/>
        <w:jc w:val="both"/>
        <w:rPr>
          <w:rFonts w:ascii="Arial" w:eastAsiaTheme="minorHAnsi" w:hAnsi="Arial" w:cs="Arial"/>
          <w:sz w:val="24"/>
          <w:szCs w:val="24"/>
        </w:rPr>
      </w:pPr>
      <w:r w:rsidRPr="003C7B54">
        <w:rPr>
          <w:rFonts w:ascii="Arial" w:eastAsiaTheme="minorHAnsi" w:hAnsi="Arial" w:cs="Arial"/>
          <w:sz w:val="24"/>
          <w:szCs w:val="24"/>
        </w:rPr>
        <w:t>Los demás estadísticos que requiera la ASEJ.</w:t>
      </w:r>
    </w:p>
    <w:p w14:paraId="4C710789" w14:textId="77777777" w:rsidR="003C7B54" w:rsidRPr="003C7B54" w:rsidRDefault="003C7B54" w:rsidP="003C7B54">
      <w:pPr>
        <w:autoSpaceDE w:val="0"/>
        <w:autoSpaceDN w:val="0"/>
        <w:adjustRightInd w:val="0"/>
        <w:spacing w:after="0" w:line="240" w:lineRule="auto"/>
        <w:jc w:val="both"/>
        <w:rPr>
          <w:rFonts w:ascii="Arial" w:eastAsiaTheme="minorHAnsi" w:hAnsi="Arial" w:cs="Arial"/>
          <w:sz w:val="24"/>
          <w:szCs w:val="24"/>
        </w:rPr>
      </w:pPr>
    </w:p>
    <w:p w14:paraId="273AF9B9" w14:textId="77777777" w:rsidR="003C7B54" w:rsidRPr="003C7B54" w:rsidRDefault="003C7B54" w:rsidP="003C7B54">
      <w:pPr>
        <w:autoSpaceDE w:val="0"/>
        <w:autoSpaceDN w:val="0"/>
        <w:adjustRightInd w:val="0"/>
        <w:spacing w:after="0" w:line="240" w:lineRule="auto"/>
        <w:jc w:val="both"/>
        <w:rPr>
          <w:rFonts w:ascii="Arial" w:eastAsiaTheme="minorHAnsi" w:hAnsi="Arial" w:cs="Arial"/>
          <w:b/>
          <w:sz w:val="24"/>
          <w:szCs w:val="24"/>
        </w:rPr>
      </w:pPr>
      <w:r w:rsidRPr="003C7B54">
        <w:rPr>
          <w:rFonts w:ascii="Arial" w:eastAsiaTheme="minorHAnsi" w:hAnsi="Arial" w:cs="Arial"/>
          <w:b/>
          <w:sz w:val="24"/>
          <w:szCs w:val="24"/>
        </w:rPr>
        <w:t>PARTICULARIDADES DEL SISTEMA</w:t>
      </w:r>
    </w:p>
    <w:p w14:paraId="6C7BF73E" w14:textId="77777777" w:rsidR="00FE65D5" w:rsidRDefault="00FE65D5" w:rsidP="003C7B54">
      <w:pPr>
        <w:autoSpaceDE w:val="0"/>
        <w:autoSpaceDN w:val="0"/>
        <w:adjustRightInd w:val="0"/>
        <w:spacing w:after="0" w:line="240" w:lineRule="auto"/>
        <w:jc w:val="both"/>
        <w:rPr>
          <w:rFonts w:ascii="Arial" w:eastAsiaTheme="minorHAnsi" w:hAnsi="Arial" w:cs="Arial"/>
          <w:b/>
          <w:sz w:val="24"/>
          <w:szCs w:val="24"/>
        </w:rPr>
      </w:pPr>
    </w:p>
    <w:p w14:paraId="1C8AF7B7" w14:textId="3B32C57D" w:rsidR="003C7B54" w:rsidRDefault="00FE65D5" w:rsidP="003C7B54">
      <w:pPr>
        <w:autoSpaceDE w:val="0"/>
        <w:autoSpaceDN w:val="0"/>
        <w:adjustRightInd w:val="0"/>
        <w:spacing w:after="0" w:line="240" w:lineRule="auto"/>
        <w:jc w:val="both"/>
        <w:rPr>
          <w:rFonts w:ascii="Arial" w:eastAsiaTheme="minorHAnsi" w:hAnsi="Arial" w:cs="Arial"/>
          <w:b/>
          <w:sz w:val="24"/>
          <w:szCs w:val="24"/>
        </w:rPr>
      </w:pPr>
      <w:r>
        <w:rPr>
          <w:rFonts w:ascii="Arial" w:eastAsiaTheme="minorHAnsi" w:hAnsi="Arial" w:cs="Arial"/>
          <w:b/>
          <w:sz w:val="24"/>
          <w:szCs w:val="24"/>
        </w:rPr>
        <w:t xml:space="preserve">1. </w:t>
      </w:r>
      <w:r w:rsidR="003C7B54" w:rsidRPr="003C7B54">
        <w:rPr>
          <w:rFonts w:ascii="Arial" w:eastAsiaTheme="minorHAnsi" w:hAnsi="Arial" w:cs="Arial"/>
          <w:b/>
          <w:sz w:val="24"/>
          <w:szCs w:val="24"/>
        </w:rPr>
        <w:t>Generalidades del sistema</w:t>
      </w:r>
    </w:p>
    <w:p w14:paraId="25CF1FE2" w14:textId="77777777" w:rsidR="00FE65D5" w:rsidRPr="003C7B54" w:rsidRDefault="00FE65D5" w:rsidP="003C7B54">
      <w:pPr>
        <w:autoSpaceDE w:val="0"/>
        <w:autoSpaceDN w:val="0"/>
        <w:adjustRightInd w:val="0"/>
        <w:spacing w:after="0" w:line="240" w:lineRule="auto"/>
        <w:jc w:val="both"/>
        <w:rPr>
          <w:rFonts w:ascii="Arial" w:eastAsiaTheme="minorHAnsi" w:hAnsi="Arial" w:cs="Arial"/>
          <w:b/>
          <w:sz w:val="24"/>
          <w:szCs w:val="24"/>
        </w:rPr>
      </w:pPr>
    </w:p>
    <w:p w14:paraId="1A4DE23A" w14:textId="77777777" w:rsidR="003C7B54" w:rsidRPr="003C7B54" w:rsidRDefault="003C7B54" w:rsidP="003C7B54">
      <w:pPr>
        <w:autoSpaceDE w:val="0"/>
        <w:autoSpaceDN w:val="0"/>
        <w:adjustRightInd w:val="0"/>
        <w:spacing w:after="0" w:line="240" w:lineRule="auto"/>
        <w:jc w:val="both"/>
        <w:rPr>
          <w:rFonts w:ascii="Arial" w:eastAsiaTheme="minorHAnsi" w:hAnsi="Arial" w:cs="Arial"/>
          <w:sz w:val="24"/>
          <w:szCs w:val="24"/>
        </w:rPr>
      </w:pPr>
      <w:r w:rsidRPr="003C7B54">
        <w:rPr>
          <w:rFonts w:ascii="Arial" w:eastAsiaTheme="minorHAnsi" w:hAnsi="Arial" w:cs="Arial"/>
          <w:sz w:val="24"/>
          <w:szCs w:val="24"/>
        </w:rPr>
        <w:t xml:space="preserve">Se requiere que el sistema tenga un </w:t>
      </w:r>
      <w:proofErr w:type="spellStart"/>
      <w:r w:rsidRPr="003C7B54">
        <w:rPr>
          <w:rFonts w:ascii="Arial" w:eastAsiaTheme="minorHAnsi" w:hAnsi="Arial" w:cs="Arial"/>
          <w:i/>
          <w:sz w:val="24"/>
          <w:szCs w:val="24"/>
        </w:rPr>
        <w:t>login</w:t>
      </w:r>
      <w:proofErr w:type="spellEnd"/>
      <w:r w:rsidRPr="003C7B54">
        <w:rPr>
          <w:rFonts w:ascii="Arial" w:eastAsiaTheme="minorHAnsi" w:hAnsi="Arial" w:cs="Arial"/>
          <w:i/>
          <w:sz w:val="24"/>
          <w:szCs w:val="24"/>
        </w:rPr>
        <w:t xml:space="preserve"> </w:t>
      </w:r>
      <w:r w:rsidRPr="003C7B54">
        <w:rPr>
          <w:rFonts w:ascii="Arial" w:eastAsiaTheme="minorHAnsi" w:hAnsi="Arial" w:cs="Arial"/>
          <w:sz w:val="24"/>
          <w:szCs w:val="24"/>
        </w:rPr>
        <w:t>o interfaz de acceso, para ingresar al sistema de manera individual y cuando los usuarios formen parte del sistema, es decir, deberá incluir una autenticación y control de accesos.</w:t>
      </w:r>
    </w:p>
    <w:p w14:paraId="38EC8E22" w14:textId="77777777" w:rsidR="003C7B54" w:rsidRPr="003C7B54" w:rsidRDefault="003C7B54" w:rsidP="003C7B54">
      <w:pPr>
        <w:autoSpaceDE w:val="0"/>
        <w:autoSpaceDN w:val="0"/>
        <w:adjustRightInd w:val="0"/>
        <w:spacing w:after="0" w:line="240" w:lineRule="auto"/>
        <w:jc w:val="both"/>
        <w:rPr>
          <w:rFonts w:ascii="Arial" w:eastAsiaTheme="minorHAnsi" w:hAnsi="Arial" w:cs="Arial"/>
          <w:sz w:val="24"/>
          <w:szCs w:val="24"/>
        </w:rPr>
      </w:pPr>
      <w:r w:rsidRPr="003C7B54">
        <w:rPr>
          <w:rFonts w:ascii="Arial" w:eastAsiaTheme="minorHAnsi" w:hAnsi="Arial" w:cs="Arial"/>
          <w:sz w:val="24"/>
          <w:szCs w:val="24"/>
        </w:rPr>
        <w:t xml:space="preserve">El sistema deberá incluir un módulo de seguridad que incluya: </w:t>
      </w:r>
    </w:p>
    <w:p w14:paraId="661577A1" w14:textId="77777777" w:rsidR="003C7B54" w:rsidRPr="003C7B54" w:rsidRDefault="003C7B54" w:rsidP="003C7B54">
      <w:pPr>
        <w:autoSpaceDE w:val="0"/>
        <w:autoSpaceDN w:val="0"/>
        <w:adjustRightInd w:val="0"/>
        <w:spacing w:after="0" w:line="240" w:lineRule="auto"/>
        <w:jc w:val="both"/>
        <w:rPr>
          <w:rFonts w:ascii="Arial" w:eastAsiaTheme="minorHAnsi" w:hAnsi="Arial" w:cs="Arial"/>
          <w:sz w:val="24"/>
          <w:szCs w:val="24"/>
        </w:rPr>
      </w:pPr>
    </w:p>
    <w:p w14:paraId="609B4E0D" w14:textId="77777777" w:rsidR="003C7B54" w:rsidRPr="003C7B54" w:rsidRDefault="003C7B54" w:rsidP="003C7B54">
      <w:pPr>
        <w:pStyle w:val="Prrafodelista"/>
        <w:numPr>
          <w:ilvl w:val="0"/>
          <w:numId w:val="23"/>
        </w:numPr>
        <w:autoSpaceDE w:val="0"/>
        <w:autoSpaceDN w:val="0"/>
        <w:adjustRightInd w:val="0"/>
        <w:spacing w:after="0" w:line="240" w:lineRule="auto"/>
        <w:contextualSpacing/>
        <w:jc w:val="both"/>
        <w:rPr>
          <w:rFonts w:ascii="Arial" w:eastAsiaTheme="minorHAnsi" w:hAnsi="Arial" w:cs="Arial"/>
          <w:sz w:val="24"/>
          <w:szCs w:val="24"/>
        </w:rPr>
      </w:pPr>
      <w:r w:rsidRPr="003C7B54">
        <w:rPr>
          <w:rFonts w:ascii="Arial" w:eastAsiaTheme="minorHAnsi" w:hAnsi="Arial" w:cs="Arial"/>
          <w:sz w:val="24"/>
          <w:szCs w:val="24"/>
        </w:rPr>
        <w:t>Log con la trazabilidad de los movimientos de los usuarios.</w:t>
      </w:r>
    </w:p>
    <w:p w14:paraId="410E3E83" w14:textId="77777777" w:rsidR="003C7B54" w:rsidRPr="003C7B54" w:rsidRDefault="003C7B54" w:rsidP="003C7B54">
      <w:pPr>
        <w:pStyle w:val="Prrafodelista"/>
        <w:numPr>
          <w:ilvl w:val="0"/>
          <w:numId w:val="23"/>
        </w:numPr>
        <w:autoSpaceDE w:val="0"/>
        <w:autoSpaceDN w:val="0"/>
        <w:adjustRightInd w:val="0"/>
        <w:spacing w:after="0" w:line="240" w:lineRule="auto"/>
        <w:contextualSpacing/>
        <w:jc w:val="both"/>
        <w:rPr>
          <w:rFonts w:ascii="Arial" w:eastAsiaTheme="minorHAnsi" w:hAnsi="Arial" w:cs="Arial"/>
          <w:sz w:val="24"/>
          <w:szCs w:val="24"/>
        </w:rPr>
      </w:pPr>
      <w:r w:rsidRPr="003C7B54">
        <w:rPr>
          <w:rFonts w:ascii="Arial" w:eastAsiaTheme="minorHAnsi" w:hAnsi="Arial" w:cs="Arial"/>
          <w:sz w:val="24"/>
          <w:szCs w:val="24"/>
        </w:rPr>
        <w:t>Certificado SSL, de ser necesario.</w:t>
      </w:r>
    </w:p>
    <w:p w14:paraId="5A80EFBF" w14:textId="77777777" w:rsidR="003C7B54" w:rsidRPr="003C7B54" w:rsidRDefault="003C7B54" w:rsidP="003C7B54">
      <w:pPr>
        <w:pStyle w:val="Prrafodelista"/>
        <w:numPr>
          <w:ilvl w:val="0"/>
          <w:numId w:val="23"/>
        </w:numPr>
        <w:autoSpaceDE w:val="0"/>
        <w:autoSpaceDN w:val="0"/>
        <w:adjustRightInd w:val="0"/>
        <w:spacing w:after="0" w:line="240" w:lineRule="auto"/>
        <w:contextualSpacing/>
        <w:jc w:val="both"/>
        <w:rPr>
          <w:rFonts w:ascii="Arial" w:eastAsiaTheme="minorHAnsi" w:hAnsi="Arial" w:cs="Arial"/>
          <w:sz w:val="24"/>
          <w:szCs w:val="24"/>
        </w:rPr>
      </w:pPr>
      <w:r w:rsidRPr="003C7B54">
        <w:rPr>
          <w:rFonts w:ascii="Arial" w:eastAsiaTheme="minorHAnsi" w:hAnsi="Arial" w:cs="Arial"/>
          <w:sz w:val="24"/>
          <w:szCs w:val="24"/>
        </w:rPr>
        <w:t xml:space="preserve">Encriptación de </w:t>
      </w:r>
      <w:proofErr w:type="spellStart"/>
      <w:r w:rsidRPr="003C7B54">
        <w:rPr>
          <w:rFonts w:ascii="Arial" w:eastAsiaTheme="minorHAnsi" w:hAnsi="Arial" w:cs="Arial"/>
          <w:sz w:val="24"/>
          <w:szCs w:val="24"/>
        </w:rPr>
        <w:t>password</w:t>
      </w:r>
      <w:proofErr w:type="spellEnd"/>
      <w:r w:rsidRPr="003C7B54">
        <w:rPr>
          <w:rFonts w:ascii="Arial" w:eastAsiaTheme="minorHAnsi" w:hAnsi="Arial" w:cs="Arial"/>
          <w:sz w:val="24"/>
          <w:szCs w:val="24"/>
        </w:rPr>
        <w:t xml:space="preserve"> con AES.</w:t>
      </w:r>
    </w:p>
    <w:p w14:paraId="1F7A4928" w14:textId="77777777" w:rsidR="003C7B54" w:rsidRPr="003C7B54" w:rsidRDefault="003C7B54" w:rsidP="003C7B54">
      <w:pPr>
        <w:pStyle w:val="Prrafodelista"/>
        <w:numPr>
          <w:ilvl w:val="0"/>
          <w:numId w:val="23"/>
        </w:numPr>
        <w:autoSpaceDE w:val="0"/>
        <w:autoSpaceDN w:val="0"/>
        <w:adjustRightInd w:val="0"/>
        <w:spacing w:after="0" w:line="240" w:lineRule="auto"/>
        <w:contextualSpacing/>
        <w:jc w:val="both"/>
        <w:rPr>
          <w:rFonts w:ascii="Arial" w:eastAsiaTheme="minorHAnsi" w:hAnsi="Arial" w:cs="Arial"/>
          <w:sz w:val="24"/>
          <w:szCs w:val="24"/>
        </w:rPr>
      </w:pPr>
      <w:r w:rsidRPr="003C7B54">
        <w:rPr>
          <w:rFonts w:ascii="Arial" w:eastAsiaTheme="minorHAnsi" w:hAnsi="Arial" w:cs="Arial"/>
          <w:sz w:val="24"/>
          <w:szCs w:val="24"/>
        </w:rPr>
        <w:t>Sesiones limitadas por tiempo de inactividad.</w:t>
      </w:r>
    </w:p>
    <w:p w14:paraId="3155440C" w14:textId="77777777" w:rsidR="003C7B54" w:rsidRPr="003C7B54" w:rsidRDefault="003C7B54" w:rsidP="003C7B54">
      <w:pPr>
        <w:pStyle w:val="Prrafodelista"/>
        <w:numPr>
          <w:ilvl w:val="0"/>
          <w:numId w:val="23"/>
        </w:numPr>
        <w:autoSpaceDE w:val="0"/>
        <w:autoSpaceDN w:val="0"/>
        <w:adjustRightInd w:val="0"/>
        <w:spacing w:after="0" w:line="240" w:lineRule="auto"/>
        <w:contextualSpacing/>
        <w:jc w:val="both"/>
        <w:rPr>
          <w:rFonts w:ascii="Arial" w:eastAsiaTheme="minorHAnsi" w:hAnsi="Arial" w:cs="Arial"/>
          <w:sz w:val="24"/>
          <w:szCs w:val="24"/>
        </w:rPr>
      </w:pPr>
      <w:r w:rsidRPr="003C7B54">
        <w:rPr>
          <w:rFonts w:ascii="Arial" w:eastAsiaTheme="minorHAnsi" w:hAnsi="Arial" w:cs="Arial"/>
          <w:sz w:val="24"/>
          <w:szCs w:val="24"/>
        </w:rPr>
        <w:t>Acceso a cada sección del sistema mediante una validación de sesión activa.</w:t>
      </w:r>
    </w:p>
    <w:p w14:paraId="2F2042E6" w14:textId="77777777" w:rsidR="003C7B54" w:rsidRPr="003C7B54" w:rsidRDefault="003C7B54" w:rsidP="003C7B54">
      <w:pPr>
        <w:autoSpaceDE w:val="0"/>
        <w:autoSpaceDN w:val="0"/>
        <w:adjustRightInd w:val="0"/>
        <w:spacing w:after="0" w:line="240" w:lineRule="auto"/>
        <w:jc w:val="both"/>
        <w:rPr>
          <w:rFonts w:ascii="Arial" w:eastAsiaTheme="minorHAnsi" w:hAnsi="Arial" w:cs="Arial"/>
          <w:b/>
          <w:sz w:val="24"/>
          <w:szCs w:val="24"/>
        </w:rPr>
      </w:pPr>
    </w:p>
    <w:p w14:paraId="03B3306C" w14:textId="77777777" w:rsidR="003C7B54" w:rsidRPr="003C7B54" w:rsidRDefault="003C7B54" w:rsidP="003C7B54">
      <w:pPr>
        <w:autoSpaceDE w:val="0"/>
        <w:autoSpaceDN w:val="0"/>
        <w:adjustRightInd w:val="0"/>
        <w:spacing w:after="0" w:line="240" w:lineRule="auto"/>
        <w:jc w:val="both"/>
        <w:rPr>
          <w:rFonts w:ascii="Arial" w:eastAsiaTheme="minorHAnsi" w:hAnsi="Arial" w:cs="Arial"/>
          <w:sz w:val="24"/>
          <w:szCs w:val="24"/>
        </w:rPr>
      </w:pPr>
      <w:r w:rsidRPr="003C7B54">
        <w:rPr>
          <w:rFonts w:ascii="Arial" w:eastAsiaTheme="minorHAnsi" w:hAnsi="Arial" w:cs="Arial"/>
          <w:sz w:val="24"/>
          <w:szCs w:val="24"/>
        </w:rPr>
        <w:t>Asimismo, el sistema debe mantener Archivos de Acceso restringido de acuerdo a la clasificación archivística y contar con capas de seguridad para los archivos que contengan información sensible y cifrado de información.</w:t>
      </w:r>
    </w:p>
    <w:p w14:paraId="0C5561ED" w14:textId="77777777" w:rsidR="003C7B54" w:rsidRPr="003C7B54" w:rsidRDefault="003C7B54" w:rsidP="003C7B54">
      <w:pPr>
        <w:autoSpaceDE w:val="0"/>
        <w:autoSpaceDN w:val="0"/>
        <w:adjustRightInd w:val="0"/>
        <w:spacing w:after="0" w:line="240" w:lineRule="auto"/>
        <w:jc w:val="both"/>
        <w:rPr>
          <w:rFonts w:ascii="Arial" w:eastAsiaTheme="minorHAnsi" w:hAnsi="Arial" w:cs="Arial"/>
          <w:sz w:val="24"/>
          <w:szCs w:val="24"/>
        </w:rPr>
      </w:pPr>
      <w:r w:rsidRPr="003C7B54">
        <w:rPr>
          <w:rFonts w:ascii="Arial" w:eastAsiaTheme="minorHAnsi" w:hAnsi="Arial" w:cs="Arial"/>
          <w:sz w:val="24"/>
          <w:szCs w:val="24"/>
        </w:rPr>
        <w:t>El desarrollo del sistema deberá incluir el diseño de un plan de largo plazo para manejo, preservación y conservación de archivos electrónicos, que contemple la migración, emulación o cualquier otro método de preservación y conservación de los documentos de archivo electrónico.</w:t>
      </w:r>
    </w:p>
    <w:p w14:paraId="429A6789" w14:textId="77777777" w:rsidR="003C7B54" w:rsidRPr="003C7B54" w:rsidRDefault="003C7B54" w:rsidP="003C7B54">
      <w:pPr>
        <w:autoSpaceDE w:val="0"/>
        <w:autoSpaceDN w:val="0"/>
        <w:adjustRightInd w:val="0"/>
        <w:spacing w:after="0" w:line="240" w:lineRule="auto"/>
        <w:jc w:val="both"/>
        <w:rPr>
          <w:rFonts w:ascii="Arial" w:eastAsiaTheme="minorHAnsi" w:hAnsi="Arial" w:cs="Arial"/>
          <w:sz w:val="24"/>
          <w:szCs w:val="24"/>
        </w:rPr>
      </w:pPr>
      <w:r w:rsidRPr="003C7B54">
        <w:rPr>
          <w:rFonts w:ascii="Arial" w:eastAsiaTheme="minorHAnsi" w:hAnsi="Arial" w:cs="Arial"/>
          <w:sz w:val="24"/>
          <w:szCs w:val="24"/>
        </w:rPr>
        <w:t>Además, deberá generar respaldos automáticos de la información, alta disponibilidad y rápido restablecimiento en caso falla.</w:t>
      </w:r>
    </w:p>
    <w:p w14:paraId="3882D394" w14:textId="77777777" w:rsidR="003C7B54" w:rsidRPr="003C7B54" w:rsidRDefault="003C7B54" w:rsidP="003C7B54">
      <w:pPr>
        <w:autoSpaceDE w:val="0"/>
        <w:autoSpaceDN w:val="0"/>
        <w:adjustRightInd w:val="0"/>
        <w:spacing w:after="0" w:line="240" w:lineRule="auto"/>
        <w:jc w:val="both"/>
        <w:rPr>
          <w:rFonts w:ascii="Arial" w:eastAsiaTheme="minorHAnsi" w:hAnsi="Arial" w:cs="Arial"/>
          <w:b/>
          <w:sz w:val="24"/>
          <w:szCs w:val="24"/>
        </w:rPr>
      </w:pPr>
    </w:p>
    <w:p w14:paraId="0DFBA252" w14:textId="77777777" w:rsidR="003C7B54" w:rsidRPr="003C7B54" w:rsidRDefault="003C7B54" w:rsidP="003C7B54">
      <w:pPr>
        <w:autoSpaceDE w:val="0"/>
        <w:autoSpaceDN w:val="0"/>
        <w:adjustRightInd w:val="0"/>
        <w:spacing w:after="0" w:line="240" w:lineRule="auto"/>
        <w:jc w:val="both"/>
        <w:rPr>
          <w:rFonts w:ascii="Arial" w:eastAsiaTheme="minorHAnsi" w:hAnsi="Arial" w:cs="Arial"/>
          <w:sz w:val="24"/>
          <w:szCs w:val="24"/>
        </w:rPr>
      </w:pPr>
      <w:r w:rsidRPr="003C7B54">
        <w:rPr>
          <w:rFonts w:ascii="Arial" w:eastAsiaTheme="minorHAnsi" w:hAnsi="Arial" w:cs="Arial"/>
          <w:sz w:val="24"/>
          <w:szCs w:val="24"/>
        </w:rPr>
        <w:t>El desarrollo deberá considerar los siguientes requerimientos de la infraestructura en la que se ejecutará la aplicación:</w:t>
      </w:r>
    </w:p>
    <w:p w14:paraId="098ED732" w14:textId="77777777" w:rsidR="003C7B54" w:rsidRPr="003C7B54" w:rsidRDefault="003C7B54" w:rsidP="003C7B54">
      <w:pPr>
        <w:autoSpaceDE w:val="0"/>
        <w:autoSpaceDN w:val="0"/>
        <w:adjustRightInd w:val="0"/>
        <w:spacing w:after="0" w:line="240" w:lineRule="auto"/>
        <w:jc w:val="both"/>
        <w:rPr>
          <w:rFonts w:ascii="Arial" w:eastAsiaTheme="minorHAnsi" w:hAnsi="Arial" w:cs="Arial"/>
          <w:sz w:val="24"/>
          <w:szCs w:val="24"/>
        </w:rPr>
      </w:pPr>
    </w:p>
    <w:p w14:paraId="47E23D81" w14:textId="77777777" w:rsidR="003C7B54" w:rsidRPr="003C7B54" w:rsidRDefault="003C7B54" w:rsidP="003C7B54">
      <w:pPr>
        <w:pStyle w:val="Prrafodelista"/>
        <w:numPr>
          <w:ilvl w:val="0"/>
          <w:numId w:val="24"/>
        </w:numPr>
        <w:autoSpaceDE w:val="0"/>
        <w:autoSpaceDN w:val="0"/>
        <w:adjustRightInd w:val="0"/>
        <w:spacing w:after="0" w:line="240" w:lineRule="auto"/>
        <w:contextualSpacing/>
        <w:jc w:val="both"/>
        <w:rPr>
          <w:rFonts w:ascii="Arial" w:eastAsiaTheme="minorHAnsi" w:hAnsi="Arial" w:cs="Arial"/>
          <w:sz w:val="24"/>
          <w:szCs w:val="24"/>
        </w:rPr>
      </w:pPr>
      <w:r w:rsidRPr="003C7B54">
        <w:rPr>
          <w:rFonts w:ascii="Arial" w:eastAsiaTheme="minorHAnsi" w:hAnsi="Arial" w:cs="Arial"/>
          <w:sz w:val="24"/>
          <w:szCs w:val="24"/>
        </w:rPr>
        <w:t>Sistema Operativo: Windows Server o Ubuntu Server.</w:t>
      </w:r>
    </w:p>
    <w:p w14:paraId="4D5E5B60" w14:textId="77777777" w:rsidR="003C7B54" w:rsidRPr="003C7B54" w:rsidRDefault="003C7B54" w:rsidP="003C7B54">
      <w:pPr>
        <w:pStyle w:val="Prrafodelista"/>
        <w:numPr>
          <w:ilvl w:val="0"/>
          <w:numId w:val="24"/>
        </w:numPr>
        <w:autoSpaceDE w:val="0"/>
        <w:autoSpaceDN w:val="0"/>
        <w:adjustRightInd w:val="0"/>
        <w:spacing w:after="0" w:line="240" w:lineRule="auto"/>
        <w:contextualSpacing/>
        <w:jc w:val="both"/>
        <w:rPr>
          <w:rFonts w:ascii="Arial" w:eastAsiaTheme="minorHAnsi" w:hAnsi="Arial" w:cs="Arial"/>
          <w:sz w:val="24"/>
          <w:szCs w:val="24"/>
        </w:rPr>
      </w:pPr>
      <w:r w:rsidRPr="003C7B54">
        <w:rPr>
          <w:rFonts w:ascii="Arial" w:eastAsiaTheme="minorHAnsi" w:hAnsi="Arial" w:cs="Arial"/>
          <w:sz w:val="24"/>
          <w:szCs w:val="24"/>
        </w:rPr>
        <w:t xml:space="preserve">Procesador de cuatro </w:t>
      </w:r>
      <w:proofErr w:type="spellStart"/>
      <w:r w:rsidRPr="003C7B54">
        <w:rPr>
          <w:rFonts w:ascii="Arial" w:eastAsiaTheme="minorHAnsi" w:hAnsi="Arial" w:cs="Arial"/>
          <w:sz w:val="24"/>
          <w:szCs w:val="24"/>
        </w:rPr>
        <w:t>nucleos</w:t>
      </w:r>
      <w:proofErr w:type="spellEnd"/>
      <w:r w:rsidRPr="003C7B54">
        <w:rPr>
          <w:rFonts w:ascii="Arial" w:eastAsiaTheme="minorHAnsi" w:hAnsi="Arial" w:cs="Arial"/>
          <w:sz w:val="24"/>
          <w:szCs w:val="24"/>
        </w:rPr>
        <w:t xml:space="preserve">: 2.5 </w:t>
      </w:r>
      <w:proofErr w:type="spellStart"/>
      <w:r w:rsidRPr="003C7B54">
        <w:rPr>
          <w:rFonts w:ascii="Arial" w:eastAsiaTheme="minorHAnsi" w:hAnsi="Arial" w:cs="Arial"/>
          <w:sz w:val="24"/>
          <w:szCs w:val="24"/>
        </w:rPr>
        <w:t>Ghz</w:t>
      </w:r>
      <w:proofErr w:type="spellEnd"/>
      <w:r w:rsidRPr="003C7B54">
        <w:rPr>
          <w:rFonts w:ascii="Arial" w:eastAsiaTheme="minorHAnsi" w:hAnsi="Arial" w:cs="Arial"/>
          <w:sz w:val="24"/>
          <w:szCs w:val="24"/>
        </w:rPr>
        <w:t>.</w:t>
      </w:r>
    </w:p>
    <w:p w14:paraId="37E43FBA" w14:textId="77777777" w:rsidR="003C7B54" w:rsidRPr="003C7B54" w:rsidRDefault="003C7B54" w:rsidP="003C7B54">
      <w:pPr>
        <w:pStyle w:val="Prrafodelista"/>
        <w:numPr>
          <w:ilvl w:val="0"/>
          <w:numId w:val="24"/>
        </w:numPr>
        <w:autoSpaceDE w:val="0"/>
        <w:autoSpaceDN w:val="0"/>
        <w:adjustRightInd w:val="0"/>
        <w:spacing w:after="0" w:line="240" w:lineRule="auto"/>
        <w:contextualSpacing/>
        <w:jc w:val="both"/>
        <w:rPr>
          <w:rFonts w:ascii="Arial" w:eastAsiaTheme="minorHAnsi" w:hAnsi="Arial" w:cs="Arial"/>
          <w:sz w:val="24"/>
          <w:szCs w:val="24"/>
        </w:rPr>
      </w:pPr>
      <w:r w:rsidRPr="003C7B54">
        <w:rPr>
          <w:rFonts w:ascii="Arial" w:eastAsiaTheme="minorHAnsi" w:hAnsi="Arial" w:cs="Arial"/>
          <w:sz w:val="24"/>
          <w:szCs w:val="24"/>
        </w:rPr>
        <w:t>Memoria RAM: 12 GB.</w:t>
      </w:r>
    </w:p>
    <w:p w14:paraId="4A6D91D8" w14:textId="77777777" w:rsidR="003C7B54" w:rsidRPr="003C7B54" w:rsidRDefault="003C7B54" w:rsidP="003C7B54">
      <w:pPr>
        <w:pStyle w:val="Prrafodelista"/>
        <w:numPr>
          <w:ilvl w:val="0"/>
          <w:numId w:val="24"/>
        </w:numPr>
        <w:autoSpaceDE w:val="0"/>
        <w:autoSpaceDN w:val="0"/>
        <w:adjustRightInd w:val="0"/>
        <w:spacing w:after="0" w:line="240" w:lineRule="auto"/>
        <w:contextualSpacing/>
        <w:jc w:val="both"/>
        <w:rPr>
          <w:rFonts w:ascii="Arial" w:eastAsiaTheme="minorHAnsi" w:hAnsi="Arial" w:cs="Arial"/>
          <w:sz w:val="24"/>
          <w:szCs w:val="24"/>
        </w:rPr>
      </w:pPr>
      <w:r w:rsidRPr="003C7B54">
        <w:rPr>
          <w:rFonts w:ascii="Arial" w:eastAsiaTheme="minorHAnsi" w:hAnsi="Arial" w:cs="Arial"/>
          <w:sz w:val="24"/>
          <w:szCs w:val="24"/>
        </w:rPr>
        <w:t>Disco Duro: 1 TB.</w:t>
      </w:r>
    </w:p>
    <w:p w14:paraId="6880EC0D" w14:textId="77777777" w:rsidR="003C7B54" w:rsidRPr="003C7B54" w:rsidRDefault="003C7B54" w:rsidP="003C7B54">
      <w:pPr>
        <w:autoSpaceDE w:val="0"/>
        <w:autoSpaceDN w:val="0"/>
        <w:adjustRightInd w:val="0"/>
        <w:spacing w:after="0" w:line="240" w:lineRule="auto"/>
        <w:jc w:val="both"/>
        <w:rPr>
          <w:rFonts w:ascii="Arial" w:eastAsiaTheme="minorHAnsi" w:hAnsi="Arial" w:cs="Arial"/>
          <w:b/>
          <w:sz w:val="24"/>
          <w:szCs w:val="24"/>
        </w:rPr>
      </w:pPr>
    </w:p>
    <w:p w14:paraId="34EC8DBC" w14:textId="0A32BD1C" w:rsidR="003C7B54" w:rsidRDefault="00FE65D5" w:rsidP="003C7B54">
      <w:pPr>
        <w:autoSpaceDE w:val="0"/>
        <w:autoSpaceDN w:val="0"/>
        <w:adjustRightInd w:val="0"/>
        <w:spacing w:after="0" w:line="240" w:lineRule="auto"/>
        <w:jc w:val="both"/>
        <w:rPr>
          <w:rFonts w:ascii="Arial" w:eastAsiaTheme="minorHAnsi" w:hAnsi="Arial" w:cs="Arial"/>
          <w:b/>
          <w:sz w:val="24"/>
          <w:szCs w:val="24"/>
        </w:rPr>
      </w:pPr>
      <w:r>
        <w:rPr>
          <w:rFonts w:ascii="Arial" w:eastAsiaTheme="minorHAnsi" w:hAnsi="Arial" w:cs="Arial"/>
          <w:b/>
          <w:sz w:val="24"/>
          <w:szCs w:val="24"/>
        </w:rPr>
        <w:t xml:space="preserve">2. </w:t>
      </w:r>
      <w:r w:rsidR="003C7B54" w:rsidRPr="003C7B54">
        <w:rPr>
          <w:rFonts w:ascii="Arial" w:eastAsiaTheme="minorHAnsi" w:hAnsi="Arial" w:cs="Arial"/>
          <w:b/>
          <w:sz w:val="24"/>
          <w:szCs w:val="24"/>
        </w:rPr>
        <w:t>Accesibilidad web</w:t>
      </w:r>
    </w:p>
    <w:p w14:paraId="578D9145" w14:textId="77777777" w:rsidR="00FE65D5" w:rsidRPr="003C7B54" w:rsidRDefault="00FE65D5" w:rsidP="003C7B54">
      <w:pPr>
        <w:autoSpaceDE w:val="0"/>
        <w:autoSpaceDN w:val="0"/>
        <w:adjustRightInd w:val="0"/>
        <w:spacing w:after="0" w:line="240" w:lineRule="auto"/>
        <w:jc w:val="both"/>
        <w:rPr>
          <w:rFonts w:ascii="Arial" w:eastAsiaTheme="minorHAnsi" w:hAnsi="Arial" w:cs="Arial"/>
          <w:b/>
          <w:sz w:val="24"/>
          <w:szCs w:val="24"/>
        </w:rPr>
      </w:pPr>
    </w:p>
    <w:p w14:paraId="7206250F" w14:textId="77777777" w:rsidR="003C7B54" w:rsidRPr="003C7B54" w:rsidRDefault="003C7B54" w:rsidP="003C7B54">
      <w:pPr>
        <w:autoSpaceDE w:val="0"/>
        <w:autoSpaceDN w:val="0"/>
        <w:adjustRightInd w:val="0"/>
        <w:spacing w:after="0" w:line="240" w:lineRule="auto"/>
        <w:jc w:val="both"/>
        <w:rPr>
          <w:rFonts w:ascii="Arial" w:eastAsiaTheme="minorHAnsi" w:hAnsi="Arial" w:cs="Arial"/>
          <w:i/>
          <w:sz w:val="24"/>
          <w:szCs w:val="24"/>
        </w:rPr>
      </w:pPr>
      <w:r w:rsidRPr="003C7B54">
        <w:rPr>
          <w:rFonts w:ascii="Arial" w:eastAsiaTheme="minorHAnsi" w:hAnsi="Arial" w:cs="Arial"/>
          <w:sz w:val="24"/>
          <w:szCs w:val="24"/>
        </w:rPr>
        <w:t>El tipo de aplicación a desarrollar será Web, por lo que el sistema deberá poder ser accesible desde cualquier navegador web (Google</w:t>
      </w:r>
      <w:r w:rsidRPr="003C7B54">
        <w:rPr>
          <w:rFonts w:ascii="Arial" w:eastAsiaTheme="minorHAnsi" w:hAnsi="Arial" w:cs="Arial"/>
          <w:i/>
          <w:sz w:val="24"/>
          <w:szCs w:val="24"/>
        </w:rPr>
        <w:t xml:space="preserve"> Chrome, Safari, Internet Explorer, Microsoft </w:t>
      </w:r>
      <w:proofErr w:type="spellStart"/>
      <w:r w:rsidRPr="003C7B54">
        <w:rPr>
          <w:rFonts w:ascii="Arial" w:eastAsiaTheme="minorHAnsi" w:hAnsi="Arial" w:cs="Arial"/>
          <w:i/>
          <w:sz w:val="24"/>
          <w:szCs w:val="24"/>
        </w:rPr>
        <w:t>Edge</w:t>
      </w:r>
      <w:proofErr w:type="spellEnd"/>
      <w:r w:rsidRPr="003C7B54">
        <w:rPr>
          <w:rFonts w:ascii="Arial" w:eastAsiaTheme="minorHAnsi" w:hAnsi="Arial" w:cs="Arial"/>
          <w:i/>
          <w:sz w:val="24"/>
          <w:szCs w:val="24"/>
        </w:rPr>
        <w:t>, Firefox, Opera).</w:t>
      </w:r>
    </w:p>
    <w:p w14:paraId="70C8A064" w14:textId="77777777" w:rsidR="003C7B54" w:rsidRPr="003C7B54" w:rsidRDefault="003C7B54" w:rsidP="003C7B54">
      <w:pPr>
        <w:autoSpaceDE w:val="0"/>
        <w:autoSpaceDN w:val="0"/>
        <w:adjustRightInd w:val="0"/>
        <w:spacing w:after="0" w:line="240" w:lineRule="auto"/>
        <w:jc w:val="both"/>
        <w:rPr>
          <w:rFonts w:ascii="Arial" w:eastAsiaTheme="minorHAnsi" w:hAnsi="Arial" w:cs="Arial"/>
          <w:i/>
          <w:sz w:val="24"/>
          <w:szCs w:val="24"/>
        </w:rPr>
      </w:pPr>
    </w:p>
    <w:p w14:paraId="5BBE048D" w14:textId="200C4793" w:rsidR="003C7B54" w:rsidRDefault="00FE65D5" w:rsidP="003C7B54">
      <w:pPr>
        <w:autoSpaceDE w:val="0"/>
        <w:autoSpaceDN w:val="0"/>
        <w:adjustRightInd w:val="0"/>
        <w:spacing w:after="0" w:line="240" w:lineRule="auto"/>
        <w:jc w:val="both"/>
        <w:rPr>
          <w:rFonts w:ascii="Arial" w:eastAsiaTheme="minorHAnsi" w:hAnsi="Arial" w:cs="Arial"/>
          <w:b/>
          <w:sz w:val="24"/>
          <w:szCs w:val="24"/>
        </w:rPr>
      </w:pPr>
      <w:r>
        <w:rPr>
          <w:rFonts w:ascii="Arial" w:eastAsiaTheme="minorHAnsi" w:hAnsi="Arial" w:cs="Arial"/>
          <w:b/>
          <w:sz w:val="24"/>
          <w:szCs w:val="24"/>
        </w:rPr>
        <w:t xml:space="preserve">3. </w:t>
      </w:r>
      <w:r w:rsidR="003C7B54" w:rsidRPr="003C7B54">
        <w:rPr>
          <w:rFonts w:ascii="Arial" w:eastAsiaTheme="minorHAnsi" w:hAnsi="Arial" w:cs="Arial"/>
          <w:b/>
          <w:sz w:val="24"/>
          <w:szCs w:val="24"/>
        </w:rPr>
        <w:t>Lenguajes de programación y tipo de base de datos</w:t>
      </w:r>
    </w:p>
    <w:p w14:paraId="12228488" w14:textId="77777777" w:rsidR="00FE65D5" w:rsidRPr="003C7B54" w:rsidRDefault="00FE65D5" w:rsidP="003C7B54">
      <w:pPr>
        <w:autoSpaceDE w:val="0"/>
        <w:autoSpaceDN w:val="0"/>
        <w:adjustRightInd w:val="0"/>
        <w:spacing w:after="0" w:line="240" w:lineRule="auto"/>
        <w:jc w:val="both"/>
        <w:rPr>
          <w:rFonts w:ascii="Arial" w:eastAsiaTheme="minorHAnsi" w:hAnsi="Arial" w:cs="Arial"/>
          <w:b/>
          <w:sz w:val="24"/>
          <w:szCs w:val="24"/>
        </w:rPr>
      </w:pPr>
    </w:p>
    <w:p w14:paraId="23C1888A" w14:textId="77777777" w:rsidR="003C7B54" w:rsidRPr="003C7B54" w:rsidRDefault="003C7B54" w:rsidP="003C7B54">
      <w:pPr>
        <w:autoSpaceDE w:val="0"/>
        <w:autoSpaceDN w:val="0"/>
        <w:adjustRightInd w:val="0"/>
        <w:spacing w:after="0" w:line="240" w:lineRule="auto"/>
        <w:jc w:val="both"/>
        <w:rPr>
          <w:rFonts w:ascii="Arial" w:eastAsiaTheme="minorHAnsi" w:hAnsi="Arial" w:cs="Arial"/>
          <w:sz w:val="24"/>
          <w:szCs w:val="24"/>
        </w:rPr>
      </w:pPr>
      <w:r w:rsidRPr="003C7B54">
        <w:rPr>
          <w:rFonts w:ascii="Arial" w:eastAsiaTheme="minorHAnsi" w:hAnsi="Arial" w:cs="Arial"/>
          <w:sz w:val="24"/>
          <w:szCs w:val="24"/>
        </w:rPr>
        <w:t>Los módulos, herramientas y/o aplicaciones a desarrollar para el sistema, deberán ser de uso libre o software abierto, en ningún caso se aceptarán propuestas que consideren lenguajes de programación o bases de datos con costo, por lo tanto, son aceptados como pararte de la propuesta técnica cualquiera de los siguientes:</w:t>
      </w:r>
    </w:p>
    <w:p w14:paraId="529FDE83" w14:textId="77777777" w:rsidR="003C7B54" w:rsidRPr="003C7B54" w:rsidRDefault="003C7B54" w:rsidP="003C7B54">
      <w:pPr>
        <w:autoSpaceDE w:val="0"/>
        <w:autoSpaceDN w:val="0"/>
        <w:adjustRightInd w:val="0"/>
        <w:spacing w:after="0" w:line="240" w:lineRule="auto"/>
        <w:jc w:val="both"/>
        <w:rPr>
          <w:rFonts w:ascii="Arial" w:eastAsiaTheme="minorHAnsi" w:hAnsi="Arial" w:cs="Arial"/>
          <w:sz w:val="24"/>
          <w:szCs w:val="24"/>
        </w:rPr>
      </w:pPr>
    </w:p>
    <w:p w14:paraId="5A283343" w14:textId="77777777" w:rsidR="003C7B54" w:rsidRPr="003C7B54" w:rsidRDefault="003C7B54" w:rsidP="003C7B54">
      <w:pPr>
        <w:autoSpaceDE w:val="0"/>
        <w:autoSpaceDN w:val="0"/>
        <w:adjustRightInd w:val="0"/>
        <w:spacing w:after="0" w:line="240" w:lineRule="auto"/>
        <w:jc w:val="both"/>
        <w:rPr>
          <w:rFonts w:ascii="Arial" w:eastAsiaTheme="minorHAnsi" w:hAnsi="Arial" w:cs="Arial"/>
          <w:sz w:val="24"/>
          <w:szCs w:val="24"/>
        </w:rPr>
      </w:pPr>
      <w:r w:rsidRPr="003C7B54">
        <w:rPr>
          <w:rFonts w:ascii="Arial" w:eastAsiaTheme="minorHAnsi" w:hAnsi="Arial" w:cs="Arial"/>
          <w:sz w:val="24"/>
          <w:szCs w:val="24"/>
        </w:rPr>
        <w:lastRenderedPageBreak/>
        <w:t xml:space="preserve">Lenguaje de programación: </w:t>
      </w:r>
      <w:proofErr w:type="spellStart"/>
      <w:r w:rsidRPr="003C7B54">
        <w:rPr>
          <w:rFonts w:ascii="Arial" w:eastAsiaTheme="minorHAnsi" w:hAnsi="Arial" w:cs="Arial"/>
          <w:i/>
          <w:sz w:val="24"/>
          <w:szCs w:val="24"/>
        </w:rPr>
        <w:t>Javascript</w:t>
      </w:r>
      <w:proofErr w:type="spellEnd"/>
      <w:r w:rsidRPr="003C7B54">
        <w:rPr>
          <w:rFonts w:ascii="Arial" w:eastAsiaTheme="minorHAnsi" w:hAnsi="Arial" w:cs="Arial"/>
          <w:i/>
          <w:sz w:val="24"/>
          <w:szCs w:val="24"/>
        </w:rPr>
        <w:t xml:space="preserve">, PHP, Python, Java, Perl, C#, Ruby </w:t>
      </w:r>
      <w:r w:rsidRPr="003C7B54">
        <w:rPr>
          <w:rFonts w:ascii="Arial" w:eastAsiaTheme="minorHAnsi" w:hAnsi="Arial" w:cs="Arial"/>
          <w:sz w:val="24"/>
          <w:szCs w:val="24"/>
        </w:rPr>
        <w:t>y/o cualquier otro de código abierto.</w:t>
      </w:r>
    </w:p>
    <w:p w14:paraId="53436BDA" w14:textId="77777777" w:rsidR="003C7B54" w:rsidRPr="003C7B54" w:rsidRDefault="003C7B54" w:rsidP="003C7B54">
      <w:pPr>
        <w:autoSpaceDE w:val="0"/>
        <w:autoSpaceDN w:val="0"/>
        <w:adjustRightInd w:val="0"/>
        <w:spacing w:after="0" w:line="240" w:lineRule="auto"/>
        <w:jc w:val="both"/>
        <w:rPr>
          <w:rFonts w:ascii="Arial" w:eastAsiaTheme="minorHAnsi" w:hAnsi="Arial" w:cs="Arial"/>
          <w:sz w:val="24"/>
          <w:szCs w:val="24"/>
        </w:rPr>
      </w:pPr>
      <w:r w:rsidRPr="003C7B54">
        <w:rPr>
          <w:rFonts w:ascii="Arial" w:eastAsiaTheme="minorHAnsi" w:hAnsi="Arial" w:cs="Arial"/>
          <w:sz w:val="24"/>
          <w:szCs w:val="24"/>
        </w:rPr>
        <w:t xml:space="preserve">Tipo de base de datos: </w:t>
      </w:r>
      <w:proofErr w:type="spellStart"/>
      <w:r w:rsidRPr="003C7B54">
        <w:rPr>
          <w:rFonts w:ascii="Arial" w:eastAsiaTheme="minorHAnsi" w:hAnsi="Arial" w:cs="Arial"/>
          <w:i/>
          <w:sz w:val="24"/>
          <w:szCs w:val="24"/>
        </w:rPr>
        <w:t>postgreSQL</w:t>
      </w:r>
      <w:proofErr w:type="spellEnd"/>
      <w:r w:rsidRPr="003C7B54">
        <w:rPr>
          <w:rFonts w:ascii="Arial" w:eastAsiaTheme="minorHAnsi" w:hAnsi="Arial" w:cs="Arial"/>
          <w:i/>
          <w:sz w:val="24"/>
          <w:szCs w:val="24"/>
        </w:rPr>
        <w:t xml:space="preserve">, </w:t>
      </w:r>
      <w:proofErr w:type="spellStart"/>
      <w:r w:rsidRPr="003C7B54">
        <w:rPr>
          <w:rFonts w:ascii="Arial" w:eastAsiaTheme="minorHAnsi" w:hAnsi="Arial" w:cs="Arial"/>
          <w:i/>
          <w:sz w:val="24"/>
          <w:szCs w:val="24"/>
        </w:rPr>
        <w:t>MySQL</w:t>
      </w:r>
      <w:proofErr w:type="spellEnd"/>
      <w:r w:rsidRPr="003C7B54">
        <w:rPr>
          <w:rFonts w:ascii="Arial" w:eastAsiaTheme="minorHAnsi" w:hAnsi="Arial" w:cs="Arial"/>
          <w:i/>
          <w:sz w:val="24"/>
          <w:szCs w:val="24"/>
        </w:rPr>
        <w:t xml:space="preserve">, </w:t>
      </w:r>
      <w:proofErr w:type="spellStart"/>
      <w:r w:rsidRPr="003C7B54">
        <w:rPr>
          <w:rFonts w:ascii="Arial" w:eastAsiaTheme="minorHAnsi" w:hAnsi="Arial" w:cs="Arial"/>
          <w:i/>
          <w:sz w:val="24"/>
          <w:szCs w:val="24"/>
        </w:rPr>
        <w:t>MariaDB</w:t>
      </w:r>
      <w:proofErr w:type="spellEnd"/>
      <w:r w:rsidRPr="003C7B54">
        <w:rPr>
          <w:rFonts w:ascii="Arial" w:eastAsiaTheme="minorHAnsi" w:hAnsi="Arial" w:cs="Arial"/>
          <w:i/>
          <w:sz w:val="24"/>
          <w:szCs w:val="24"/>
        </w:rPr>
        <w:t xml:space="preserve">, </w:t>
      </w:r>
      <w:proofErr w:type="spellStart"/>
      <w:r w:rsidRPr="003C7B54">
        <w:rPr>
          <w:rFonts w:ascii="Arial" w:eastAsiaTheme="minorHAnsi" w:hAnsi="Arial" w:cs="Arial"/>
          <w:i/>
          <w:sz w:val="24"/>
          <w:szCs w:val="24"/>
        </w:rPr>
        <w:t>CockroachDB</w:t>
      </w:r>
      <w:proofErr w:type="spellEnd"/>
      <w:r w:rsidRPr="003C7B54">
        <w:rPr>
          <w:rFonts w:ascii="Arial" w:eastAsiaTheme="minorHAnsi" w:hAnsi="Arial" w:cs="Arial"/>
          <w:i/>
          <w:sz w:val="24"/>
          <w:szCs w:val="24"/>
        </w:rPr>
        <w:t xml:space="preserve">, </w:t>
      </w:r>
      <w:proofErr w:type="spellStart"/>
      <w:r w:rsidRPr="003C7B54">
        <w:rPr>
          <w:rFonts w:ascii="Arial" w:eastAsiaTheme="minorHAnsi" w:hAnsi="Arial" w:cs="Arial"/>
          <w:i/>
          <w:sz w:val="24"/>
          <w:szCs w:val="24"/>
        </w:rPr>
        <w:t>Clickhouse</w:t>
      </w:r>
      <w:proofErr w:type="spellEnd"/>
      <w:r w:rsidRPr="003C7B54">
        <w:rPr>
          <w:rFonts w:ascii="Arial" w:eastAsiaTheme="minorHAnsi" w:hAnsi="Arial" w:cs="Arial"/>
          <w:i/>
          <w:sz w:val="24"/>
          <w:szCs w:val="24"/>
        </w:rPr>
        <w:t xml:space="preserve"> </w:t>
      </w:r>
      <w:r w:rsidRPr="003C7B54">
        <w:rPr>
          <w:rFonts w:ascii="Arial" w:eastAsiaTheme="minorHAnsi" w:hAnsi="Arial" w:cs="Arial"/>
          <w:sz w:val="24"/>
          <w:szCs w:val="24"/>
        </w:rPr>
        <w:t>y/o cualquiera otra solución de base de datos de código abierto.</w:t>
      </w:r>
    </w:p>
    <w:p w14:paraId="39B06302" w14:textId="4A2CA051" w:rsidR="003C7B54" w:rsidRPr="003C7B54" w:rsidRDefault="003C7B54" w:rsidP="003C7B54">
      <w:pPr>
        <w:autoSpaceDE w:val="0"/>
        <w:autoSpaceDN w:val="0"/>
        <w:adjustRightInd w:val="0"/>
        <w:spacing w:after="0" w:line="240" w:lineRule="auto"/>
        <w:jc w:val="both"/>
        <w:rPr>
          <w:rFonts w:ascii="Arial" w:eastAsiaTheme="minorHAnsi" w:hAnsi="Arial" w:cs="Arial"/>
          <w:sz w:val="24"/>
          <w:szCs w:val="24"/>
        </w:rPr>
      </w:pPr>
    </w:p>
    <w:p w14:paraId="3ED31553" w14:textId="51431CBD" w:rsidR="003C7B54" w:rsidRDefault="00FE65D5" w:rsidP="003C7B54">
      <w:pPr>
        <w:autoSpaceDE w:val="0"/>
        <w:autoSpaceDN w:val="0"/>
        <w:adjustRightInd w:val="0"/>
        <w:spacing w:after="0" w:line="240" w:lineRule="auto"/>
        <w:jc w:val="both"/>
        <w:rPr>
          <w:rFonts w:ascii="Arial" w:eastAsiaTheme="minorHAnsi" w:hAnsi="Arial" w:cs="Arial"/>
          <w:b/>
          <w:sz w:val="24"/>
          <w:szCs w:val="24"/>
        </w:rPr>
      </w:pPr>
      <w:r>
        <w:rPr>
          <w:rFonts w:ascii="Arial" w:eastAsiaTheme="minorHAnsi" w:hAnsi="Arial" w:cs="Arial"/>
          <w:b/>
          <w:sz w:val="24"/>
          <w:szCs w:val="24"/>
        </w:rPr>
        <w:t xml:space="preserve">4. </w:t>
      </w:r>
      <w:r w:rsidR="003C7B54" w:rsidRPr="003C7B54">
        <w:rPr>
          <w:rFonts w:ascii="Arial" w:eastAsiaTheme="minorHAnsi" w:hAnsi="Arial" w:cs="Arial"/>
          <w:b/>
          <w:sz w:val="24"/>
          <w:szCs w:val="24"/>
        </w:rPr>
        <w:t>Escalabilidad</w:t>
      </w:r>
    </w:p>
    <w:p w14:paraId="16B25581" w14:textId="77777777" w:rsidR="00FE65D5" w:rsidRPr="003C7B54" w:rsidRDefault="00FE65D5" w:rsidP="003C7B54">
      <w:pPr>
        <w:autoSpaceDE w:val="0"/>
        <w:autoSpaceDN w:val="0"/>
        <w:adjustRightInd w:val="0"/>
        <w:spacing w:after="0" w:line="240" w:lineRule="auto"/>
        <w:jc w:val="both"/>
        <w:rPr>
          <w:rFonts w:ascii="Arial" w:eastAsiaTheme="minorHAnsi" w:hAnsi="Arial" w:cs="Arial"/>
          <w:b/>
          <w:sz w:val="24"/>
          <w:szCs w:val="24"/>
        </w:rPr>
      </w:pPr>
    </w:p>
    <w:p w14:paraId="42E5E393" w14:textId="77777777" w:rsidR="003C7B54" w:rsidRPr="003C7B54" w:rsidRDefault="003C7B54" w:rsidP="003C7B54">
      <w:pPr>
        <w:autoSpaceDE w:val="0"/>
        <w:autoSpaceDN w:val="0"/>
        <w:adjustRightInd w:val="0"/>
        <w:spacing w:after="0" w:line="240" w:lineRule="auto"/>
        <w:jc w:val="both"/>
        <w:rPr>
          <w:rFonts w:ascii="Arial" w:eastAsiaTheme="minorHAnsi" w:hAnsi="Arial" w:cs="Arial"/>
          <w:sz w:val="24"/>
          <w:szCs w:val="24"/>
        </w:rPr>
      </w:pPr>
      <w:r w:rsidRPr="003C7B54">
        <w:rPr>
          <w:rFonts w:ascii="Arial" w:eastAsiaTheme="minorHAnsi" w:hAnsi="Arial" w:cs="Arial"/>
          <w:sz w:val="24"/>
          <w:szCs w:val="24"/>
        </w:rPr>
        <w:t>La convocante requiere que el diseño de la plataforma debe ser escalable y reusable para futuras implementaciones. Así como también que se le pueda configurar o ampliar características y parámetros de almacenamiento.</w:t>
      </w:r>
    </w:p>
    <w:p w14:paraId="085850C1" w14:textId="77777777" w:rsidR="003C7B54" w:rsidRPr="003C7B54" w:rsidRDefault="003C7B54" w:rsidP="003C7B54">
      <w:pPr>
        <w:autoSpaceDE w:val="0"/>
        <w:autoSpaceDN w:val="0"/>
        <w:adjustRightInd w:val="0"/>
        <w:spacing w:after="0" w:line="240" w:lineRule="auto"/>
        <w:jc w:val="both"/>
        <w:rPr>
          <w:rFonts w:ascii="Arial" w:eastAsiaTheme="minorHAnsi" w:hAnsi="Arial" w:cs="Arial"/>
          <w:sz w:val="24"/>
          <w:szCs w:val="24"/>
        </w:rPr>
      </w:pPr>
    </w:p>
    <w:p w14:paraId="3F1EA121" w14:textId="7CC5D28B" w:rsidR="003C7B54" w:rsidRDefault="00FE65D5" w:rsidP="003C7B54">
      <w:pPr>
        <w:autoSpaceDE w:val="0"/>
        <w:autoSpaceDN w:val="0"/>
        <w:adjustRightInd w:val="0"/>
        <w:spacing w:after="0" w:line="240" w:lineRule="auto"/>
        <w:jc w:val="both"/>
        <w:rPr>
          <w:rFonts w:ascii="Arial" w:eastAsiaTheme="minorHAnsi" w:hAnsi="Arial" w:cs="Arial"/>
          <w:b/>
          <w:sz w:val="24"/>
          <w:szCs w:val="24"/>
        </w:rPr>
      </w:pPr>
      <w:r>
        <w:rPr>
          <w:rFonts w:ascii="Arial" w:eastAsiaTheme="minorHAnsi" w:hAnsi="Arial" w:cs="Arial"/>
          <w:b/>
          <w:sz w:val="24"/>
          <w:szCs w:val="24"/>
        </w:rPr>
        <w:t xml:space="preserve">5. </w:t>
      </w:r>
      <w:r w:rsidR="003C7B54" w:rsidRPr="003C7B54">
        <w:rPr>
          <w:rFonts w:ascii="Arial" w:eastAsiaTheme="minorHAnsi" w:hAnsi="Arial" w:cs="Arial"/>
          <w:b/>
          <w:sz w:val="24"/>
          <w:szCs w:val="24"/>
        </w:rPr>
        <w:t>Usabilidad</w:t>
      </w:r>
    </w:p>
    <w:p w14:paraId="4C2B08AB" w14:textId="77777777" w:rsidR="00FE65D5" w:rsidRPr="003C7B54" w:rsidRDefault="00FE65D5" w:rsidP="003C7B54">
      <w:pPr>
        <w:autoSpaceDE w:val="0"/>
        <w:autoSpaceDN w:val="0"/>
        <w:adjustRightInd w:val="0"/>
        <w:spacing w:after="0" w:line="240" w:lineRule="auto"/>
        <w:jc w:val="both"/>
        <w:rPr>
          <w:rFonts w:ascii="Arial" w:eastAsiaTheme="minorHAnsi" w:hAnsi="Arial" w:cs="Arial"/>
          <w:b/>
          <w:sz w:val="24"/>
          <w:szCs w:val="24"/>
        </w:rPr>
      </w:pPr>
    </w:p>
    <w:p w14:paraId="15183E7D" w14:textId="6DFA8AB6" w:rsidR="003C7B54" w:rsidRDefault="003C7B54" w:rsidP="003C7B54">
      <w:pPr>
        <w:autoSpaceDE w:val="0"/>
        <w:autoSpaceDN w:val="0"/>
        <w:adjustRightInd w:val="0"/>
        <w:spacing w:after="0" w:line="240" w:lineRule="auto"/>
        <w:jc w:val="both"/>
        <w:rPr>
          <w:rFonts w:ascii="Arial" w:eastAsiaTheme="minorHAnsi" w:hAnsi="Arial" w:cs="Arial"/>
          <w:sz w:val="24"/>
          <w:szCs w:val="24"/>
        </w:rPr>
      </w:pPr>
      <w:r w:rsidRPr="003C7B54">
        <w:rPr>
          <w:rFonts w:ascii="Arial" w:eastAsiaTheme="minorHAnsi" w:hAnsi="Arial" w:cs="Arial"/>
          <w:sz w:val="24"/>
          <w:szCs w:val="24"/>
        </w:rPr>
        <w:t>El licitante deberá considerar que el sistema debe ser capaz de utilizar un código de programación sencillo y reutilizable para diseñar interfaces de usuario intuitivas, funcionales y estéticas. Por lo que deberá incorporar al menos las siguientes mejoras prácticas de usabilidad.</w:t>
      </w:r>
    </w:p>
    <w:p w14:paraId="3FA85177" w14:textId="77777777" w:rsidR="00FE65D5" w:rsidRPr="003C7B54" w:rsidRDefault="00FE65D5" w:rsidP="003C7B54">
      <w:pPr>
        <w:autoSpaceDE w:val="0"/>
        <w:autoSpaceDN w:val="0"/>
        <w:adjustRightInd w:val="0"/>
        <w:spacing w:after="0" w:line="240" w:lineRule="auto"/>
        <w:jc w:val="both"/>
        <w:rPr>
          <w:rFonts w:ascii="Arial" w:eastAsiaTheme="minorHAnsi" w:hAnsi="Arial" w:cs="Arial"/>
          <w:sz w:val="24"/>
          <w:szCs w:val="24"/>
        </w:rPr>
      </w:pPr>
    </w:p>
    <w:p w14:paraId="5E221088" w14:textId="77777777" w:rsidR="003C7B54" w:rsidRPr="003C7B54" w:rsidRDefault="003C7B54" w:rsidP="003C7B54">
      <w:pPr>
        <w:pStyle w:val="Prrafodelista"/>
        <w:numPr>
          <w:ilvl w:val="0"/>
          <w:numId w:val="12"/>
        </w:numPr>
        <w:autoSpaceDE w:val="0"/>
        <w:autoSpaceDN w:val="0"/>
        <w:adjustRightInd w:val="0"/>
        <w:spacing w:after="0" w:line="240" w:lineRule="auto"/>
        <w:contextualSpacing/>
        <w:jc w:val="both"/>
        <w:rPr>
          <w:rFonts w:ascii="Arial" w:eastAsiaTheme="minorHAnsi" w:hAnsi="Arial" w:cs="Arial"/>
          <w:sz w:val="24"/>
          <w:szCs w:val="24"/>
        </w:rPr>
      </w:pPr>
      <w:r w:rsidRPr="003C7B54">
        <w:rPr>
          <w:rFonts w:ascii="Arial" w:eastAsiaTheme="minorHAnsi" w:hAnsi="Arial" w:cs="Arial"/>
          <w:sz w:val="24"/>
          <w:szCs w:val="24"/>
        </w:rPr>
        <w:t>Interfaz visible y legible.</w:t>
      </w:r>
    </w:p>
    <w:p w14:paraId="5BE12A6A" w14:textId="77777777" w:rsidR="003C7B54" w:rsidRPr="003C7B54" w:rsidRDefault="003C7B54" w:rsidP="003C7B54">
      <w:pPr>
        <w:pStyle w:val="Prrafodelista"/>
        <w:numPr>
          <w:ilvl w:val="0"/>
          <w:numId w:val="12"/>
        </w:numPr>
        <w:autoSpaceDE w:val="0"/>
        <w:autoSpaceDN w:val="0"/>
        <w:adjustRightInd w:val="0"/>
        <w:spacing w:after="0" w:line="240" w:lineRule="auto"/>
        <w:contextualSpacing/>
        <w:jc w:val="both"/>
        <w:rPr>
          <w:rFonts w:ascii="Arial" w:eastAsiaTheme="minorHAnsi" w:hAnsi="Arial" w:cs="Arial"/>
          <w:sz w:val="24"/>
          <w:szCs w:val="24"/>
        </w:rPr>
      </w:pPr>
      <w:r w:rsidRPr="003C7B54">
        <w:rPr>
          <w:rFonts w:ascii="Arial" w:eastAsiaTheme="minorHAnsi" w:hAnsi="Arial" w:cs="Arial"/>
          <w:sz w:val="24"/>
          <w:szCs w:val="24"/>
        </w:rPr>
        <w:t xml:space="preserve">Diseño web adaptable o </w:t>
      </w:r>
      <w:proofErr w:type="spellStart"/>
      <w:r w:rsidRPr="003C7B54">
        <w:rPr>
          <w:rFonts w:ascii="Arial" w:eastAsiaTheme="minorHAnsi" w:hAnsi="Arial" w:cs="Arial"/>
          <w:i/>
          <w:sz w:val="24"/>
          <w:szCs w:val="24"/>
        </w:rPr>
        <w:t>responsive</w:t>
      </w:r>
      <w:proofErr w:type="spellEnd"/>
      <w:r w:rsidRPr="003C7B54">
        <w:rPr>
          <w:rFonts w:ascii="Arial" w:eastAsiaTheme="minorHAnsi" w:hAnsi="Arial" w:cs="Arial"/>
          <w:i/>
          <w:sz w:val="24"/>
          <w:szCs w:val="24"/>
        </w:rPr>
        <w:t>.</w:t>
      </w:r>
    </w:p>
    <w:p w14:paraId="68250BC2" w14:textId="77777777" w:rsidR="003C7B54" w:rsidRPr="003C7B54" w:rsidRDefault="003C7B54" w:rsidP="003C7B54">
      <w:pPr>
        <w:autoSpaceDE w:val="0"/>
        <w:autoSpaceDN w:val="0"/>
        <w:adjustRightInd w:val="0"/>
        <w:spacing w:after="0" w:line="240" w:lineRule="auto"/>
        <w:jc w:val="both"/>
        <w:rPr>
          <w:rFonts w:ascii="Arial" w:eastAsiaTheme="minorHAnsi" w:hAnsi="Arial" w:cs="Arial"/>
          <w:b/>
          <w:sz w:val="24"/>
          <w:szCs w:val="24"/>
        </w:rPr>
      </w:pPr>
    </w:p>
    <w:p w14:paraId="7040F6DA" w14:textId="29F870CC" w:rsidR="003C7B54" w:rsidRDefault="00FE65D5" w:rsidP="003C7B54">
      <w:pPr>
        <w:autoSpaceDE w:val="0"/>
        <w:autoSpaceDN w:val="0"/>
        <w:adjustRightInd w:val="0"/>
        <w:spacing w:after="0" w:line="240" w:lineRule="auto"/>
        <w:jc w:val="both"/>
        <w:rPr>
          <w:rFonts w:ascii="Arial" w:eastAsiaTheme="minorHAnsi" w:hAnsi="Arial" w:cs="Arial"/>
          <w:b/>
          <w:sz w:val="24"/>
          <w:szCs w:val="24"/>
        </w:rPr>
      </w:pPr>
      <w:r>
        <w:rPr>
          <w:rFonts w:ascii="Arial" w:eastAsiaTheme="minorHAnsi" w:hAnsi="Arial" w:cs="Arial"/>
          <w:b/>
          <w:sz w:val="24"/>
          <w:szCs w:val="24"/>
        </w:rPr>
        <w:t xml:space="preserve">6. </w:t>
      </w:r>
      <w:r w:rsidR="003C7B54" w:rsidRPr="003C7B54">
        <w:rPr>
          <w:rFonts w:ascii="Arial" w:eastAsiaTheme="minorHAnsi" w:hAnsi="Arial" w:cs="Arial"/>
          <w:b/>
          <w:sz w:val="24"/>
          <w:szCs w:val="24"/>
        </w:rPr>
        <w:t>Interoperación</w:t>
      </w:r>
    </w:p>
    <w:p w14:paraId="3B0C126F" w14:textId="77777777" w:rsidR="00FE65D5" w:rsidRPr="003C7B54" w:rsidRDefault="00FE65D5" w:rsidP="003C7B54">
      <w:pPr>
        <w:autoSpaceDE w:val="0"/>
        <w:autoSpaceDN w:val="0"/>
        <w:adjustRightInd w:val="0"/>
        <w:spacing w:after="0" w:line="240" w:lineRule="auto"/>
        <w:jc w:val="both"/>
        <w:rPr>
          <w:rFonts w:ascii="Arial" w:eastAsiaTheme="minorHAnsi" w:hAnsi="Arial" w:cs="Arial"/>
          <w:b/>
          <w:sz w:val="24"/>
          <w:szCs w:val="24"/>
        </w:rPr>
      </w:pPr>
    </w:p>
    <w:p w14:paraId="074B002F" w14:textId="77777777" w:rsidR="003C7B54" w:rsidRPr="003C7B54" w:rsidRDefault="003C7B54" w:rsidP="003C7B54">
      <w:pPr>
        <w:autoSpaceDE w:val="0"/>
        <w:autoSpaceDN w:val="0"/>
        <w:adjustRightInd w:val="0"/>
        <w:spacing w:after="0" w:line="240" w:lineRule="auto"/>
        <w:jc w:val="both"/>
        <w:rPr>
          <w:rFonts w:ascii="Arial" w:eastAsiaTheme="minorHAnsi" w:hAnsi="Arial" w:cs="Arial"/>
          <w:sz w:val="24"/>
          <w:szCs w:val="24"/>
        </w:rPr>
      </w:pPr>
      <w:r w:rsidRPr="003C7B54">
        <w:rPr>
          <w:rFonts w:ascii="Arial" w:eastAsiaTheme="minorHAnsi" w:hAnsi="Arial" w:cs="Arial"/>
          <w:sz w:val="24"/>
          <w:szCs w:val="24"/>
        </w:rPr>
        <w:t xml:space="preserve">La convocante requiere que el licitante considere al momento de diseñar la herramienta, los servicios y sistemas a cargo de la convocante, para que el sistema a desarrollar contenga la capacidad de </w:t>
      </w:r>
      <w:proofErr w:type="spellStart"/>
      <w:r w:rsidRPr="003C7B54">
        <w:rPr>
          <w:rFonts w:ascii="Arial" w:eastAsiaTheme="minorHAnsi" w:hAnsi="Arial" w:cs="Arial"/>
          <w:sz w:val="24"/>
          <w:szCs w:val="24"/>
        </w:rPr>
        <w:t>interoperar</w:t>
      </w:r>
      <w:proofErr w:type="spellEnd"/>
      <w:r w:rsidRPr="003C7B54">
        <w:rPr>
          <w:rFonts w:ascii="Arial" w:eastAsiaTheme="minorHAnsi" w:hAnsi="Arial" w:cs="Arial"/>
          <w:sz w:val="24"/>
          <w:szCs w:val="24"/>
        </w:rPr>
        <w:t>, como una cualidad integral desde su diseño y a lo largo de su ciclo de vida.</w:t>
      </w:r>
    </w:p>
    <w:p w14:paraId="6352CFA2" w14:textId="77777777" w:rsidR="003C7B54" w:rsidRPr="003C7B54" w:rsidRDefault="003C7B54" w:rsidP="003C7B54">
      <w:pPr>
        <w:autoSpaceDE w:val="0"/>
        <w:autoSpaceDN w:val="0"/>
        <w:adjustRightInd w:val="0"/>
        <w:spacing w:after="0" w:line="240" w:lineRule="auto"/>
        <w:jc w:val="both"/>
        <w:rPr>
          <w:rFonts w:ascii="Arial" w:eastAsiaTheme="minorHAnsi" w:hAnsi="Arial" w:cs="Arial"/>
          <w:b/>
          <w:sz w:val="24"/>
          <w:szCs w:val="24"/>
        </w:rPr>
      </w:pPr>
    </w:p>
    <w:p w14:paraId="7AF45B68" w14:textId="60AADF5C" w:rsidR="003C7B54" w:rsidRDefault="00FE65D5" w:rsidP="003C7B54">
      <w:pPr>
        <w:autoSpaceDE w:val="0"/>
        <w:autoSpaceDN w:val="0"/>
        <w:adjustRightInd w:val="0"/>
        <w:spacing w:after="0" w:line="240" w:lineRule="auto"/>
        <w:jc w:val="both"/>
        <w:rPr>
          <w:rFonts w:ascii="Arial" w:eastAsiaTheme="minorHAnsi" w:hAnsi="Arial" w:cs="Arial"/>
          <w:b/>
          <w:sz w:val="24"/>
          <w:szCs w:val="24"/>
        </w:rPr>
      </w:pPr>
      <w:r>
        <w:rPr>
          <w:rFonts w:ascii="Arial" w:eastAsiaTheme="minorHAnsi" w:hAnsi="Arial" w:cs="Arial"/>
          <w:b/>
          <w:sz w:val="24"/>
          <w:szCs w:val="24"/>
        </w:rPr>
        <w:t xml:space="preserve">7. </w:t>
      </w:r>
      <w:r w:rsidR="003C7B54" w:rsidRPr="003C7B54">
        <w:rPr>
          <w:rFonts w:ascii="Arial" w:eastAsiaTheme="minorHAnsi" w:hAnsi="Arial" w:cs="Arial"/>
          <w:b/>
          <w:sz w:val="24"/>
          <w:szCs w:val="24"/>
        </w:rPr>
        <w:t>Idioma de la herramienta</w:t>
      </w:r>
    </w:p>
    <w:p w14:paraId="07575D8E" w14:textId="77777777" w:rsidR="00FE65D5" w:rsidRPr="003C7B54" w:rsidRDefault="00FE65D5" w:rsidP="003C7B54">
      <w:pPr>
        <w:autoSpaceDE w:val="0"/>
        <w:autoSpaceDN w:val="0"/>
        <w:adjustRightInd w:val="0"/>
        <w:spacing w:after="0" w:line="240" w:lineRule="auto"/>
        <w:jc w:val="both"/>
        <w:rPr>
          <w:rFonts w:ascii="Arial" w:eastAsiaTheme="minorHAnsi" w:hAnsi="Arial" w:cs="Arial"/>
          <w:b/>
          <w:sz w:val="24"/>
          <w:szCs w:val="24"/>
        </w:rPr>
      </w:pPr>
    </w:p>
    <w:p w14:paraId="0B6391A8" w14:textId="77777777" w:rsidR="003C7B54" w:rsidRPr="003C7B54" w:rsidRDefault="003C7B54" w:rsidP="003C7B54">
      <w:pPr>
        <w:autoSpaceDE w:val="0"/>
        <w:autoSpaceDN w:val="0"/>
        <w:adjustRightInd w:val="0"/>
        <w:spacing w:after="0" w:line="240" w:lineRule="auto"/>
        <w:jc w:val="both"/>
        <w:rPr>
          <w:rFonts w:ascii="Arial" w:eastAsiaTheme="minorHAnsi" w:hAnsi="Arial" w:cs="Arial"/>
          <w:sz w:val="24"/>
          <w:szCs w:val="24"/>
        </w:rPr>
      </w:pPr>
      <w:r w:rsidRPr="003C7B54">
        <w:rPr>
          <w:rFonts w:ascii="Arial" w:eastAsiaTheme="minorHAnsi" w:hAnsi="Arial" w:cs="Arial"/>
          <w:sz w:val="24"/>
          <w:szCs w:val="24"/>
        </w:rPr>
        <w:t>Se requiere que el idioma de la herramienta sea en español – México.</w:t>
      </w:r>
    </w:p>
    <w:p w14:paraId="4F15EA19" w14:textId="1647AC1C" w:rsidR="003C7B54" w:rsidRPr="003C7B54" w:rsidRDefault="003C7B54" w:rsidP="003C7B54">
      <w:pPr>
        <w:autoSpaceDE w:val="0"/>
        <w:autoSpaceDN w:val="0"/>
        <w:adjustRightInd w:val="0"/>
        <w:spacing w:after="0" w:line="240" w:lineRule="auto"/>
        <w:jc w:val="both"/>
        <w:rPr>
          <w:rFonts w:ascii="Arial" w:eastAsiaTheme="minorHAnsi" w:hAnsi="Arial" w:cs="Arial"/>
          <w:sz w:val="24"/>
          <w:szCs w:val="24"/>
        </w:rPr>
      </w:pPr>
    </w:p>
    <w:p w14:paraId="16C2A770" w14:textId="5B999F2D" w:rsidR="003C7B54" w:rsidRDefault="00FE65D5" w:rsidP="003C7B54">
      <w:pPr>
        <w:autoSpaceDE w:val="0"/>
        <w:autoSpaceDN w:val="0"/>
        <w:adjustRightInd w:val="0"/>
        <w:spacing w:after="0" w:line="240" w:lineRule="auto"/>
        <w:jc w:val="both"/>
        <w:rPr>
          <w:rFonts w:ascii="Arial" w:eastAsiaTheme="minorHAnsi" w:hAnsi="Arial" w:cs="Arial"/>
          <w:b/>
          <w:sz w:val="24"/>
          <w:szCs w:val="24"/>
        </w:rPr>
      </w:pPr>
      <w:r>
        <w:rPr>
          <w:rFonts w:ascii="Arial" w:eastAsiaTheme="minorHAnsi" w:hAnsi="Arial" w:cs="Arial"/>
          <w:b/>
          <w:sz w:val="24"/>
          <w:szCs w:val="24"/>
        </w:rPr>
        <w:t xml:space="preserve">8. </w:t>
      </w:r>
      <w:r w:rsidR="003C7B54" w:rsidRPr="003C7B54">
        <w:rPr>
          <w:rFonts w:ascii="Arial" w:eastAsiaTheme="minorHAnsi" w:hAnsi="Arial" w:cs="Arial"/>
          <w:b/>
          <w:sz w:val="24"/>
          <w:szCs w:val="24"/>
        </w:rPr>
        <w:t xml:space="preserve">Soporte </w:t>
      </w:r>
    </w:p>
    <w:p w14:paraId="2F7C77D0" w14:textId="77777777" w:rsidR="00FE65D5" w:rsidRPr="003C7B54" w:rsidRDefault="00FE65D5" w:rsidP="003C7B54">
      <w:pPr>
        <w:autoSpaceDE w:val="0"/>
        <w:autoSpaceDN w:val="0"/>
        <w:adjustRightInd w:val="0"/>
        <w:spacing w:after="0" w:line="240" w:lineRule="auto"/>
        <w:jc w:val="both"/>
        <w:rPr>
          <w:rFonts w:ascii="Arial" w:eastAsiaTheme="minorHAnsi" w:hAnsi="Arial" w:cs="Arial"/>
          <w:b/>
          <w:sz w:val="24"/>
          <w:szCs w:val="24"/>
        </w:rPr>
      </w:pPr>
    </w:p>
    <w:p w14:paraId="449E2BCF" w14:textId="550D20B5" w:rsidR="003C7B54" w:rsidRDefault="003C7B54" w:rsidP="003C7B54">
      <w:pPr>
        <w:autoSpaceDE w:val="0"/>
        <w:autoSpaceDN w:val="0"/>
        <w:adjustRightInd w:val="0"/>
        <w:spacing w:after="0" w:line="240" w:lineRule="auto"/>
        <w:jc w:val="both"/>
        <w:rPr>
          <w:rFonts w:ascii="Arial" w:eastAsiaTheme="minorHAnsi" w:hAnsi="Arial" w:cs="Arial"/>
          <w:sz w:val="24"/>
          <w:szCs w:val="24"/>
        </w:rPr>
      </w:pPr>
      <w:r w:rsidRPr="003C7B54">
        <w:rPr>
          <w:rFonts w:ascii="Arial" w:eastAsiaTheme="minorHAnsi" w:hAnsi="Arial" w:cs="Arial"/>
          <w:sz w:val="24"/>
          <w:szCs w:val="24"/>
        </w:rPr>
        <w:t>El proveedor deberá contar con una bolsa de 20 horas para soporte, asistencia técnica en caso de incidentes y resolución de fallas del sistema, una vez terminada la etapa de implementación, este soporte deberá incluir:</w:t>
      </w:r>
    </w:p>
    <w:p w14:paraId="73AC97CB" w14:textId="77777777" w:rsidR="00FE65D5" w:rsidRPr="003C7B54" w:rsidRDefault="00FE65D5" w:rsidP="003C7B54">
      <w:pPr>
        <w:autoSpaceDE w:val="0"/>
        <w:autoSpaceDN w:val="0"/>
        <w:adjustRightInd w:val="0"/>
        <w:spacing w:after="0" w:line="240" w:lineRule="auto"/>
        <w:jc w:val="both"/>
        <w:rPr>
          <w:rFonts w:ascii="Arial" w:eastAsiaTheme="minorHAnsi" w:hAnsi="Arial" w:cs="Arial"/>
          <w:sz w:val="24"/>
          <w:szCs w:val="24"/>
        </w:rPr>
      </w:pPr>
    </w:p>
    <w:p w14:paraId="03037FEA" w14:textId="77777777" w:rsidR="003C7B54" w:rsidRPr="003C7B54" w:rsidRDefault="003C7B54" w:rsidP="003C7B54">
      <w:pPr>
        <w:pStyle w:val="Prrafodelista"/>
        <w:numPr>
          <w:ilvl w:val="0"/>
          <w:numId w:val="22"/>
        </w:numPr>
        <w:autoSpaceDE w:val="0"/>
        <w:autoSpaceDN w:val="0"/>
        <w:adjustRightInd w:val="0"/>
        <w:spacing w:after="0" w:line="240" w:lineRule="auto"/>
        <w:contextualSpacing/>
        <w:jc w:val="both"/>
        <w:rPr>
          <w:rFonts w:ascii="Arial" w:eastAsiaTheme="minorHAnsi" w:hAnsi="Arial" w:cs="Arial"/>
          <w:sz w:val="24"/>
          <w:szCs w:val="24"/>
        </w:rPr>
      </w:pPr>
      <w:r w:rsidRPr="003C7B54">
        <w:rPr>
          <w:rFonts w:ascii="Arial" w:eastAsiaTheme="minorHAnsi" w:hAnsi="Arial" w:cs="Arial"/>
          <w:sz w:val="24"/>
          <w:szCs w:val="24"/>
        </w:rPr>
        <w:t>Atención en sitio o remota de personal de la empresa licitante.</w:t>
      </w:r>
    </w:p>
    <w:p w14:paraId="384EF413" w14:textId="77777777" w:rsidR="003C7B54" w:rsidRPr="003C7B54" w:rsidRDefault="003C7B54" w:rsidP="003C7B54">
      <w:pPr>
        <w:pStyle w:val="Prrafodelista"/>
        <w:numPr>
          <w:ilvl w:val="0"/>
          <w:numId w:val="22"/>
        </w:numPr>
        <w:autoSpaceDE w:val="0"/>
        <w:autoSpaceDN w:val="0"/>
        <w:adjustRightInd w:val="0"/>
        <w:spacing w:after="0" w:line="240" w:lineRule="auto"/>
        <w:contextualSpacing/>
        <w:jc w:val="both"/>
        <w:rPr>
          <w:rFonts w:ascii="Arial" w:eastAsiaTheme="minorHAnsi" w:hAnsi="Arial" w:cs="Arial"/>
          <w:sz w:val="24"/>
          <w:szCs w:val="24"/>
        </w:rPr>
      </w:pPr>
      <w:r w:rsidRPr="003C7B54">
        <w:rPr>
          <w:rFonts w:ascii="Arial" w:eastAsiaTheme="minorHAnsi" w:hAnsi="Arial" w:cs="Arial"/>
          <w:sz w:val="24"/>
          <w:szCs w:val="24"/>
        </w:rPr>
        <w:t>Actualizaciones y/o adecuaciones menores, las cuales consisten en el apoyo para solución de problemas detectados o bien en modificaciones a la interfaz gráfica.</w:t>
      </w:r>
    </w:p>
    <w:p w14:paraId="36EE6367" w14:textId="5ED573BF" w:rsidR="003C7B54" w:rsidRDefault="003C7B54" w:rsidP="00B628D3">
      <w:pPr>
        <w:spacing w:after="0" w:line="240" w:lineRule="auto"/>
        <w:ind w:left="720"/>
        <w:jc w:val="both"/>
        <w:rPr>
          <w:rFonts w:ascii="Arial" w:eastAsiaTheme="minorHAnsi" w:hAnsi="Arial" w:cs="Arial"/>
          <w:sz w:val="24"/>
          <w:lang w:val="es-MX" w:eastAsia="en-US"/>
        </w:rPr>
      </w:pPr>
    </w:p>
    <w:p w14:paraId="1EF47349" w14:textId="42103975" w:rsidR="003C7B54" w:rsidRPr="00B626BC" w:rsidRDefault="00B626BC" w:rsidP="00B626BC">
      <w:pPr>
        <w:spacing w:after="0" w:line="240" w:lineRule="auto"/>
        <w:jc w:val="both"/>
        <w:rPr>
          <w:rFonts w:ascii="Arial" w:eastAsiaTheme="minorHAnsi" w:hAnsi="Arial" w:cs="Arial"/>
          <w:b/>
          <w:sz w:val="24"/>
          <w:lang w:val="es-MX" w:eastAsia="en-US"/>
        </w:rPr>
      </w:pPr>
      <w:r w:rsidRPr="00B626BC">
        <w:rPr>
          <w:rFonts w:ascii="Arial" w:eastAsiaTheme="minorHAnsi" w:hAnsi="Arial" w:cs="Arial"/>
          <w:b/>
          <w:sz w:val="24"/>
          <w:lang w:val="es-MX" w:eastAsia="en-US"/>
        </w:rPr>
        <w:t>EL PROVEEDOR ADJUDICADO DEBERÁ ENTREGAR:</w:t>
      </w:r>
    </w:p>
    <w:p w14:paraId="4278A80D" w14:textId="77777777" w:rsidR="00B626BC" w:rsidRPr="00004A33" w:rsidRDefault="00B626BC" w:rsidP="00B626BC">
      <w:pPr>
        <w:pStyle w:val="Sinespaciado"/>
        <w:numPr>
          <w:ilvl w:val="0"/>
          <w:numId w:val="25"/>
        </w:numPr>
        <w:spacing w:before="100"/>
        <w:jc w:val="both"/>
        <w:rPr>
          <w:rFonts w:ascii="Arial" w:hAnsi="Arial" w:cs="Arial"/>
          <w:lang w:val="es-ES" w:eastAsia="es-ES"/>
        </w:rPr>
      </w:pPr>
      <w:r w:rsidRPr="00004A33">
        <w:rPr>
          <w:rFonts w:ascii="Arial" w:hAnsi="Arial" w:cs="Arial"/>
          <w:lang w:val="es-ES" w:eastAsia="es-ES"/>
        </w:rPr>
        <w:t>Plan de trabajo.</w:t>
      </w:r>
    </w:p>
    <w:p w14:paraId="29D3D22A" w14:textId="77777777" w:rsidR="00B626BC" w:rsidRPr="00004A33" w:rsidRDefault="00B626BC" w:rsidP="00B626BC">
      <w:pPr>
        <w:pStyle w:val="Sinespaciado"/>
        <w:numPr>
          <w:ilvl w:val="0"/>
          <w:numId w:val="25"/>
        </w:numPr>
        <w:spacing w:before="100"/>
        <w:jc w:val="both"/>
        <w:rPr>
          <w:rFonts w:ascii="Arial" w:hAnsi="Arial" w:cs="Arial"/>
          <w:lang w:val="es-ES" w:eastAsia="es-ES"/>
        </w:rPr>
      </w:pPr>
      <w:r w:rsidRPr="00004A33">
        <w:rPr>
          <w:rFonts w:ascii="Arial" w:hAnsi="Arial" w:cs="Arial"/>
          <w:lang w:val="es-ES" w:eastAsia="es-ES"/>
        </w:rPr>
        <w:t>Documentos con la arquitectura de la herramienta.</w:t>
      </w:r>
    </w:p>
    <w:p w14:paraId="3E326E20" w14:textId="77777777" w:rsidR="00B626BC" w:rsidRPr="00004A33" w:rsidRDefault="00B626BC" w:rsidP="00B626BC">
      <w:pPr>
        <w:pStyle w:val="Sinespaciado"/>
        <w:numPr>
          <w:ilvl w:val="0"/>
          <w:numId w:val="25"/>
        </w:numPr>
        <w:spacing w:before="100"/>
        <w:jc w:val="both"/>
        <w:rPr>
          <w:rFonts w:ascii="Arial" w:hAnsi="Arial" w:cs="Arial"/>
          <w:lang w:val="es-ES" w:eastAsia="es-ES"/>
        </w:rPr>
      </w:pPr>
      <w:r w:rsidRPr="00004A33">
        <w:rPr>
          <w:rFonts w:ascii="Arial" w:hAnsi="Arial" w:cs="Arial"/>
          <w:lang w:val="es-ES" w:eastAsia="es-ES"/>
        </w:rPr>
        <w:t>Minuta de revisión del cumplimiento de la imagen institucional en el sistema.</w:t>
      </w:r>
    </w:p>
    <w:p w14:paraId="2FB78570" w14:textId="77777777" w:rsidR="00B626BC" w:rsidRPr="00004A33" w:rsidRDefault="00B626BC" w:rsidP="00B626BC">
      <w:pPr>
        <w:pStyle w:val="Sinespaciado"/>
        <w:numPr>
          <w:ilvl w:val="0"/>
          <w:numId w:val="25"/>
        </w:numPr>
        <w:spacing w:before="100"/>
        <w:jc w:val="both"/>
        <w:rPr>
          <w:rFonts w:ascii="Arial" w:hAnsi="Arial" w:cs="Arial"/>
          <w:lang w:val="es-ES" w:eastAsia="es-ES"/>
        </w:rPr>
      </w:pPr>
      <w:r w:rsidRPr="00004A33">
        <w:rPr>
          <w:rFonts w:ascii="Arial" w:hAnsi="Arial" w:cs="Arial"/>
          <w:lang w:val="es-ES" w:eastAsia="es-ES"/>
        </w:rPr>
        <w:t>Minuta de requerimientos firmada.</w:t>
      </w:r>
    </w:p>
    <w:p w14:paraId="2E86DBED" w14:textId="77777777" w:rsidR="00B626BC" w:rsidRPr="00004A33" w:rsidRDefault="00B626BC" w:rsidP="00B626BC">
      <w:pPr>
        <w:pStyle w:val="Sinespaciado"/>
        <w:numPr>
          <w:ilvl w:val="0"/>
          <w:numId w:val="25"/>
        </w:numPr>
        <w:spacing w:before="100"/>
        <w:jc w:val="both"/>
        <w:rPr>
          <w:rFonts w:ascii="Arial" w:hAnsi="Arial" w:cs="Arial"/>
          <w:lang w:val="es-ES" w:eastAsia="es-ES"/>
        </w:rPr>
      </w:pPr>
      <w:r w:rsidRPr="00004A33">
        <w:rPr>
          <w:rFonts w:ascii="Arial" w:hAnsi="Arial" w:cs="Arial"/>
          <w:lang w:val="es-ES" w:eastAsia="es-ES"/>
        </w:rPr>
        <w:t>Documento con el detalle de los requerimientos a detallar.</w:t>
      </w:r>
    </w:p>
    <w:p w14:paraId="06AFDC75" w14:textId="77777777" w:rsidR="00B626BC" w:rsidRPr="00004A33" w:rsidRDefault="00B626BC" w:rsidP="00B626BC">
      <w:pPr>
        <w:pStyle w:val="Sinespaciado"/>
        <w:numPr>
          <w:ilvl w:val="0"/>
          <w:numId w:val="25"/>
        </w:numPr>
        <w:spacing w:before="100"/>
        <w:jc w:val="both"/>
        <w:rPr>
          <w:rFonts w:ascii="Arial" w:hAnsi="Arial" w:cs="Arial"/>
          <w:lang w:val="es-ES" w:eastAsia="es-ES"/>
        </w:rPr>
      </w:pPr>
      <w:r w:rsidRPr="00004A33">
        <w:rPr>
          <w:rFonts w:ascii="Arial" w:hAnsi="Arial" w:cs="Arial"/>
          <w:lang w:val="es-ES" w:eastAsia="es-ES"/>
        </w:rPr>
        <w:lastRenderedPageBreak/>
        <w:t>Informe de las pruebas funcionales, unitarias y de seguridad.</w:t>
      </w:r>
    </w:p>
    <w:p w14:paraId="23A92150" w14:textId="23A1AC7B" w:rsidR="00B626BC" w:rsidRDefault="00B626BC" w:rsidP="00B626BC">
      <w:pPr>
        <w:pStyle w:val="Sinespaciado"/>
        <w:numPr>
          <w:ilvl w:val="0"/>
          <w:numId w:val="25"/>
        </w:numPr>
        <w:spacing w:before="100"/>
        <w:jc w:val="both"/>
        <w:rPr>
          <w:rFonts w:ascii="Arial" w:hAnsi="Arial" w:cs="Arial"/>
          <w:lang w:val="es-ES" w:eastAsia="es-ES"/>
        </w:rPr>
      </w:pPr>
      <w:r w:rsidRPr="00004A33">
        <w:rPr>
          <w:rFonts w:ascii="Arial" w:hAnsi="Arial" w:cs="Arial"/>
          <w:lang w:val="es-ES" w:eastAsia="es-ES"/>
        </w:rPr>
        <w:t>Minuta de sesión de entrega de la funcionalidad.</w:t>
      </w:r>
    </w:p>
    <w:p w14:paraId="0C629DA3" w14:textId="77777777" w:rsidR="0069328D" w:rsidRDefault="0069328D" w:rsidP="0069328D">
      <w:pPr>
        <w:pStyle w:val="Sinespaciado"/>
        <w:spacing w:before="100"/>
        <w:ind w:left="720"/>
        <w:jc w:val="both"/>
        <w:rPr>
          <w:rFonts w:ascii="Arial" w:hAnsi="Arial" w:cs="Arial"/>
          <w:lang w:val="es-ES" w:eastAsia="es-ES"/>
        </w:rPr>
      </w:pPr>
    </w:p>
    <w:p w14:paraId="45178111" w14:textId="77777777" w:rsidR="0069328D" w:rsidRDefault="0069328D" w:rsidP="0069328D">
      <w:pPr>
        <w:jc w:val="both"/>
        <w:rPr>
          <w:rFonts w:ascii="Arial" w:eastAsia="Calibri" w:hAnsi="Arial" w:cs="Arial"/>
          <w:color w:val="000000"/>
          <w:lang w:eastAsia="es-MX"/>
        </w:rPr>
      </w:pPr>
      <w:r w:rsidRPr="00004A33">
        <w:rPr>
          <w:rFonts w:ascii="Arial" w:eastAsia="Calibri" w:hAnsi="Arial" w:cs="Arial"/>
          <w:b/>
          <w:color w:val="000000"/>
          <w:lang w:eastAsia="es-MX"/>
        </w:rPr>
        <w:t>TIEMPO DE ENTREGA</w:t>
      </w:r>
      <w:r w:rsidRPr="00004A33">
        <w:rPr>
          <w:rFonts w:ascii="Arial" w:eastAsia="Calibri" w:hAnsi="Arial" w:cs="Arial"/>
          <w:color w:val="000000"/>
          <w:lang w:eastAsia="es-MX"/>
        </w:rPr>
        <w:t xml:space="preserve">: </w:t>
      </w:r>
    </w:p>
    <w:p w14:paraId="0508145F" w14:textId="3A9A1B56" w:rsidR="0069328D" w:rsidRPr="0069328D" w:rsidRDefault="0069328D" w:rsidP="0069328D">
      <w:pPr>
        <w:jc w:val="both"/>
        <w:rPr>
          <w:rFonts w:ascii="Arial" w:eastAsia="Calibri" w:hAnsi="Arial" w:cs="Arial"/>
          <w:color w:val="000000"/>
          <w:lang w:eastAsia="es-MX"/>
        </w:rPr>
      </w:pPr>
      <w:r w:rsidRPr="0069328D">
        <w:rPr>
          <w:rFonts w:ascii="Arial" w:eastAsia="Calibri" w:hAnsi="Arial" w:cs="Arial"/>
          <w:color w:val="000000"/>
          <w:lang w:eastAsia="es-MX"/>
        </w:rPr>
        <w:t>Se deberá de entregar el plan de trabajo en un plazo máximo de 10 días naturales posteriores al fallo, previa entrega de orden de compra. El plan de trabajo no podrá exceder los 40 días naturales para el diseño, desarrollo y puesta en operación del sistema, a partir de la entrega del plan de trabajo en comento.</w:t>
      </w:r>
    </w:p>
    <w:p w14:paraId="2B996D8D" w14:textId="31BF4650" w:rsidR="006869A5" w:rsidRDefault="006869A5" w:rsidP="00B626BC">
      <w:pPr>
        <w:spacing w:after="0" w:line="240" w:lineRule="auto"/>
        <w:jc w:val="both"/>
        <w:rPr>
          <w:rFonts w:ascii="Arial" w:eastAsiaTheme="minorHAnsi" w:hAnsi="Arial" w:cs="Arial"/>
          <w:b/>
          <w:sz w:val="24"/>
          <w:lang w:val="es-MX" w:eastAsia="en-US"/>
        </w:rPr>
      </w:pPr>
      <w:r w:rsidRPr="00B626BC">
        <w:rPr>
          <w:rFonts w:ascii="Arial" w:eastAsiaTheme="minorHAnsi" w:hAnsi="Arial" w:cs="Arial"/>
          <w:b/>
          <w:sz w:val="24"/>
          <w:lang w:val="es-MX" w:eastAsia="en-US"/>
        </w:rPr>
        <w:t>GARANTÍAS</w:t>
      </w:r>
      <w:r w:rsidR="0069328D">
        <w:rPr>
          <w:rFonts w:ascii="Arial" w:eastAsiaTheme="minorHAnsi" w:hAnsi="Arial" w:cs="Arial"/>
          <w:b/>
          <w:sz w:val="24"/>
          <w:lang w:val="es-MX" w:eastAsia="en-US"/>
        </w:rPr>
        <w:t>:</w:t>
      </w:r>
    </w:p>
    <w:p w14:paraId="69A7E8C8" w14:textId="77777777" w:rsidR="00B626BC" w:rsidRPr="006869A5" w:rsidRDefault="00B626BC" w:rsidP="001470C8">
      <w:pPr>
        <w:spacing w:after="0" w:line="240" w:lineRule="auto"/>
        <w:ind w:left="720"/>
        <w:jc w:val="both"/>
        <w:rPr>
          <w:rFonts w:ascii="Arial" w:eastAsiaTheme="minorHAnsi" w:hAnsi="Arial" w:cs="Arial"/>
          <w:b/>
          <w:sz w:val="24"/>
          <w:lang w:val="es-MX" w:eastAsia="en-US"/>
        </w:rPr>
      </w:pPr>
    </w:p>
    <w:p w14:paraId="39E62A76" w14:textId="11E80246" w:rsidR="00B626BC" w:rsidRPr="0069328D" w:rsidRDefault="00B626BC" w:rsidP="00A11F53">
      <w:pPr>
        <w:pStyle w:val="Prrafodelista"/>
        <w:numPr>
          <w:ilvl w:val="0"/>
          <w:numId w:val="28"/>
        </w:numPr>
        <w:spacing w:after="200" w:line="276" w:lineRule="auto"/>
        <w:contextualSpacing/>
        <w:jc w:val="both"/>
        <w:rPr>
          <w:rFonts w:ascii="Arial" w:eastAsia="Calibri" w:hAnsi="Arial" w:cs="Arial"/>
          <w:szCs w:val="24"/>
          <w:lang w:val="es-MX"/>
        </w:rPr>
      </w:pPr>
      <w:r w:rsidRPr="0069328D">
        <w:rPr>
          <w:rFonts w:ascii="Arial" w:eastAsia="Arial" w:hAnsi="Arial" w:cs="Arial"/>
          <w:color w:val="000000"/>
          <w:szCs w:val="24"/>
        </w:rPr>
        <w:t>El proveedor adjudicado deberá presentar fianza de cu</w:t>
      </w:r>
      <w:r w:rsidR="001420CA" w:rsidRPr="0069328D">
        <w:rPr>
          <w:rFonts w:ascii="Arial" w:eastAsia="Arial" w:hAnsi="Arial" w:cs="Arial"/>
          <w:color w:val="000000"/>
          <w:szCs w:val="24"/>
        </w:rPr>
        <w:t>mplimiento y fianza de anticipo, descritas en los puntos 13.1 y 13.2 de las bases de esta Convocatoria.</w:t>
      </w:r>
    </w:p>
    <w:p w14:paraId="4D7AE578" w14:textId="0C00D442" w:rsidR="00B628D3" w:rsidRPr="0093189C" w:rsidRDefault="00B628D3" w:rsidP="0093189C">
      <w:pPr>
        <w:contextualSpacing/>
        <w:rPr>
          <w:rFonts w:ascii="Arial" w:eastAsia="Calibri" w:hAnsi="Arial" w:cs="Arial"/>
          <w:b/>
          <w:sz w:val="24"/>
          <w:lang w:val="es-MX" w:eastAsia="en-US"/>
        </w:rPr>
      </w:pPr>
    </w:p>
    <w:p w14:paraId="469F8768" w14:textId="33E8C512" w:rsidR="00003545" w:rsidRDefault="00003545" w:rsidP="00003545">
      <w:pPr>
        <w:spacing w:before="40" w:after="40" w:line="240" w:lineRule="auto"/>
        <w:contextualSpacing/>
        <w:rPr>
          <w:rFonts w:ascii="Arial" w:eastAsia="Calibri" w:hAnsi="Arial" w:cs="Arial"/>
          <w:kern w:val="20"/>
          <w:sz w:val="24"/>
          <w:lang w:val="es-ES_tradnl" w:eastAsia="en-US"/>
        </w:rPr>
      </w:pPr>
    </w:p>
    <w:p w14:paraId="6F126BDC" w14:textId="77777777" w:rsidR="008631F8" w:rsidRDefault="008631F8" w:rsidP="008631F8">
      <w:pPr>
        <w:spacing w:after="0" w:line="240" w:lineRule="auto"/>
        <w:contextualSpacing/>
        <w:rPr>
          <w:rFonts w:ascii="Arial" w:hAnsi="Arial" w:cs="Arial"/>
          <w:b/>
          <w:sz w:val="24"/>
        </w:rPr>
      </w:pPr>
    </w:p>
    <w:p w14:paraId="6A2DCA48" w14:textId="70D9D021" w:rsidR="00D44D79" w:rsidRPr="0093189C" w:rsidRDefault="00D44D79" w:rsidP="008631F8">
      <w:pPr>
        <w:spacing w:after="0" w:line="240" w:lineRule="auto"/>
        <w:contextualSpacing/>
        <w:jc w:val="center"/>
        <w:rPr>
          <w:rFonts w:ascii="Arial" w:eastAsiaTheme="minorHAnsi" w:hAnsi="Arial" w:cs="Arial"/>
          <w:sz w:val="24"/>
          <w:lang w:eastAsia="en-US"/>
        </w:rPr>
      </w:pPr>
      <w:r w:rsidRPr="0093189C">
        <w:rPr>
          <w:rFonts w:ascii="Arial" w:eastAsiaTheme="minorHAnsi" w:hAnsi="Arial" w:cs="Arial"/>
          <w:sz w:val="24"/>
          <w:lang w:eastAsia="en-US"/>
        </w:rPr>
        <w:t>Sin otro particular de momento, quedo de usted.</w:t>
      </w:r>
    </w:p>
    <w:p w14:paraId="79B62E27" w14:textId="77777777" w:rsidR="00D44D79" w:rsidRPr="0093189C" w:rsidRDefault="00D44D79" w:rsidP="008631F8">
      <w:pPr>
        <w:spacing w:after="0" w:line="240" w:lineRule="auto"/>
        <w:ind w:left="1080"/>
        <w:contextualSpacing/>
        <w:jc w:val="center"/>
        <w:rPr>
          <w:rFonts w:ascii="Arial" w:eastAsiaTheme="minorHAnsi" w:hAnsi="Arial" w:cs="Arial"/>
          <w:sz w:val="24"/>
          <w:lang w:eastAsia="en-US"/>
        </w:rPr>
      </w:pPr>
      <w:r w:rsidRPr="0093189C">
        <w:rPr>
          <w:rFonts w:ascii="Arial" w:eastAsiaTheme="minorHAnsi" w:hAnsi="Arial" w:cs="Arial"/>
          <w:sz w:val="24"/>
          <w:lang w:eastAsia="en-US"/>
        </w:rPr>
        <w:t>Atentamente</w:t>
      </w:r>
    </w:p>
    <w:p w14:paraId="5D1593FD" w14:textId="77777777" w:rsidR="00B60F65" w:rsidRPr="0093189C" w:rsidRDefault="00B60F65" w:rsidP="008631F8">
      <w:pPr>
        <w:spacing w:after="0" w:line="240" w:lineRule="auto"/>
        <w:ind w:left="1080"/>
        <w:contextualSpacing/>
        <w:jc w:val="center"/>
        <w:rPr>
          <w:rFonts w:ascii="Arial" w:eastAsiaTheme="minorHAnsi" w:hAnsi="Arial" w:cs="Arial"/>
          <w:sz w:val="24"/>
          <w:lang w:eastAsia="en-US"/>
        </w:rPr>
      </w:pPr>
    </w:p>
    <w:p w14:paraId="1FDB3AA3" w14:textId="77777777" w:rsidR="00D44D79" w:rsidRPr="0093189C" w:rsidRDefault="00D44D79" w:rsidP="008631F8">
      <w:pPr>
        <w:spacing w:after="0" w:line="240" w:lineRule="auto"/>
        <w:ind w:left="1080"/>
        <w:contextualSpacing/>
        <w:jc w:val="center"/>
        <w:rPr>
          <w:rFonts w:ascii="Arial" w:eastAsiaTheme="minorHAnsi" w:hAnsi="Arial" w:cs="Arial"/>
          <w:sz w:val="24"/>
          <w:lang w:eastAsia="en-US"/>
        </w:rPr>
      </w:pPr>
      <w:r w:rsidRPr="0093189C">
        <w:rPr>
          <w:rFonts w:ascii="Arial" w:eastAsiaTheme="minorHAnsi" w:hAnsi="Arial" w:cs="Arial"/>
          <w:sz w:val="24"/>
          <w:lang w:eastAsia="en-US"/>
        </w:rPr>
        <w:t>Guadalajara, Jalisco, ____ de 2021.</w:t>
      </w:r>
    </w:p>
    <w:p w14:paraId="38653E01" w14:textId="77777777" w:rsidR="00D44D79" w:rsidRPr="0093189C" w:rsidRDefault="00D44D79" w:rsidP="008631F8">
      <w:pPr>
        <w:spacing w:after="0" w:line="240" w:lineRule="auto"/>
        <w:ind w:left="1080"/>
        <w:contextualSpacing/>
        <w:jc w:val="center"/>
        <w:rPr>
          <w:rFonts w:ascii="Arial" w:eastAsiaTheme="minorHAnsi" w:hAnsi="Arial" w:cs="Arial"/>
          <w:sz w:val="24"/>
          <w:lang w:eastAsia="en-US"/>
        </w:rPr>
      </w:pPr>
    </w:p>
    <w:p w14:paraId="1F088E72" w14:textId="77777777" w:rsidR="00D44D79" w:rsidRPr="0093189C" w:rsidRDefault="00D44D79" w:rsidP="008631F8">
      <w:pPr>
        <w:spacing w:after="0" w:line="240" w:lineRule="auto"/>
        <w:ind w:left="1080"/>
        <w:contextualSpacing/>
        <w:jc w:val="center"/>
        <w:rPr>
          <w:rFonts w:ascii="Arial" w:eastAsiaTheme="minorHAnsi" w:hAnsi="Arial" w:cs="Arial"/>
          <w:sz w:val="24"/>
          <w:lang w:eastAsia="en-US"/>
        </w:rPr>
      </w:pPr>
      <w:r w:rsidRPr="0093189C">
        <w:rPr>
          <w:rFonts w:ascii="Arial" w:eastAsiaTheme="minorHAnsi" w:hAnsi="Arial" w:cs="Arial"/>
          <w:sz w:val="24"/>
          <w:lang w:eastAsia="en-US"/>
        </w:rPr>
        <w:t>______________________________________________</w:t>
      </w:r>
    </w:p>
    <w:p w14:paraId="264D7C57" w14:textId="77777777" w:rsidR="00D44D79" w:rsidRPr="0093189C" w:rsidRDefault="00D44D79" w:rsidP="008631F8">
      <w:pPr>
        <w:spacing w:after="0" w:line="240" w:lineRule="auto"/>
        <w:ind w:left="1080"/>
        <w:contextualSpacing/>
        <w:jc w:val="center"/>
        <w:rPr>
          <w:rFonts w:ascii="Arial" w:eastAsiaTheme="minorHAnsi" w:hAnsi="Arial" w:cs="Arial"/>
          <w:sz w:val="24"/>
          <w:lang w:eastAsia="en-US"/>
        </w:rPr>
      </w:pPr>
      <w:r w:rsidRPr="0093189C">
        <w:rPr>
          <w:rFonts w:ascii="Arial" w:eastAsiaTheme="minorHAnsi" w:hAnsi="Arial" w:cs="Arial"/>
          <w:sz w:val="24"/>
          <w:lang w:eastAsia="en-US"/>
        </w:rPr>
        <w:t>Nombre y firma de quien suscribe el presente documento.</w:t>
      </w:r>
    </w:p>
    <w:p w14:paraId="05A7CFAE" w14:textId="77777777" w:rsidR="00D44D79" w:rsidRPr="0093189C" w:rsidRDefault="00D44D79" w:rsidP="008631F8">
      <w:pPr>
        <w:spacing w:after="0" w:line="240" w:lineRule="auto"/>
        <w:ind w:left="1080"/>
        <w:contextualSpacing/>
        <w:jc w:val="center"/>
        <w:rPr>
          <w:rFonts w:ascii="Arial" w:eastAsiaTheme="minorHAnsi" w:hAnsi="Arial" w:cs="Arial"/>
          <w:sz w:val="24"/>
          <w:lang w:eastAsia="en-US"/>
        </w:rPr>
      </w:pPr>
      <w:r w:rsidRPr="0093189C">
        <w:rPr>
          <w:rFonts w:ascii="Arial" w:eastAsiaTheme="minorHAnsi" w:hAnsi="Arial" w:cs="Arial"/>
          <w:sz w:val="24"/>
          <w:lang w:eastAsia="en-US"/>
        </w:rPr>
        <w:t>Razón social de la persona jurídica</w:t>
      </w:r>
    </w:p>
    <w:p w14:paraId="11D6F0EC" w14:textId="77777777" w:rsidR="00D44D79" w:rsidRPr="0093189C" w:rsidRDefault="00D44D79" w:rsidP="008631F8">
      <w:pPr>
        <w:spacing w:after="0" w:line="240" w:lineRule="auto"/>
        <w:ind w:left="1080"/>
        <w:contextualSpacing/>
        <w:jc w:val="center"/>
        <w:rPr>
          <w:rFonts w:ascii="Arial" w:eastAsiaTheme="minorHAnsi" w:hAnsi="Arial" w:cs="Arial"/>
          <w:sz w:val="24"/>
          <w:lang w:eastAsia="en-US"/>
        </w:rPr>
      </w:pPr>
    </w:p>
    <w:p w14:paraId="7DE555BD" w14:textId="30C0CA17" w:rsidR="00D44D79" w:rsidRPr="0093189C" w:rsidRDefault="00D44D79" w:rsidP="008631F8">
      <w:pPr>
        <w:spacing w:after="0" w:line="240" w:lineRule="auto"/>
        <w:ind w:left="1080"/>
        <w:contextualSpacing/>
        <w:jc w:val="center"/>
        <w:rPr>
          <w:rFonts w:ascii="Arial" w:hAnsi="Arial" w:cs="Arial"/>
          <w:b/>
          <w:sz w:val="24"/>
        </w:rPr>
      </w:pPr>
      <w:r w:rsidRPr="0093189C">
        <w:rPr>
          <w:rFonts w:ascii="Arial" w:eastAsiaTheme="minorHAnsi" w:hAnsi="Arial" w:cs="Arial"/>
          <w:sz w:val="24"/>
          <w:lang w:eastAsia="en-US"/>
        </w:rPr>
        <w:t>(Nota: Este documento deberá ser elaborado, en su caso, en papel membretado de la empresa, respetando totalmente su redacción.)</w:t>
      </w:r>
    </w:p>
    <w:p w14:paraId="256AC37F" w14:textId="0BDA94A4" w:rsidR="00B8406E" w:rsidRPr="0093189C" w:rsidRDefault="00B8406E" w:rsidP="00E31D29">
      <w:pPr>
        <w:spacing w:after="0" w:line="240" w:lineRule="auto"/>
        <w:ind w:left="1080"/>
        <w:contextualSpacing/>
        <w:jc w:val="center"/>
        <w:rPr>
          <w:rFonts w:ascii="Arial" w:hAnsi="Arial" w:cs="Arial"/>
          <w:b/>
        </w:rPr>
      </w:pPr>
    </w:p>
    <w:p w14:paraId="5B84FF37" w14:textId="183FBE32" w:rsidR="00B8406E" w:rsidRPr="0093189C" w:rsidRDefault="00B8406E" w:rsidP="00E31D29">
      <w:pPr>
        <w:spacing w:after="0" w:line="240" w:lineRule="auto"/>
        <w:ind w:left="1080"/>
        <w:contextualSpacing/>
        <w:jc w:val="center"/>
        <w:rPr>
          <w:rFonts w:ascii="Arial" w:hAnsi="Arial" w:cs="Arial"/>
          <w:b/>
        </w:rPr>
      </w:pPr>
    </w:p>
    <w:p w14:paraId="60703624" w14:textId="77777777" w:rsidR="00B8406E" w:rsidRPr="00E67CBF" w:rsidRDefault="00B8406E" w:rsidP="00E31D29">
      <w:pPr>
        <w:spacing w:after="0" w:line="240" w:lineRule="auto"/>
        <w:ind w:left="1080"/>
        <w:contextualSpacing/>
        <w:jc w:val="center"/>
        <w:rPr>
          <w:rFonts w:ascii="Arial" w:hAnsi="Arial" w:cs="Arial"/>
          <w:b/>
          <w:sz w:val="24"/>
          <w:szCs w:val="24"/>
        </w:rPr>
      </w:pPr>
    </w:p>
    <w:sectPr w:rsidR="00B8406E" w:rsidRPr="00E67CBF" w:rsidSect="00D44D79">
      <w:pgSz w:w="11920" w:h="16840"/>
      <w:pgMar w:top="1417" w:right="1701" w:bottom="1135"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2D17"/>
    <w:multiLevelType w:val="hybridMultilevel"/>
    <w:tmpl w:val="00D0A30A"/>
    <w:lvl w:ilvl="0" w:tplc="25521DDA">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580AF7"/>
    <w:multiLevelType w:val="hybridMultilevel"/>
    <w:tmpl w:val="3922416A"/>
    <w:lvl w:ilvl="0" w:tplc="0316DC4C">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DB45C9"/>
    <w:multiLevelType w:val="hybridMultilevel"/>
    <w:tmpl w:val="8B88852A"/>
    <w:lvl w:ilvl="0" w:tplc="478C5C0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3ED1D62"/>
    <w:multiLevelType w:val="hybridMultilevel"/>
    <w:tmpl w:val="F634C7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6C01BE"/>
    <w:multiLevelType w:val="hybridMultilevel"/>
    <w:tmpl w:val="022A3C1C"/>
    <w:lvl w:ilvl="0" w:tplc="A678EF28">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DD4630"/>
    <w:multiLevelType w:val="hybridMultilevel"/>
    <w:tmpl w:val="B7A0EE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B95696"/>
    <w:multiLevelType w:val="hybridMultilevel"/>
    <w:tmpl w:val="E7B6D0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1305E85"/>
    <w:multiLevelType w:val="hybridMultilevel"/>
    <w:tmpl w:val="BBB49288"/>
    <w:lvl w:ilvl="0" w:tplc="080A000F">
      <w:start w:val="1"/>
      <w:numFmt w:val="decimal"/>
      <w:lvlText w:val="%1."/>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5D0FE1"/>
    <w:multiLevelType w:val="hybridMultilevel"/>
    <w:tmpl w:val="BD2E39F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255F65AE"/>
    <w:multiLevelType w:val="hybridMultilevel"/>
    <w:tmpl w:val="19484EF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2A775534"/>
    <w:multiLevelType w:val="hybridMultilevel"/>
    <w:tmpl w:val="995CCE40"/>
    <w:lvl w:ilvl="0" w:tplc="1BB669F8">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69261C"/>
    <w:multiLevelType w:val="hybridMultilevel"/>
    <w:tmpl w:val="D850147E"/>
    <w:lvl w:ilvl="0" w:tplc="7F52FEB4">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CD12EC"/>
    <w:multiLevelType w:val="hybridMultilevel"/>
    <w:tmpl w:val="77FC9B6A"/>
    <w:lvl w:ilvl="0" w:tplc="CCF0CCEC">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8D71B4"/>
    <w:multiLevelType w:val="hybridMultilevel"/>
    <w:tmpl w:val="622A6A2C"/>
    <w:lvl w:ilvl="0" w:tplc="78AAA68A">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DA23DC9"/>
    <w:multiLevelType w:val="hybridMultilevel"/>
    <w:tmpl w:val="54C0BEE4"/>
    <w:lvl w:ilvl="0" w:tplc="C798C0BA">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7084FF0"/>
    <w:multiLevelType w:val="hybridMultilevel"/>
    <w:tmpl w:val="AFF84DBA"/>
    <w:lvl w:ilvl="0" w:tplc="3D26492E">
      <w:start w:val="1"/>
      <w:numFmt w:val="lowerLetter"/>
      <w:lvlText w:val="%1)"/>
      <w:lvlJc w:val="left"/>
      <w:pPr>
        <w:ind w:left="720" w:hanging="360"/>
      </w:pPr>
      <w:rPr>
        <w:rFonts w:ascii="Arial" w:eastAsiaTheme="minorHAnsi" w:hAnsi="Arial" w:cs="Arial"/>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8081B44"/>
    <w:multiLevelType w:val="hybridMultilevel"/>
    <w:tmpl w:val="FBAC7F64"/>
    <w:lvl w:ilvl="0" w:tplc="A23E9E64">
      <w:start w:val="1"/>
      <w:numFmt w:val="lowerLetter"/>
      <w:lvlText w:val="%1)"/>
      <w:lvlJc w:val="left"/>
      <w:pPr>
        <w:ind w:left="720" w:hanging="360"/>
      </w:pPr>
      <w:rPr>
        <w:rFonts w:ascii="Calibri-Bold" w:eastAsiaTheme="minorHAnsi" w:hAnsi="Calibri-Bold" w:cs="Calibri-Bold"/>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B4D0A66"/>
    <w:multiLevelType w:val="hybridMultilevel"/>
    <w:tmpl w:val="32067B9A"/>
    <w:lvl w:ilvl="0" w:tplc="66925D38">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C1162D8"/>
    <w:multiLevelType w:val="hybridMultilevel"/>
    <w:tmpl w:val="EB885814"/>
    <w:lvl w:ilvl="0" w:tplc="651EBE7C">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D696EA9"/>
    <w:multiLevelType w:val="hybridMultilevel"/>
    <w:tmpl w:val="16C623AA"/>
    <w:lvl w:ilvl="0" w:tplc="F27079D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4DEE575D"/>
    <w:multiLevelType w:val="hybridMultilevel"/>
    <w:tmpl w:val="3FC00C6E"/>
    <w:lvl w:ilvl="0" w:tplc="2DE8884C">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1D06F17"/>
    <w:multiLevelType w:val="hybridMultilevel"/>
    <w:tmpl w:val="BF1C18D8"/>
    <w:lvl w:ilvl="0" w:tplc="9968ABD2">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B081B4C"/>
    <w:multiLevelType w:val="hybridMultilevel"/>
    <w:tmpl w:val="978EBBD4"/>
    <w:lvl w:ilvl="0" w:tplc="0BC2881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614C7A14"/>
    <w:multiLevelType w:val="hybridMultilevel"/>
    <w:tmpl w:val="324AC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7F908A2"/>
    <w:multiLevelType w:val="hybridMultilevel"/>
    <w:tmpl w:val="15AAA3D6"/>
    <w:lvl w:ilvl="0" w:tplc="98961AB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1174F9A"/>
    <w:multiLevelType w:val="hybridMultilevel"/>
    <w:tmpl w:val="3D7C12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B3752FC"/>
    <w:multiLevelType w:val="hybridMultilevel"/>
    <w:tmpl w:val="C8B4563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C6D2C63"/>
    <w:multiLevelType w:val="hybridMultilevel"/>
    <w:tmpl w:val="220A34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2"/>
  </w:num>
  <w:num w:numId="2">
    <w:abstractNumId w:val="16"/>
  </w:num>
  <w:num w:numId="3">
    <w:abstractNumId w:val="12"/>
  </w:num>
  <w:num w:numId="4">
    <w:abstractNumId w:val="0"/>
  </w:num>
  <w:num w:numId="5">
    <w:abstractNumId w:val="13"/>
  </w:num>
  <w:num w:numId="6">
    <w:abstractNumId w:val="11"/>
  </w:num>
  <w:num w:numId="7">
    <w:abstractNumId w:val="10"/>
  </w:num>
  <w:num w:numId="8">
    <w:abstractNumId w:val="20"/>
  </w:num>
  <w:num w:numId="9">
    <w:abstractNumId w:val="14"/>
  </w:num>
  <w:num w:numId="10">
    <w:abstractNumId w:val="15"/>
  </w:num>
  <w:num w:numId="11">
    <w:abstractNumId w:val="24"/>
  </w:num>
  <w:num w:numId="12">
    <w:abstractNumId w:val="18"/>
  </w:num>
  <w:num w:numId="13">
    <w:abstractNumId w:val="2"/>
  </w:num>
  <w:num w:numId="14">
    <w:abstractNumId w:val="17"/>
  </w:num>
  <w:num w:numId="15">
    <w:abstractNumId w:val="1"/>
  </w:num>
  <w:num w:numId="16">
    <w:abstractNumId w:val="21"/>
  </w:num>
  <w:num w:numId="17">
    <w:abstractNumId w:val="4"/>
  </w:num>
  <w:num w:numId="18">
    <w:abstractNumId w:val="19"/>
  </w:num>
  <w:num w:numId="19">
    <w:abstractNumId w:val="8"/>
  </w:num>
  <w:num w:numId="20">
    <w:abstractNumId w:val="7"/>
  </w:num>
  <w:num w:numId="21">
    <w:abstractNumId w:val="27"/>
  </w:num>
  <w:num w:numId="22">
    <w:abstractNumId w:val="23"/>
  </w:num>
  <w:num w:numId="23">
    <w:abstractNumId w:val="5"/>
  </w:num>
  <w:num w:numId="24">
    <w:abstractNumId w:val="6"/>
  </w:num>
  <w:num w:numId="25">
    <w:abstractNumId w:val="26"/>
  </w:num>
  <w:num w:numId="26">
    <w:abstractNumId w:val="3"/>
  </w:num>
  <w:num w:numId="27">
    <w:abstractNumId w:val="9"/>
  </w:num>
  <w:num w:numId="28">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56F"/>
    <w:rsid w:val="00003545"/>
    <w:rsid w:val="00006718"/>
    <w:rsid w:val="000075EC"/>
    <w:rsid w:val="00021A46"/>
    <w:rsid w:val="00023FE4"/>
    <w:rsid w:val="00025410"/>
    <w:rsid w:val="00030D63"/>
    <w:rsid w:val="000506E9"/>
    <w:rsid w:val="00062DA2"/>
    <w:rsid w:val="000774B1"/>
    <w:rsid w:val="00091CE3"/>
    <w:rsid w:val="000A4310"/>
    <w:rsid w:val="000A6D1C"/>
    <w:rsid w:val="000B0C0D"/>
    <w:rsid w:val="000B6DA5"/>
    <w:rsid w:val="000C3750"/>
    <w:rsid w:val="000E610E"/>
    <w:rsid w:val="00126546"/>
    <w:rsid w:val="00134BF3"/>
    <w:rsid w:val="0014191C"/>
    <w:rsid w:val="001420CA"/>
    <w:rsid w:val="001449B7"/>
    <w:rsid w:val="001470C8"/>
    <w:rsid w:val="00152C28"/>
    <w:rsid w:val="00160B1B"/>
    <w:rsid w:val="00164C9C"/>
    <w:rsid w:val="001654AB"/>
    <w:rsid w:val="00170371"/>
    <w:rsid w:val="0019208D"/>
    <w:rsid w:val="001957FA"/>
    <w:rsid w:val="00195D53"/>
    <w:rsid w:val="001A09DB"/>
    <w:rsid w:val="001C3FA3"/>
    <w:rsid w:val="001D2988"/>
    <w:rsid w:val="001D45B5"/>
    <w:rsid w:val="001E5744"/>
    <w:rsid w:val="001F6BB5"/>
    <w:rsid w:val="00200443"/>
    <w:rsid w:val="00207759"/>
    <w:rsid w:val="002102DE"/>
    <w:rsid w:val="0022245B"/>
    <w:rsid w:val="0022584B"/>
    <w:rsid w:val="002303B6"/>
    <w:rsid w:val="002336AA"/>
    <w:rsid w:val="00252680"/>
    <w:rsid w:val="00277662"/>
    <w:rsid w:val="00282762"/>
    <w:rsid w:val="00296C5B"/>
    <w:rsid w:val="002A2DC5"/>
    <w:rsid w:val="002B105F"/>
    <w:rsid w:val="002B1F49"/>
    <w:rsid w:val="002C2073"/>
    <w:rsid w:val="002C6A3C"/>
    <w:rsid w:val="002F438E"/>
    <w:rsid w:val="0030634B"/>
    <w:rsid w:val="00312AB9"/>
    <w:rsid w:val="003143D2"/>
    <w:rsid w:val="00322F46"/>
    <w:rsid w:val="00323AAA"/>
    <w:rsid w:val="00323BCC"/>
    <w:rsid w:val="00330412"/>
    <w:rsid w:val="00341BE4"/>
    <w:rsid w:val="003443AA"/>
    <w:rsid w:val="0034496E"/>
    <w:rsid w:val="003626B0"/>
    <w:rsid w:val="00367D2D"/>
    <w:rsid w:val="0037549F"/>
    <w:rsid w:val="00381A5D"/>
    <w:rsid w:val="00390E7E"/>
    <w:rsid w:val="00393B4B"/>
    <w:rsid w:val="003A31AB"/>
    <w:rsid w:val="003B3B1A"/>
    <w:rsid w:val="003C0525"/>
    <w:rsid w:val="003C2AA8"/>
    <w:rsid w:val="003C7B54"/>
    <w:rsid w:val="003D11BE"/>
    <w:rsid w:val="003D6933"/>
    <w:rsid w:val="003D78F6"/>
    <w:rsid w:val="003E64B0"/>
    <w:rsid w:val="00461ED3"/>
    <w:rsid w:val="00470A02"/>
    <w:rsid w:val="004849A2"/>
    <w:rsid w:val="004B5236"/>
    <w:rsid w:val="004D560D"/>
    <w:rsid w:val="004E3DCF"/>
    <w:rsid w:val="004F76DE"/>
    <w:rsid w:val="0052173C"/>
    <w:rsid w:val="00524E9A"/>
    <w:rsid w:val="00527EBA"/>
    <w:rsid w:val="00534794"/>
    <w:rsid w:val="00536A28"/>
    <w:rsid w:val="0054794D"/>
    <w:rsid w:val="00551F48"/>
    <w:rsid w:val="005605B3"/>
    <w:rsid w:val="00562A3B"/>
    <w:rsid w:val="00577C69"/>
    <w:rsid w:val="005A23DE"/>
    <w:rsid w:val="005B5527"/>
    <w:rsid w:val="005D0999"/>
    <w:rsid w:val="005D7E1F"/>
    <w:rsid w:val="005F027A"/>
    <w:rsid w:val="005F0AAB"/>
    <w:rsid w:val="005F5EFA"/>
    <w:rsid w:val="00601AD3"/>
    <w:rsid w:val="006078F2"/>
    <w:rsid w:val="006151B0"/>
    <w:rsid w:val="00630919"/>
    <w:rsid w:val="00635C72"/>
    <w:rsid w:val="00647573"/>
    <w:rsid w:val="00650485"/>
    <w:rsid w:val="00655E2E"/>
    <w:rsid w:val="00664DC3"/>
    <w:rsid w:val="00677264"/>
    <w:rsid w:val="006869A5"/>
    <w:rsid w:val="00692A96"/>
    <w:rsid w:val="0069328D"/>
    <w:rsid w:val="006B506E"/>
    <w:rsid w:val="006D02C4"/>
    <w:rsid w:val="006D2A27"/>
    <w:rsid w:val="006D5666"/>
    <w:rsid w:val="0070756F"/>
    <w:rsid w:val="00715F09"/>
    <w:rsid w:val="007235D4"/>
    <w:rsid w:val="00755E44"/>
    <w:rsid w:val="007618D8"/>
    <w:rsid w:val="0077270D"/>
    <w:rsid w:val="007817D0"/>
    <w:rsid w:val="0079134D"/>
    <w:rsid w:val="00794F8B"/>
    <w:rsid w:val="007A0A1E"/>
    <w:rsid w:val="007A53FF"/>
    <w:rsid w:val="007B6C88"/>
    <w:rsid w:val="007B75DF"/>
    <w:rsid w:val="007D0366"/>
    <w:rsid w:val="007D2DD2"/>
    <w:rsid w:val="007E0263"/>
    <w:rsid w:val="007F15D3"/>
    <w:rsid w:val="007F2519"/>
    <w:rsid w:val="008126A0"/>
    <w:rsid w:val="00812B5F"/>
    <w:rsid w:val="00815251"/>
    <w:rsid w:val="008156BC"/>
    <w:rsid w:val="008213D0"/>
    <w:rsid w:val="00822A50"/>
    <w:rsid w:val="008234F5"/>
    <w:rsid w:val="00827206"/>
    <w:rsid w:val="00834E0A"/>
    <w:rsid w:val="00843110"/>
    <w:rsid w:val="008432E0"/>
    <w:rsid w:val="00855927"/>
    <w:rsid w:val="008631F8"/>
    <w:rsid w:val="00883CE4"/>
    <w:rsid w:val="00884103"/>
    <w:rsid w:val="00886057"/>
    <w:rsid w:val="008946A8"/>
    <w:rsid w:val="008B430F"/>
    <w:rsid w:val="008B77B2"/>
    <w:rsid w:val="008E0A09"/>
    <w:rsid w:val="008F1937"/>
    <w:rsid w:val="008F2279"/>
    <w:rsid w:val="009111B2"/>
    <w:rsid w:val="0091485C"/>
    <w:rsid w:val="00915BA3"/>
    <w:rsid w:val="00921A76"/>
    <w:rsid w:val="0093189C"/>
    <w:rsid w:val="0095157B"/>
    <w:rsid w:val="0096244E"/>
    <w:rsid w:val="00962E93"/>
    <w:rsid w:val="00963AEC"/>
    <w:rsid w:val="00971FD9"/>
    <w:rsid w:val="0097237A"/>
    <w:rsid w:val="00996105"/>
    <w:rsid w:val="009B2226"/>
    <w:rsid w:val="009B5864"/>
    <w:rsid w:val="009B5AEB"/>
    <w:rsid w:val="009C1B34"/>
    <w:rsid w:val="009D694F"/>
    <w:rsid w:val="009E1CE2"/>
    <w:rsid w:val="009E5C50"/>
    <w:rsid w:val="009F0B6A"/>
    <w:rsid w:val="009F69AD"/>
    <w:rsid w:val="00A01C8A"/>
    <w:rsid w:val="00A04297"/>
    <w:rsid w:val="00A04742"/>
    <w:rsid w:val="00A11F53"/>
    <w:rsid w:val="00A31CAB"/>
    <w:rsid w:val="00A507A2"/>
    <w:rsid w:val="00A51B52"/>
    <w:rsid w:val="00A608D5"/>
    <w:rsid w:val="00A659C7"/>
    <w:rsid w:val="00A75207"/>
    <w:rsid w:val="00A91546"/>
    <w:rsid w:val="00AB5683"/>
    <w:rsid w:val="00AB5AB5"/>
    <w:rsid w:val="00AC6013"/>
    <w:rsid w:val="00AE2768"/>
    <w:rsid w:val="00B10821"/>
    <w:rsid w:val="00B60F65"/>
    <w:rsid w:val="00B626BC"/>
    <w:rsid w:val="00B628D3"/>
    <w:rsid w:val="00B81829"/>
    <w:rsid w:val="00B81FF7"/>
    <w:rsid w:val="00B8406E"/>
    <w:rsid w:val="00B91655"/>
    <w:rsid w:val="00BC60E4"/>
    <w:rsid w:val="00BD692D"/>
    <w:rsid w:val="00BE4C4A"/>
    <w:rsid w:val="00C175AD"/>
    <w:rsid w:val="00C2214B"/>
    <w:rsid w:val="00C30513"/>
    <w:rsid w:val="00C33EB4"/>
    <w:rsid w:val="00C348F0"/>
    <w:rsid w:val="00C3709A"/>
    <w:rsid w:val="00C43F73"/>
    <w:rsid w:val="00C560E6"/>
    <w:rsid w:val="00C60A51"/>
    <w:rsid w:val="00C71045"/>
    <w:rsid w:val="00C730A8"/>
    <w:rsid w:val="00C803FE"/>
    <w:rsid w:val="00C85C72"/>
    <w:rsid w:val="00C915F6"/>
    <w:rsid w:val="00C921E5"/>
    <w:rsid w:val="00C92666"/>
    <w:rsid w:val="00C93991"/>
    <w:rsid w:val="00CA37A9"/>
    <w:rsid w:val="00CA3FAB"/>
    <w:rsid w:val="00CA67BF"/>
    <w:rsid w:val="00D0402D"/>
    <w:rsid w:val="00D1195E"/>
    <w:rsid w:val="00D14166"/>
    <w:rsid w:val="00D25BFD"/>
    <w:rsid w:val="00D36A01"/>
    <w:rsid w:val="00D44D79"/>
    <w:rsid w:val="00D46BC4"/>
    <w:rsid w:val="00D5315C"/>
    <w:rsid w:val="00D64706"/>
    <w:rsid w:val="00D825A2"/>
    <w:rsid w:val="00DC117C"/>
    <w:rsid w:val="00DC18B1"/>
    <w:rsid w:val="00DC3566"/>
    <w:rsid w:val="00DC550F"/>
    <w:rsid w:val="00DD361D"/>
    <w:rsid w:val="00DE4710"/>
    <w:rsid w:val="00DF183A"/>
    <w:rsid w:val="00DF31C6"/>
    <w:rsid w:val="00E03973"/>
    <w:rsid w:val="00E1526B"/>
    <w:rsid w:val="00E31D29"/>
    <w:rsid w:val="00E44DE8"/>
    <w:rsid w:val="00E54083"/>
    <w:rsid w:val="00E62B09"/>
    <w:rsid w:val="00E67CBF"/>
    <w:rsid w:val="00E7366E"/>
    <w:rsid w:val="00E83118"/>
    <w:rsid w:val="00E831C1"/>
    <w:rsid w:val="00E83AF2"/>
    <w:rsid w:val="00E8678E"/>
    <w:rsid w:val="00E95B03"/>
    <w:rsid w:val="00EA1B48"/>
    <w:rsid w:val="00EB6023"/>
    <w:rsid w:val="00EB7C26"/>
    <w:rsid w:val="00EC19F5"/>
    <w:rsid w:val="00EC78A4"/>
    <w:rsid w:val="00ED5670"/>
    <w:rsid w:val="00EE5A9E"/>
    <w:rsid w:val="00EF1816"/>
    <w:rsid w:val="00EF1AD7"/>
    <w:rsid w:val="00EF36EE"/>
    <w:rsid w:val="00F032C8"/>
    <w:rsid w:val="00F05ED9"/>
    <w:rsid w:val="00F2017B"/>
    <w:rsid w:val="00F24ED4"/>
    <w:rsid w:val="00F31296"/>
    <w:rsid w:val="00F349CE"/>
    <w:rsid w:val="00F40856"/>
    <w:rsid w:val="00F40AB6"/>
    <w:rsid w:val="00F41FD0"/>
    <w:rsid w:val="00F4658F"/>
    <w:rsid w:val="00F516B3"/>
    <w:rsid w:val="00F60126"/>
    <w:rsid w:val="00F670DC"/>
    <w:rsid w:val="00F67739"/>
    <w:rsid w:val="00F95108"/>
    <w:rsid w:val="00FA12DB"/>
    <w:rsid w:val="00FB2B54"/>
    <w:rsid w:val="00FC4C84"/>
    <w:rsid w:val="00FD24DD"/>
    <w:rsid w:val="00FE00FC"/>
    <w:rsid w:val="00FE2A73"/>
    <w:rsid w:val="00FE65D5"/>
    <w:rsid w:val="00FF32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F56CAC"/>
  <w14:defaultImageDpi w14:val="0"/>
  <w15:docId w15:val="{264970D3-88E9-4B94-92D3-B2A53C31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7F2519"/>
    <w:rPr>
      <w:rFonts w:cs="Times New Roman"/>
      <w:sz w:val="16"/>
      <w:szCs w:val="16"/>
    </w:rPr>
  </w:style>
  <w:style w:type="paragraph" w:styleId="Textocomentario">
    <w:name w:val="annotation text"/>
    <w:basedOn w:val="Normal"/>
    <w:link w:val="TextocomentarioCar"/>
    <w:uiPriority w:val="99"/>
    <w:semiHidden/>
    <w:unhideWhenUsed/>
    <w:rsid w:val="007F2519"/>
    <w:rPr>
      <w:sz w:val="20"/>
      <w:szCs w:val="20"/>
    </w:rPr>
  </w:style>
  <w:style w:type="character" w:customStyle="1" w:styleId="TextocomentarioCar">
    <w:name w:val="Texto comentario Car"/>
    <w:basedOn w:val="Fuentedeprrafopredeter"/>
    <w:link w:val="Textocomentario"/>
    <w:uiPriority w:val="99"/>
    <w:semiHidden/>
    <w:locked/>
    <w:rsid w:val="007F2519"/>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F2519"/>
    <w:rPr>
      <w:b/>
      <w:bCs/>
    </w:rPr>
  </w:style>
  <w:style w:type="character" w:customStyle="1" w:styleId="AsuntodelcomentarioCar">
    <w:name w:val="Asunto del comentario Car"/>
    <w:basedOn w:val="TextocomentarioCar"/>
    <w:link w:val="Asuntodelcomentario"/>
    <w:uiPriority w:val="99"/>
    <w:semiHidden/>
    <w:locked/>
    <w:rsid w:val="007F2519"/>
    <w:rPr>
      <w:rFonts w:cs="Times New Roman"/>
      <w:b/>
      <w:bCs/>
      <w:sz w:val="20"/>
      <w:szCs w:val="20"/>
    </w:rPr>
  </w:style>
  <w:style w:type="paragraph" w:styleId="Textodeglobo">
    <w:name w:val="Balloon Text"/>
    <w:basedOn w:val="Normal"/>
    <w:link w:val="TextodegloboCar"/>
    <w:uiPriority w:val="99"/>
    <w:semiHidden/>
    <w:unhideWhenUsed/>
    <w:rsid w:val="007F25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7F2519"/>
    <w:rPr>
      <w:rFonts w:ascii="Segoe UI" w:hAnsi="Segoe UI" w:cs="Segoe UI"/>
      <w:sz w:val="18"/>
      <w:szCs w:val="18"/>
    </w:rPr>
  </w:style>
  <w:style w:type="paragraph" w:styleId="Textosinformato">
    <w:name w:val="Plain Text"/>
    <w:basedOn w:val="Normal"/>
    <w:link w:val="TextosinformatoCar"/>
    <w:uiPriority w:val="99"/>
    <w:semiHidden/>
    <w:unhideWhenUsed/>
    <w:rsid w:val="00692A96"/>
    <w:pPr>
      <w:spacing w:before="100" w:beforeAutospacing="1" w:after="100" w:afterAutospacing="1" w:line="240" w:lineRule="auto"/>
    </w:pPr>
    <w:rPr>
      <w:rFonts w:ascii="Times New Roman" w:hAnsi="Times New Roman"/>
      <w:sz w:val="24"/>
      <w:szCs w:val="24"/>
      <w:lang w:val="es-MX" w:eastAsia="es-MX"/>
    </w:rPr>
  </w:style>
  <w:style w:type="character" w:customStyle="1" w:styleId="TextosinformatoCar">
    <w:name w:val="Texto sin formato Car"/>
    <w:basedOn w:val="Fuentedeprrafopredeter"/>
    <w:link w:val="Textosinformato"/>
    <w:uiPriority w:val="99"/>
    <w:semiHidden/>
    <w:locked/>
    <w:rsid w:val="00692A96"/>
    <w:rPr>
      <w:rFonts w:ascii="Times New Roman" w:hAnsi="Times New Roman" w:cs="Times New Roman"/>
      <w:sz w:val="24"/>
      <w:szCs w:val="24"/>
    </w:rPr>
  </w:style>
  <w:style w:type="paragraph" w:styleId="Prrafodelista">
    <w:name w:val="List Paragraph"/>
    <w:basedOn w:val="Normal"/>
    <w:uiPriority w:val="34"/>
    <w:qFormat/>
    <w:rsid w:val="006D02C4"/>
    <w:pPr>
      <w:ind w:left="708"/>
    </w:pPr>
  </w:style>
  <w:style w:type="paragraph" w:customStyle="1" w:styleId="Organizacin">
    <w:name w:val="Organización"/>
    <w:basedOn w:val="Normal"/>
    <w:uiPriority w:val="1"/>
    <w:qFormat/>
    <w:rsid w:val="00996105"/>
    <w:pPr>
      <w:spacing w:after="40" w:line="216" w:lineRule="auto"/>
    </w:pPr>
    <w:rPr>
      <w:rFonts w:asciiTheme="majorHAnsi" w:eastAsiaTheme="majorEastAsia" w:hAnsiTheme="majorHAnsi" w:cstheme="majorBidi"/>
      <w:b/>
      <w:bCs/>
      <w:caps/>
      <w:color w:val="2E74B5" w:themeColor="accent1" w:themeShade="BF"/>
      <w:kern w:val="2"/>
      <w:sz w:val="24"/>
      <w:lang w:eastAsia="ja-JP"/>
      <w14:ligatures w14:val="standard"/>
    </w:rPr>
  </w:style>
  <w:style w:type="table" w:styleId="Tablanormal5">
    <w:name w:val="Plain Table 5"/>
    <w:basedOn w:val="Tablanormal"/>
    <w:uiPriority w:val="45"/>
    <w:rsid w:val="00996105"/>
    <w:pPr>
      <w:spacing w:after="0" w:line="240" w:lineRule="auto"/>
    </w:pPr>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nespaciado">
    <w:name w:val="No Spacing"/>
    <w:link w:val="SinespaciadoCar"/>
    <w:uiPriority w:val="1"/>
    <w:qFormat/>
    <w:rsid w:val="00367D2D"/>
    <w:pPr>
      <w:spacing w:after="0" w:line="240" w:lineRule="auto"/>
    </w:pPr>
    <w:rPr>
      <w:rFonts w:eastAsiaTheme="minorHAnsi" w:cstheme="minorBidi"/>
      <w:lang w:eastAsia="en-US"/>
    </w:rPr>
  </w:style>
  <w:style w:type="character" w:customStyle="1" w:styleId="SinespaciadoCar">
    <w:name w:val="Sin espaciado Car"/>
    <w:basedOn w:val="Fuentedeprrafopredeter"/>
    <w:link w:val="Sinespaciado"/>
    <w:uiPriority w:val="1"/>
    <w:rsid w:val="00367D2D"/>
    <w:rPr>
      <w:rFonts w:eastAsiaTheme="minorHAnsi" w:cstheme="minorBidi"/>
      <w:lang w:eastAsia="en-US"/>
    </w:rPr>
  </w:style>
  <w:style w:type="paragraph" w:styleId="NormalWeb">
    <w:name w:val="Normal (Web)"/>
    <w:basedOn w:val="Normal"/>
    <w:uiPriority w:val="99"/>
    <w:semiHidden/>
    <w:unhideWhenUsed/>
    <w:rsid w:val="00C175AD"/>
    <w:pPr>
      <w:spacing w:before="100" w:beforeAutospacing="1" w:after="100" w:afterAutospacing="1" w:line="240" w:lineRule="auto"/>
    </w:pPr>
    <w:rPr>
      <w:rFonts w:ascii="Times New Roman"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699964">
      <w:bodyDiv w:val="1"/>
      <w:marLeft w:val="0"/>
      <w:marRight w:val="0"/>
      <w:marTop w:val="0"/>
      <w:marBottom w:val="0"/>
      <w:divBdr>
        <w:top w:val="none" w:sz="0" w:space="0" w:color="auto"/>
        <w:left w:val="none" w:sz="0" w:space="0" w:color="auto"/>
        <w:bottom w:val="none" w:sz="0" w:space="0" w:color="auto"/>
        <w:right w:val="none" w:sz="0" w:space="0" w:color="auto"/>
      </w:divBdr>
    </w:div>
    <w:div w:id="1855922434">
      <w:marLeft w:val="0"/>
      <w:marRight w:val="0"/>
      <w:marTop w:val="0"/>
      <w:marBottom w:val="0"/>
      <w:divBdr>
        <w:top w:val="none" w:sz="0" w:space="0" w:color="auto"/>
        <w:left w:val="none" w:sz="0" w:space="0" w:color="auto"/>
        <w:bottom w:val="none" w:sz="0" w:space="0" w:color="auto"/>
        <w:right w:val="none" w:sz="0" w:space="0" w:color="auto"/>
      </w:divBdr>
    </w:div>
    <w:div w:id="1855922435">
      <w:marLeft w:val="0"/>
      <w:marRight w:val="0"/>
      <w:marTop w:val="0"/>
      <w:marBottom w:val="0"/>
      <w:divBdr>
        <w:top w:val="none" w:sz="0" w:space="0" w:color="auto"/>
        <w:left w:val="none" w:sz="0" w:space="0" w:color="auto"/>
        <w:bottom w:val="none" w:sz="0" w:space="0" w:color="auto"/>
        <w:right w:val="none" w:sz="0" w:space="0" w:color="auto"/>
      </w:divBdr>
    </w:div>
    <w:div w:id="191728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99990-5BC2-4C94-BE63-9CE3497B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6</Pages>
  <Words>1801</Words>
  <Characters>9990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dc:creator>
  <cp:keywords/>
  <dc:description/>
  <cp:lastModifiedBy>Myriam Abarca Mora</cp:lastModifiedBy>
  <cp:revision>22</cp:revision>
  <dcterms:created xsi:type="dcterms:W3CDTF">2021-09-30T14:13:00Z</dcterms:created>
  <dcterms:modified xsi:type="dcterms:W3CDTF">2021-11-01T19:05:00Z</dcterms:modified>
</cp:coreProperties>
</file>