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587018B8" w14:textId="5405E1BA" w:rsidR="00E07C5E" w:rsidRDefault="00E07C5E" w:rsidP="00E07C5E">
      <w:pPr>
        <w:jc w:val="center"/>
        <w:rPr>
          <w:rFonts w:ascii="Arial" w:hAnsi="Arial" w:cs="Arial"/>
          <w:b/>
        </w:rPr>
      </w:pPr>
      <w:r>
        <w:rPr>
          <w:rFonts w:ascii="Arial" w:hAnsi="Arial" w:cs="Arial"/>
          <w:b/>
        </w:rPr>
        <w:t>LICITACIÓN PÚBLICA LP-CC-006-2021</w:t>
      </w:r>
      <w:r w:rsidRPr="00C355B1">
        <w:rPr>
          <w:rFonts w:ascii="Arial" w:hAnsi="Arial" w:cs="Arial"/>
          <w:b/>
        </w:rPr>
        <w:t xml:space="preserve"> </w:t>
      </w:r>
      <w:r w:rsidR="008A7C10">
        <w:rPr>
          <w:rFonts w:ascii="Arial" w:hAnsi="Arial" w:cs="Arial"/>
          <w:b/>
        </w:rPr>
        <w:t>BIS</w:t>
      </w:r>
    </w:p>
    <w:p w14:paraId="5F71262E" w14:textId="77777777" w:rsidR="00E07C5E" w:rsidRPr="00F64BB9" w:rsidRDefault="00E07C5E" w:rsidP="00E07C5E">
      <w:pPr>
        <w:jc w:val="center"/>
        <w:rPr>
          <w:rFonts w:ascii="Arial" w:hAnsi="Arial" w:cs="Arial"/>
          <w:b/>
          <w:sz w:val="28"/>
        </w:rPr>
      </w:pPr>
      <w:r w:rsidRPr="00F64BB9">
        <w:rPr>
          <w:rFonts w:ascii="Arial" w:hAnsi="Arial" w:cs="Arial"/>
          <w:b/>
          <w:sz w:val="28"/>
        </w:rPr>
        <w:t>“</w:t>
      </w:r>
      <w:r w:rsidRPr="00F64BB9">
        <w:rPr>
          <w:rFonts w:ascii="Arial" w:hAnsi="Arial" w:cs="Arial"/>
          <w:b/>
        </w:rPr>
        <w:t>ACTUALIZACIÓN DEL SISTEMA CCTV</w:t>
      </w:r>
      <w:r>
        <w:rPr>
          <w:rFonts w:ascii="Arial" w:hAnsi="Arial" w:cs="Arial"/>
          <w:b/>
        </w:rPr>
        <w:t xml:space="preserve"> </w:t>
      </w:r>
      <w:r w:rsidRPr="00A107C3">
        <w:rPr>
          <w:rFonts w:ascii="Arial" w:hAnsi="Arial" w:cs="Arial"/>
          <w:b/>
        </w:rPr>
        <w:t>(</w:t>
      </w:r>
      <w:r>
        <w:rPr>
          <w:rFonts w:ascii="Arial" w:hAnsi="Arial" w:cs="Arial"/>
          <w:b/>
        </w:rPr>
        <w:t>CIRCUITO CERRADO DE TELEVISIÓN)</w:t>
      </w:r>
      <w:r w:rsidRPr="00F64BB9">
        <w:rPr>
          <w:rFonts w:ascii="Arial" w:hAnsi="Arial" w:cs="Arial"/>
          <w:b/>
          <w:sz w:val="28"/>
        </w:rPr>
        <w:t>”</w:t>
      </w:r>
    </w:p>
    <w:p w14:paraId="78752D83" w14:textId="77777777" w:rsidR="00CD256D" w:rsidRPr="001F5578" w:rsidRDefault="00CD256D" w:rsidP="00CD256D">
      <w:pPr>
        <w:jc w:val="both"/>
        <w:rPr>
          <w:rFonts w:ascii="Arial" w:hAnsi="Arial" w:cs="Arial"/>
          <w:b/>
        </w:rPr>
      </w:pPr>
    </w:p>
    <w:p w14:paraId="425FEA75" w14:textId="1DBE1396" w:rsidR="00CD256D" w:rsidRDefault="00CD256D" w:rsidP="00CD256D">
      <w:pPr>
        <w:jc w:val="both"/>
        <w:rPr>
          <w:rFonts w:ascii="Arial" w:hAnsi="Arial" w:cs="Arial"/>
        </w:rPr>
      </w:pPr>
      <w:r w:rsidRPr="005D23AB">
        <w:rPr>
          <w:rFonts w:ascii="Arial" w:hAnsi="Arial" w:cs="Arial"/>
        </w:rPr>
        <w:t>Que se llevará a cabo con el carácter de Nacional, y con la concurrencia del Comité de Adquisiciones de la Auditoría Superior del Estado de Jalisco,</w:t>
      </w:r>
      <w:r w:rsidR="008A7C10">
        <w:rPr>
          <w:rFonts w:ascii="Arial" w:hAnsi="Arial" w:cs="Arial"/>
        </w:rPr>
        <w:t xml:space="preserve"> de manera remota a través de</w:t>
      </w:r>
      <w:r w:rsidRPr="005D23AB">
        <w:rPr>
          <w:rFonts w:ascii="Arial" w:hAnsi="Arial" w:cs="Arial"/>
        </w:rPr>
        <w:t xml:space="preserve"> plataforma </w:t>
      </w:r>
      <w:r w:rsidR="008A7C10">
        <w:rPr>
          <w:rFonts w:ascii="Arial" w:hAnsi="Arial" w:cs="Arial"/>
        </w:rPr>
        <w:t>virtual</w:t>
      </w:r>
      <w:r w:rsidRPr="005D23AB">
        <w:rPr>
          <w:rFonts w:ascii="Arial" w:hAnsi="Arial" w:cs="Arial"/>
        </w:rPr>
        <w:t>, al amparo de lo establecido en los artículos, 23</w:t>
      </w:r>
      <w:r w:rsidR="00B30C3C">
        <w:rPr>
          <w:rFonts w:ascii="Arial" w:hAnsi="Arial" w:cs="Arial"/>
        </w:rPr>
        <w:t>, 25</w:t>
      </w:r>
      <w:r w:rsidRPr="005D23AB">
        <w:rPr>
          <w:rFonts w:ascii="Arial" w:hAnsi="Arial" w:cs="Arial"/>
        </w:rPr>
        <w:t xml:space="preserve"> y 28 numeral</w:t>
      </w:r>
      <w:r w:rsidR="00B30C3C">
        <w:rPr>
          <w:rFonts w:ascii="Arial" w:hAnsi="Arial" w:cs="Arial"/>
        </w:rPr>
        <w:t>es 1 y</w:t>
      </w:r>
      <w:r w:rsidRPr="0012444B">
        <w:rPr>
          <w:rFonts w:ascii="Arial" w:hAnsi="Arial" w:cs="Arial"/>
        </w:rPr>
        <w:t xml:space="preserve"> 2, </w:t>
      </w:r>
      <w:r w:rsidR="00B30C3C" w:rsidRPr="005D23AB">
        <w:rPr>
          <w:rFonts w:ascii="Arial" w:hAnsi="Arial" w:cs="Arial"/>
        </w:rPr>
        <w:t>55 numeral 1, fracción III</w:t>
      </w:r>
      <w:r w:rsidR="00B30C3C" w:rsidRPr="0012444B">
        <w:rPr>
          <w:rFonts w:ascii="Arial" w:hAnsi="Arial" w:cs="Arial"/>
        </w:rPr>
        <w:t xml:space="preserve"> </w:t>
      </w:r>
      <w:r w:rsidR="001F4C9F">
        <w:rPr>
          <w:rFonts w:ascii="Arial" w:hAnsi="Arial" w:cs="Arial"/>
        </w:rPr>
        <w:t>de la L</w:t>
      </w:r>
      <w:r w:rsidR="00C165CD">
        <w:rPr>
          <w:rFonts w:ascii="Arial" w:hAnsi="Arial" w:cs="Arial"/>
        </w:rPr>
        <w:t>e</w:t>
      </w:r>
      <w:r w:rsidRPr="0012444B">
        <w:rPr>
          <w:rFonts w:ascii="Arial" w:hAnsi="Arial" w:cs="Arial"/>
        </w:rPr>
        <w:t>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D5006D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D956B3">
        <w:rPr>
          <w:rFonts w:ascii="Arial" w:hAnsi="Arial" w:cs="Arial"/>
        </w:rPr>
        <w:t>0</w:t>
      </w:r>
      <w:r w:rsidR="00013C83">
        <w:rPr>
          <w:rFonts w:ascii="Arial" w:hAnsi="Arial" w:cs="Arial"/>
        </w:rPr>
        <w:t>6</w:t>
      </w:r>
      <w:r w:rsidR="00C669C0">
        <w:rPr>
          <w:rFonts w:ascii="Arial" w:hAnsi="Arial" w:cs="Arial"/>
        </w:rPr>
        <w:t>-202</w:t>
      </w:r>
      <w:r w:rsidR="00D956B3">
        <w:rPr>
          <w:rFonts w:ascii="Arial" w:hAnsi="Arial" w:cs="Arial"/>
        </w:rPr>
        <w:t>1</w:t>
      </w:r>
      <w:r w:rsidR="008A7C10">
        <w:rPr>
          <w:rFonts w:ascii="Arial" w:hAnsi="Arial" w:cs="Arial"/>
        </w:rPr>
        <w:t xml:space="preserve"> BIS</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1AF29C6" w:rsidR="001810F1"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5478C348" w:rsidR="00060267" w:rsidRPr="001F5578" w:rsidRDefault="00060267" w:rsidP="00013C83">
      <w:pPr>
        <w:tabs>
          <w:tab w:val="left" w:pos="3165"/>
        </w:tabs>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r>
      <w:r w:rsidR="005B40C2">
        <w:rPr>
          <w:rFonts w:ascii="Arial" w:hAnsi="Arial" w:cs="Arial"/>
        </w:rPr>
        <w:t xml:space="preserve">     </w:t>
      </w:r>
      <w:r w:rsidRPr="001F5578">
        <w:rPr>
          <w:rFonts w:ascii="Arial" w:hAnsi="Arial" w:cs="Arial"/>
        </w:rPr>
        <w:t xml:space="preserve">Participante que resultó adjudicado para suministrar </w:t>
      </w:r>
      <w:r w:rsidR="005B40C2">
        <w:rPr>
          <w:rFonts w:ascii="Arial" w:hAnsi="Arial" w:cs="Arial"/>
        </w:rPr>
        <w:t xml:space="preserve">    </w:t>
      </w:r>
      <w:r w:rsidRPr="001F5578">
        <w:rPr>
          <w:rFonts w:ascii="Arial" w:hAnsi="Arial" w:cs="Arial"/>
        </w:rPr>
        <w:t xml:space="preserve">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62F8A01C"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D956B3">
        <w:rPr>
          <w:rFonts w:ascii="Arial" w:hAnsi="Arial" w:cs="Arial"/>
        </w:rPr>
        <w:t>.</w:t>
      </w:r>
    </w:p>
    <w:p w14:paraId="7B966EA4" w14:textId="77777777" w:rsidR="00D956B3" w:rsidRPr="00356D9A" w:rsidRDefault="00D956B3" w:rsidP="00D956B3">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51F8F8D" w14:textId="77777777" w:rsidR="00D956B3" w:rsidRPr="001F5578" w:rsidRDefault="00D956B3" w:rsidP="00D956B3">
      <w:pPr>
        <w:ind w:left="3540" w:hanging="3540"/>
        <w:jc w:val="both"/>
        <w:rPr>
          <w:rFonts w:ascii="Arial" w:hAnsi="Arial" w:cs="Arial"/>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1"/>
        <w:gridCol w:w="1700"/>
        <w:gridCol w:w="1963"/>
        <w:gridCol w:w="1507"/>
        <w:gridCol w:w="2094"/>
      </w:tblGrid>
      <w:tr w:rsidR="001810F1" w:rsidRPr="00BF1CB4" w14:paraId="20A18D71" w14:textId="77777777" w:rsidTr="00265A24">
        <w:trPr>
          <w:trHeight w:val="279"/>
          <w:jc w:val="center"/>
        </w:trPr>
        <w:tc>
          <w:tcPr>
            <w:tcW w:w="1711" w:type="dxa"/>
            <w:shd w:val="clear" w:color="auto" w:fill="BFBFBF" w:themeFill="background1" w:themeFillShade="BF"/>
            <w:noWrap/>
            <w:vAlign w:val="center"/>
          </w:tcPr>
          <w:p w14:paraId="67BCB13C"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0" w:type="dxa"/>
            <w:shd w:val="clear" w:color="auto" w:fill="BFBFBF" w:themeFill="background1" w:themeFillShade="BF"/>
            <w:vAlign w:val="center"/>
          </w:tcPr>
          <w:p w14:paraId="4CE844DB" w14:textId="77777777" w:rsidR="001810F1" w:rsidRPr="00120C62" w:rsidRDefault="001810F1"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CARACTERÍSTICAS</w:t>
            </w:r>
          </w:p>
        </w:tc>
        <w:tc>
          <w:tcPr>
            <w:tcW w:w="1963" w:type="dxa"/>
            <w:shd w:val="clear" w:color="auto" w:fill="BFBFBF" w:themeFill="background1" w:themeFillShade="BF"/>
            <w:vAlign w:val="center"/>
          </w:tcPr>
          <w:p w14:paraId="05A65B48" w14:textId="5C21D9FF" w:rsidR="001810F1" w:rsidRPr="00120C62" w:rsidRDefault="00013C83"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507" w:type="dxa"/>
            <w:shd w:val="clear" w:color="auto" w:fill="BFBFBF" w:themeFill="background1" w:themeFillShade="BF"/>
            <w:vAlign w:val="center"/>
          </w:tcPr>
          <w:p w14:paraId="5A0884D7"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4" w:type="dxa"/>
            <w:shd w:val="clear" w:color="auto" w:fill="BFBFBF" w:themeFill="background1" w:themeFillShade="BF"/>
            <w:vAlign w:val="center"/>
          </w:tcPr>
          <w:p w14:paraId="13DD01FA"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810F1" w:rsidRPr="00BF1CB4" w14:paraId="425CD0BC" w14:textId="77777777" w:rsidTr="00013C83">
        <w:trPr>
          <w:trHeight w:val="1236"/>
          <w:jc w:val="center"/>
        </w:trPr>
        <w:tc>
          <w:tcPr>
            <w:tcW w:w="1711" w:type="dxa"/>
            <w:shd w:val="clear" w:color="auto" w:fill="auto"/>
            <w:noWrap/>
            <w:vAlign w:val="center"/>
          </w:tcPr>
          <w:p w14:paraId="542EBBEA" w14:textId="77777777" w:rsidR="00013C83" w:rsidRDefault="00013C83" w:rsidP="00013C83">
            <w:pPr>
              <w:spacing w:after="200" w:line="276" w:lineRule="auto"/>
              <w:jc w:val="both"/>
              <w:rPr>
                <w:rFonts w:ascii="Arial" w:eastAsiaTheme="minorHAnsi" w:hAnsi="Arial" w:cs="Arial"/>
                <w:noProof/>
                <w:sz w:val="16"/>
                <w:szCs w:val="16"/>
                <w:lang w:val="es-MX" w:eastAsia="en-US"/>
              </w:rPr>
            </w:pPr>
          </w:p>
          <w:p w14:paraId="70BBF5AD" w14:textId="4E880B85" w:rsidR="001810F1" w:rsidRPr="00774314" w:rsidRDefault="00013C83" w:rsidP="00013C83">
            <w:pPr>
              <w:spacing w:after="200" w:line="276" w:lineRule="auto"/>
              <w:jc w:val="both"/>
              <w:rPr>
                <w:rFonts w:ascii="Arial" w:eastAsiaTheme="minorHAnsi" w:hAnsi="Arial" w:cs="Arial"/>
                <w:noProof/>
                <w:sz w:val="16"/>
                <w:szCs w:val="16"/>
                <w:highlight w:val="yellow"/>
                <w:lang w:val="es-MX" w:eastAsia="en-US"/>
              </w:rPr>
            </w:pPr>
            <w:r w:rsidRPr="00013C83">
              <w:rPr>
                <w:rFonts w:ascii="Arial" w:eastAsiaTheme="minorHAnsi" w:hAnsi="Arial" w:cs="Arial"/>
                <w:noProof/>
                <w:sz w:val="16"/>
                <w:szCs w:val="16"/>
                <w:lang w:val="es-MX" w:eastAsia="en-US"/>
              </w:rPr>
              <w:t>Actualización del Sistema de CCTV</w:t>
            </w:r>
            <w:r>
              <w:rPr>
                <w:rFonts w:ascii="Arial" w:eastAsiaTheme="minorHAnsi" w:hAnsi="Arial" w:cs="Arial"/>
                <w:noProof/>
                <w:sz w:val="16"/>
                <w:szCs w:val="16"/>
                <w:lang w:val="es-MX" w:eastAsia="en-US"/>
              </w:rPr>
              <w:t xml:space="preserve"> (</w:t>
            </w:r>
            <w:r w:rsidRPr="00013C83">
              <w:rPr>
                <w:rFonts w:ascii="Arial" w:eastAsiaTheme="minorHAnsi" w:hAnsi="Arial" w:cs="Arial"/>
                <w:noProof/>
                <w:sz w:val="16"/>
                <w:szCs w:val="16"/>
                <w:lang w:val="es-MX" w:eastAsia="en-US"/>
              </w:rPr>
              <w:t>circuito cerrado de televisión</w:t>
            </w:r>
            <w:r>
              <w:rPr>
                <w:rFonts w:ascii="Arial" w:eastAsiaTheme="minorHAnsi" w:hAnsi="Arial" w:cs="Arial"/>
                <w:noProof/>
                <w:sz w:val="16"/>
                <w:szCs w:val="16"/>
                <w:lang w:val="es-MX" w:eastAsia="en-US"/>
              </w:rPr>
              <w:t>)</w:t>
            </w:r>
            <w:r w:rsidRPr="00013C83">
              <w:rPr>
                <w:rFonts w:ascii="Arial" w:eastAsiaTheme="minorHAnsi" w:hAnsi="Arial" w:cs="Arial"/>
                <w:noProof/>
                <w:sz w:val="16"/>
                <w:szCs w:val="16"/>
                <w:lang w:val="es-MX" w:eastAsia="en-US"/>
              </w:rPr>
              <w:t xml:space="preserve"> de la ASEJ</w:t>
            </w:r>
          </w:p>
          <w:p w14:paraId="4D1DF0C9" w14:textId="4E7F426C" w:rsidR="001810F1" w:rsidRPr="00774314" w:rsidRDefault="001810F1" w:rsidP="00265A24">
            <w:pPr>
              <w:spacing w:after="200" w:line="276" w:lineRule="auto"/>
              <w:jc w:val="both"/>
              <w:rPr>
                <w:rFonts w:ascii="Arial" w:hAnsi="Arial" w:cs="Arial"/>
                <w:sz w:val="16"/>
                <w:szCs w:val="16"/>
                <w:highlight w:val="yellow"/>
              </w:rPr>
            </w:pPr>
          </w:p>
        </w:tc>
        <w:tc>
          <w:tcPr>
            <w:tcW w:w="1700" w:type="dxa"/>
            <w:shd w:val="clear" w:color="auto" w:fill="FFFFFF" w:themeFill="background1"/>
            <w:vAlign w:val="center"/>
          </w:tcPr>
          <w:p w14:paraId="10AB33F3" w14:textId="77777777" w:rsidR="001810F1" w:rsidRDefault="001810F1" w:rsidP="00265A24">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Pr>
                <w:rFonts w:ascii="Arial" w:hAnsi="Arial" w:cs="Arial"/>
                <w:i/>
                <w:sz w:val="16"/>
                <w:szCs w:val="16"/>
              </w:rPr>
              <w:t xml:space="preserve"> 2</w:t>
            </w:r>
            <w:r w:rsidRPr="00120C62">
              <w:rPr>
                <w:rFonts w:ascii="Arial" w:hAnsi="Arial" w:cs="Arial"/>
                <w:i/>
                <w:sz w:val="16"/>
                <w:szCs w:val="16"/>
              </w:rPr>
              <w:t xml:space="preserve"> Especificaciones Técnicas</w:t>
            </w:r>
          </w:p>
          <w:p w14:paraId="12F4BE75" w14:textId="77777777" w:rsidR="001810F1" w:rsidRPr="00120C62" w:rsidRDefault="001810F1" w:rsidP="00265A24">
            <w:pPr>
              <w:jc w:val="both"/>
              <w:rPr>
                <w:rFonts w:ascii="Arial" w:hAnsi="Arial" w:cs="Arial"/>
                <w:bCs/>
                <w:color w:val="000000"/>
                <w:sz w:val="16"/>
                <w:szCs w:val="16"/>
                <w:lang w:val="es-MX" w:eastAsia="es-MX"/>
              </w:rPr>
            </w:pPr>
          </w:p>
        </w:tc>
        <w:tc>
          <w:tcPr>
            <w:tcW w:w="1963" w:type="dxa"/>
            <w:shd w:val="clear" w:color="auto" w:fill="FFFFFF" w:themeFill="background1"/>
            <w:vAlign w:val="center"/>
          </w:tcPr>
          <w:p w14:paraId="1DCFDA1D" w14:textId="12EAA24D" w:rsidR="001F4C9F" w:rsidRPr="00CE05BB" w:rsidRDefault="004C5D4F" w:rsidP="00265A2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Antes del 31 de diciembre 2021.</w:t>
            </w:r>
          </w:p>
          <w:p w14:paraId="7A7906D4" w14:textId="77777777" w:rsidR="001810F1" w:rsidRPr="00120C62" w:rsidRDefault="001810F1" w:rsidP="00265A24">
            <w:pPr>
              <w:jc w:val="both"/>
              <w:rPr>
                <w:rFonts w:ascii="Arial" w:hAnsi="Arial" w:cs="Arial"/>
                <w:bCs/>
                <w:color w:val="000000"/>
                <w:sz w:val="16"/>
                <w:szCs w:val="16"/>
                <w:lang w:val="es-MX" w:eastAsia="es-MX"/>
              </w:rPr>
            </w:pPr>
          </w:p>
        </w:tc>
        <w:tc>
          <w:tcPr>
            <w:tcW w:w="1507" w:type="dxa"/>
            <w:shd w:val="clear" w:color="auto" w:fill="FFFFFF" w:themeFill="background1"/>
            <w:vAlign w:val="center"/>
          </w:tcPr>
          <w:p w14:paraId="1007DC98" w14:textId="77777777" w:rsidR="001810F1" w:rsidRPr="00120C62" w:rsidRDefault="001810F1" w:rsidP="00265A24">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4" w:type="dxa"/>
            <w:shd w:val="clear" w:color="auto" w:fill="FFFFFF" w:themeFill="background1"/>
            <w:vAlign w:val="center"/>
          </w:tcPr>
          <w:p w14:paraId="18A66426" w14:textId="77777777" w:rsidR="001810F1" w:rsidRPr="00120C62" w:rsidRDefault="001810F1" w:rsidP="00265A24">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9F98685"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00614F2F">
        <w:rPr>
          <w:rFonts w:ascii="Arial" w:hAnsi="Arial" w:cs="Arial"/>
          <w:b/>
          <w:u w:val="single"/>
        </w:rPr>
        <w:t>Anexo 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w:t>
      </w:r>
      <w:r w:rsidR="00C612F8">
        <w:rPr>
          <w:rFonts w:ascii="Arial" w:hAnsi="Arial" w:cs="Arial"/>
        </w:rPr>
        <w:t>bienes</w:t>
      </w:r>
      <w:r w:rsidR="00EA52ED" w:rsidRPr="00EA52ED">
        <w:rPr>
          <w:rFonts w:ascii="Arial" w:hAnsi="Arial" w:cs="Arial"/>
        </w:rPr>
        <w:t xml:space="preserve">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43E0439" w14:textId="4047A53B" w:rsidR="000202D1" w:rsidRDefault="004014A9" w:rsidP="001F5578">
      <w:pPr>
        <w:jc w:val="both"/>
        <w:rPr>
          <w:rFonts w:ascii="Arial" w:hAnsi="Arial" w:cs="Arial"/>
        </w:rPr>
      </w:pPr>
      <w:r w:rsidRPr="001F4C9F">
        <w:rPr>
          <w:rFonts w:ascii="Arial" w:hAnsi="Arial" w:cs="Arial"/>
        </w:rPr>
        <w:t xml:space="preserve">Las obligaciones a cargo de la Auditoría Superior del Estado de Jalisco, que se lleguen a generar con </w:t>
      </w:r>
      <w:r w:rsidRPr="002D54D3">
        <w:rPr>
          <w:rFonts w:ascii="Arial" w:hAnsi="Arial" w:cs="Arial"/>
        </w:rPr>
        <w:t>motivo de esta Licitación, se ejercerán con recursos propios provenientes del subsidio ordinario estatal, con cargo a la</w:t>
      </w:r>
      <w:r w:rsidR="00606C3E" w:rsidRPr="002D54D3">
        <w:rPr>
          <w:rFonts w:ascii="Arial" w:hAnsi="Arial" w:cs="Arial"/>
        </w:rPr>
        <w:t>s</w:t>
      </w:r>
      <w:r w:rsidRPr="002D54D3">
        <w:rPr>
          <w:rFonts w:ascii="Arial" w:hAnsi="Arial" w:cs="Arial"/>
        </w:rPr>
        <w:t xml:space="preserve"> partida</w:t>
      </w:r>
      <w:r w:rsidR="00606C3E" w:rsidRPr="002D54D3">
        <w:rPr>
          <w:rFonts w:ascii="Arial" w:hAnsi="Arial" w:cs="Arial"/>
        </w:rPr>
        <w:t>s</w:t>
      </w:r>
      <w:r w:rsidR="00C0097C" w:rsidRPr="002D54D3">
        <w:rPr>
          <w:rFonts w:ascii="Arial" w:hAnsi="Arial" w:cs="Arial"/>
        </w:rPr>
        <w:t xml:space="preserve"> presupuestal</w:t>
      </w:r>
      <w:r w:rsidR="00606C3E" w:rsidRPr="002D54D3">
        <w:rPr>
          <w:rFonts w:ascii="Arial" w:hAnsi="Arial" w:cs="Arial"/>
        </w:rPr>
        <w:t>es</w:t>
      </w:r>
      <w:r w:rsidR="00606C3E" w:rsidRPr="002D54D3">
        <w:rPr>
          <w:rFonts w:ascii="Arial" w:eastAsia="Calibri" w:hAnsi="Arial" w:cs="Arial"/>
          <w:color w:val="000000"/>
          <w:lang w:val="es-MX" w:eastAsia="es-MX"/>
        </w:rPr>
        <w:t xml:space="preserve"> </w:t>
      </w:r>
      <w:r w:rsidR="001F4C9F" w:rsidRPr="002D54D3">
        <w:rPr>
          <w:rFonts w:ascii="Arial" w:eastAsia="Calibri" w:hAnsi="Arial" w:cs="Arial"/>
          <w:color w:val="000000"/>
          <w:lang w:val="es-MX" w:eastAsia="es-MX"/>
        </w:rPr>
        <w:t xml:space="preserve">3531 Instalación, reparación y mantenimiento de equipo de cómputo y tecnología de la </w:t>
      </w:r>
      <w:r w:rsidR="002D54D3" w:rsidRPr="002D54D3">
        <w:rPr>
          <w:rFonts w:ascii="Arial" w:eastAsia="Calibri" w:hAnsi="Arial" w:cs="Arial"/>
          <w:color w:val="000000"/>
          <w:lang w:val="es-MX" w:eastAsia="es-MX"/>
        </w:rPr>
        <w:t>información, y</w:t>
      </w:r>
      <w:r w:rsidR="001F4C9F" w:rsidRPr="002D54D3">
        <w:rPr>
          <w:rFonts w:ascii="Arial" w:eastAsia="Calibri" w:hAnsi="Arial" w:cs="Arial"/>
          <w:color w:val="000000"/>
          <w:lang w:val="es-MX" w:eastAsia="es-MX"/>
        </w:rPr>
        <w:t xml:space="preserve"> 51</w:t>
      </w:r>
      <w:r w:rsidR="002D54D3" w:rsidRPr="002D54D3">
        <w:rPr>
          <w:rFonts w:ascii="Arial" w:eastAsia="Calibri" w:hAnsi="Arial" w:cs="Arial"/>
          <w:color w:val="000000"/>
          <w:lang w:val="es-MX" w:eastAsia="es-MX"/>
        </w:rPr>
        <w:t>9</w:t>
      </w:r>
      <w:r w:rsidR="001F4C9F" w:rsidRPr="002D54D3">
        <w:rPr>
          <w:rFonts w:ascii="Arial" w:eastAsia="Calibri" w:hAnsi="Arial" w:cs="Arial"/>
          <w:color w:val="000000"/>
          <w:lang w:val="es-MX" w:eastAsia="es-MX"/>
        </w:rPr>
        <w:t xml:space="preserve">1 </w:t>
      </w:r>
      <w:r w:rsidR="002D54D3" w:rsidRPr="002D54D3">
        <w:rPr>
          <w:rFonts w:ascii="Arial" w:eastAsia="Calibri" w:hAnsi="Arial" w:cs="Arial"/>
          <w:color w:val="000000"/>
          <w:lang w:val="es-MX" w:eastAsia="es-MX"/>
        </w:rPr>
        <w:t>Otros mobiliarios y equipos de administración</w:t>
      </w:r>
      <w:r w:rsidR="00606C3E" w:rsidRPr="001F4C9F">
        <w:rPr>
          <w:rFonts w:ascii="Arial" w:eastAsia="Calibri" w:hAnsi="Arial" w:cs="Arial"/>
          <w:color w:val="000000"/>
          <w:lang w:val="es-MX" w:eastAsia="es-MX"/>
        </w:rPr>
        <w:t xml:space="preserve">, </w:t>
      </w:r>
      <w:r w:rsidRPr="001F4C9F">
        <w:rPr>
          <w:rFonts w:ascii="Arial" w:hAnsi="Arial" w:cs="Arial"/>
        </w:rPr>
        <w:t>del presupuesto de egresos de la ASEJ, para el</w:t>
      </w:r>
      <w:r w:rsidR="006D11C5" w:rsidRPr="001F4C9F">
        <w:rPr>
          <w:rFonts w:ascii="Arial" w:hAnsi="Arial" w:cs="Arial"/>
        </w:rPr>
        <w:t xml:space="preserve"> ejercicio </w:t>
      </w:r>
      <w:r w:rsidR="00C8172F" w:rsidRPr="001F4C9F">
        <w:rPr>
          <w:rFonts w:ascii="Arial" w:hAnsi="Arial" w:cs="Arial"/>
        </w:rPr>
        <w:t>fiscal 2021</w:t>
      </w:r>
      <w:r w:rsidR="001B7E27" w:rsidRPr="001F4C9F">
        <w:rPr>
          <w:rFonts w:ascii="Arial" w:hAnsi="Arial" w:cs="Arial"/>
        </w:rPr>
        <w:t>.</w:t>
      </w:r>
      <w:r w:rsidR="00D60423" w:rsidRPr="001F4C9F">
        <w:rPr>
          <w:rFonts w:ascii="Arial" w:hAnsi="Arial" w:cs="Arial"/>
        </w:rPr>
        <w:t xml:space="preserve"> </w:t>
      </w:r>
    </w:p>
    <w:p w14:paraId="14199134" w14:textId="77777777" w:rsidR="00C165CD" w:rsidRPr="00B1334E" w:rsidRDefault="00C165CD" w:rsidP="001F5578">
      <w:pPr>
        <w:jc w:val="both"/>
        <w:rPr>
          <w:rFonts w:ascii="Arial" w:eastAsia="Calibri" w:hAnsi="Arial" w:cs="Arial"/>
          <w:color w:val="000000"/>
          <w:lang w:val="es-MX" w:eastAsia="es-MX"/>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21AA243" w:rsidR="00CB779B" w:rsidRPr="00674C29" w:rsidRDefault="008A7C10" w:rsidP="00C165CD">
            <w:pPr>
              <w:jc w:val="both"/>
              <w:rPr>
                <w:rFonts w:ascii="Arial" w:hAnsi="Arial" w:cs="Arial"/>
                <w:b/>
                <w:sz w:val="20"/>
                <w:szCs w:val="20"/>
              </w:rPr>
            </w:pPr>
            <w:r>
              <w:rPr>
                <w:rFonts w:ascii="Arial" w:hAnsi="Arial" w:cs="Arial"/>
                <w:b/>
                <w:sz w:val="20"/>
                <w:szCs w:val="20"/>
              </w:rPr>
              <w:t>Martes 14</w:t>
            </w:r>
            <w:r w:rsidR="005B40C2">
              <w:rPr>
                <w:rFonts w:ascii="Arial" w:hAnsi="Arial" w:cs="Arial"/>
                <w:b/>
                <w:sz w:val="20"/>
                <w:szCs w:val="20"/>
              </w:rPr>
              <w:t xml:space="preserve"> de diciembre</w:t>
            </w:r>
            <w:r w:rsidR="00A65DDB">
              <w:rPr>
                <w:rFonts w:ascii="Arial" w:hAnsi="Arial" w:cs="Arial"/>
                <w:b/>
                <w:sz w:val="20"/>
                <w:szCs w:val="20"/>
              </w:rPr>
              <w:t xml:space="preserve"> de 2021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4602D38C" w:rsidR="00B55DC6" w:rsidRPr="00190C3C" w:rsidRDefault="00B55DC6" w:rsidP="008A7C10">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8A7C10">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w:t>
            </w:r>
            <w:r w:rsidR="00C43554">
              <w:rPr>
                <w:rFonts w:ascii="Arial" w:hAnsi="Arial" w:cs="Arial"/>
                <w:b/>
                <w:sz w:val="20"/>
                <w:szCs w:val="20"/>
              </w:rPr>
              <w:t xml:space="preserve">del </w:t>
            </w:r>
            <w:r w:rsidR="008A7C10">
              <w:rPr>
                <w:rFonts w:ascii="Arial" w:hAnsi="Arial" w:cs="Arial"/>
                <w:b/>
                <w:sz w:val="20"/>
                <w:szCs w:val="20"/>
              </w:rPr>
              <w:t>miércoles 15</w:t>
            </w:r>
            <w:r w:rsidR="005B40C2">
              <w:rPr>
                <w:rFonts w:ascii="Arial" w:hAnsi="Arial" w:cs="Arial"/>
                <w:b/>
                <w:sz w:val="20"/>
                <w:szCs w:val="20"/>
              </w:rPr>
              <w:t xml:space="preserve"> de diciembre</w:t>
            </w:r>
            <w:r w:rsidR="00A65DDB">
              <w:rPr>
                <w:rFonts w:ascii="Arial" w:hAnsi="Arial" w:cs="Arial"/>
                <w:b/>
                <w:sz w:val="20"/>
                <w:szCs w:val="20"/>
              </w:rPr>
              <w:t xml:space="preserve"> </w:t>
            </w:r>
            <w:r w:rsidR="00815C72">
              <w:rPr>
                <w:rFonts w:ascii="Arial" w:hAnsi="Arial" w:cs="Arial"/>
                <w:b/>
                <w:sz w:val="20"/>
                <w:szCs w:val="20"/>
              </w:rPr>
              <w:t>de 202</w:t>
            </w:r>
            <w:r w:rsidR="000365D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F7AB442" w:rsidR="00B55DC6" w:rsidRPr="00190C3C" w:rsidRDefault="00A65DDB" w:rsidP="008A7C10">
            <w:pPr>
              <w:jc w:val="both"/>
              <w:rPr>
                <w:rFonts w:ascii="Arial" w:hAnsi="Arial" w:cs="Arial"/>
                <w:sz w:val="20"/>
                <w:szCs w:val="20"/>
              </w:rPr>
            </w:pPr>
            <w:r>
              <w:rPr>
                <w:rFonts w:ascii="Arial" w:hAnsi="Arial" w:cs="Arial"/>
                <w:b/>
                <w:sz w:val="20"/>
                <w:szCs w:val="20"/>
              </w:rPr>
              <w:t xml:space="preserve"> </w:t>
            </w:r>
            <w:r w:rsidR="00300D95">
              <w:rPr>
                <w:rFonts w:ascii="Arial" w:hAnsi="Arial" w:cs="Arial"/>
                <w:b/>
                <w:sz w:val="20"/>
                <w:szCs w:val="20"/>
              </w:rPr>
              <w:t>Jueves 16</w:t>
            </w:r>
            <w:bookmarkStart w:id="0" w:name="_GoBack"/>
            <w:bookmarkEnd w:id="0"/>
            <w:r w:rsidR="003E22D6">
              <w:rPr>
                <w:rFonts w:ascii="Arial" w:hAnsi="Arial" w:cs="Arial"/>
                <w:b/>
                <w:sz w:val="20"/>
                <w:szCs w:val="20"/>
              </w:rPr>
              <w:t xml:space="preserve"> de diciembre </w:t>
            </w:r>
            <w:r w:rsidR="000365DC">
              <w:rPr>
                <w:rFonts w:ascii="Arial" w:hAnsi="Arial" w:cs="Arial"/>
                <w:b/>
                <w:sz w:val="20"/>
                <w:szCs w:val="20"/>
              </w:rPr>
              <w:t>de 2021</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8A7C10">
              <w:rPr>
                <w:rFonts w:ascii="Arial" w:hAnsi="Arial" w:cs="Arial"/>
                <w:b/>
                <w:sz w:val="20"/>
                <w:szCs w:val="20"/>
              </w:rPr>
              <w:t>2:3</w:t>
            </w:r>
            <w:r>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D85767">
              <w:rPr>
                <w:rFonts w:ascii="Arial" w:hAnsi="Arial" w:cs="Arial"/>
                <w:sz w:val="20"/>
                <w:szCs w:val="20"/>
              </w:rPr>
              <w:t>En la Sala de Juntas</w:t>
            </w:r>
            <w:r w:rsidR="00D85767" w:rsidRPr="00703313">
              <w:rPr>
                <w:rFonts w:ascii="Arial" w:hAnsi="Arial" w:cs="Arial"/>
                <w:sz w:val="20"/>
                <w:szCs w:val="20"/>
              </w:rPr>
              <w:t xml:space="preserve"> de</w:t>
            </w:r>
            <w:r w:rsidR="00D85767">
              <w:rPr>
                <w:rFonts w:ascii="Arial" w:hAnsi="Arial" w:cs="Arial"/>
                <w:sz w:val="20"/>
                <w:szCs w:val="20"/>
              </w:rPr>
              <w:t xml:space="preserve"> la Dirección General de Administración de</w:t>
            </w:r>
            <w:r w:rsidR="00D85767" w:rsidRPr="00703313">
              <w:rPr>
                <w:rFonts w:ascii="Arial" w:hAnsi="Arial" w:cs="Arial"/>
                <w:sz w:val="20"/>
                <w:szCs w:val="20"/>
              </w:rPr>
              <w:t xml:space="preserve"> la ASEJ.</w:t>
            </w:r>
            <w:r w:rsidR="003E22D6">
              <w:rPr>
                <w:rFonts w:ascii="Arial" w:hAnsi="Arial" w:cs="Arial"/>
                <w:sz w:val="20"/>
                <w:szCs w:val="20"/>
              </w:rPr>
              <w:t xml:space="preserve"> </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5BCC5BF" w:rsidR="00B55DC6" w:rsidRPr="00190C3C" w:rsidRDefault="008A7C10" w:rsidP="000D3F50">
            <w:pPr>
              <w:jc w:val="both"/>
              <w:rPr>
                <w:rFonts w:ascii="Arial" w:hAnsi="Arial" w:cs="Arial"/>
                <w:sz w:val="20"/>
                <w:szCs w:val="20"/>
              </w:rPr>
            </w:pPr>
            <w:r>
              <w:rPr>
                <w:rFonts w:ascii="Arial" w:hAnsi="Arial" w:cs="Arial"/>
                <w:b/>
                <w:sz w:val="20"/>
                <w:szCs w:val="20"/>
              </w:rPr>
              <w:t xml:space="preserve">Lunes 20 </w:t>
            </w:r>
            <w:r w:rsidR="003E22D6">
              <w:rPr>
                <w:rFonts w:ascii="Arial" w:hAnsi="Arial" w:cs="Arial"/>
                <w:b/>
                <w:sz w:val="20"/>
                <w:szCs w:val="20"/>
              </w:rPr>
              <w:t xml:space="preserve">de </w:t>
            </w:r>
            <w:r w:rsidR="00B144CF">
              <w:rPr>
                <w:rFonts w:ascii="Arial" w:hAnsi="Arial" w:cs="Arial"/>
                <w:b/>
                <w:sz w:val="20"/>
                <w:szCs w:val="20"/>
              </w:rPr>
              <w:t>diciembre de</w:t>
            </w:r>
            <w:r w:rsidR="000365DC">
              <w:rPr>
                <w:rFonts w:ascii="Arial" w:hAnsi="Arial" w:cs="Arial"/>
                <w:b/>
                <w:sz w:val="20"/>
                <w:szCs w:val="20"/>
              </w:rPr>
              <w:t xml:space="preserve"> 2021</w:t>
            </w:r>
            <w:r w:rsidR="00FF2528" w:rsidRPr="00834ADF">
              <w:rPr>
                <w:rFonts w:ascii="Arial" w:hAnsi="Arial" w:cs="Arial"/>
                <w:b/>
                <w:sz w:val="20"/>
                <w:szCs w:val="20"/>
              </w:rPr>
              <w:t xml:space="preserve"> a las </w:t>
            </w:r>
            <w:r w:rsidR="001C1733">
              <w:rPr>
                <w:rFonts w:ascii="Arial" w:hAnsi="Arial" w:cs="Arial"/>
                <w:b/>
                <w:sz w:val="20"/>
                <w:szCs w:val="20"/>
              </w:rPr>
              <w:t>1</w:t>
            </w:r>
            <w:r w:rsidR="004457B9">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A97F9C" w:rsidRPr="00A97F9C">
              <w:rPr>
                <w:rFonts w:ascii="Arial" w:hAnsi="Arial" w:cs="Arial"/>
                <w:sz w:val="20"/>
                <w:szCs w:val="20"/>
              </w:rPr>
              <w:t>En la Sala de Juntas de la Dirección General de Adm</w:t>
            </w:r>
            <w:r w:rsidR="003E22D6">
              <w:rPr>
                <w:rFonts w:ascii="Arial" w:hAnsi="Arial" w:cs="Arial"/>
                <w:sz w:val="20"/>
                <w:szCs w:val="20"/>
              </w:rPr>
              <w:t>inistración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w:t>
      </w:r>
      <w:r w:rsidRPr="00F823C6">
        <w:rPr>
          <w:rFonts w:ascii="Arial" w:hAnsi="Arial" w:cs="Arial"/>
          <w:b/>
        </w:rPr>
        <w:t xml:space="preserve"> 2</w:t>
      </w:r>
      <w:r>
        <w:rPr>
          <w:rFonts w:ascii="Arial" w:hAnsi="Arial" w:cs="Arial"/>
        </w:rPr>
        <w:t xml:space="preserve">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2C6638">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B1F3E56" w14:textId="77777777" w:rsidR="00C45204" w:rsidRPr="00C45204" w:rsidRDefault="00C45204" w:rsidP="00C45204">
      <w:pPr>
        <w:numPr>
          <w:ilvl w:val="1"/>
          <w:numId w:val="6"/>
        </w:numPr>
        <w:contextualSpacing/>
        <w:jc w:val="both"/>
        <w:rPr>
          <w:rFonts w:ascii="Arial" w:hAnsi="Arial" w:cs="Arial"/>
          <w:b/>
        </w:rPr>
      </w:pPr>
      <w:r w:rsidRPr="00C45204">
        <w:rPr>
          <w:rFonts w:ascii="Arial" w:hAnsi="Arial" w:cs="Arial"/>
          <w:b/>
        </w:rPr>
        <w:t>Sobre 1: Propuesta Económica.</w:t>
      </w:r>
    </w:p>
    <w:p w14:paraId="28A74794" w14:textId="77777777" w:rsidR="00C45204" w:rsidRPr="00C45204" w:rsidRDefault="00C45204" w:rsidP="00C45204">
      <w:pPr>
        <w:jc w:val="both"/>
        <w:rPr>
          <w:rFonts w:ascii="Arial" w:hAnsi="Arial" w:cs="Arial"/>
        </w:rPr>
      </w:pPr>
    </w:p>
    <w:p w14:paraId="3471C69E" w14:textId="77777777" w:rsidR="00C45204" w:rsidRPr="00C45204" w:rsidRDefault="00C45204" w:rsidP="00C4520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0BDD6AAD" w14:textId="77777777" w:rsidR="00C45204" w:rsidRPr="00C45204" w:rsidRDefault="00C45204" w:rsidP="00C45204">
      <w:pPr>
        <w:jc w:val="both"/>
        <w:rPr>
          <w:rFonts w:ascii="Arial" w:hAnsi="Arial" w:cs="Arial"/>
        </w:rPr>
      </w:pPr>
    </w:p>
    <w:p w14:paraId="48522911" w14:textId="77777777" w:rsidR="00C45204" w:rsidRPr="00C45204" w:rsidRDefault="00C45204" w:rsidP="00C45204">
      <w:pPr>
        <w:jc w:val="both"/>
        <w:rPr>
          <w:rFonts w:ascii="Arial" w:hAnsi="Arial" w:cs="Arial"/>
          <w:b/>
        </w:rPr>
      </w:pPr>
      <w:r w:rsidRPr="00C45204">
        <w:rPr>
          <w:rFonts w:ascii="Arial" w:hAnsi="Arial" w:cs="Arial"/>
          <w:b/>
        </w:rPr>
        <w:t>8.3 Sobre 2: Propuesta Técnica.</w:t>
      </w:r>
    </w:p>
    <w:p w14:paraId="12FE5030" w14:textId="77777777" w:rsidR="00C45204" w:rsidRPr="00C45204" w:rsidRDefault="00C45204" w:rsidP="00C45204">
      <w:pPr>
        <w:ind w:left="360"/>
        <w:contextualSpacing/>
        <w:jc w:val="both"/>
        <w:rPr>
          <w:rFonts w:ascii="Arial" w:hAnsi="Arial" w:cs="Arial"/>
          <w:b/>
        </w:rPr>
      </w:pPr>
    </w:p>
    <w:p w14:paraId="41570134" w14:textId="77777777" w:rsidR="00C45204" w:rsidRPr="00C45204" w:rsidRDefault="00C45204" w:rsidP="00C45204">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1D5F178" w14:textId="77777777" w:rsidR="00C45204" w:rsidRPr="00C45204" w:rsidRDefault="00C45204" w:rsidP="00C45204">
      <w:pPr>
        <w:jc w:val="both"/>
        <w:rPr>
          <w:rFonts w:ascii="Arial" w:hAnsi="Arial" w:cs="Arial"/>
        </w:rPr>
      </w:pPr>
    </w:p>
    <w:p w14:paraId="479D70AB" w14:textId="530EEB79" w:rsidR="00C45204" w:rsidRPr="00C45204" w:rsidRDefault="00C45204" w:rsidP="00C45204">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5E7DBDE" w14:textId="49D0D2C2" w:rsidR="00D07D1C" w:rsidRPr="00C45204" w:rsidRDefault="00D07D1C" w:rsidP="00C45204">
      <w:pPr>
        <w:shd w:val="clear" w:color="auto" w:fill="FFFFFF" w:themeFill="background1"/>
        <w:jc w:val="both"/>
        <w:rPr>
          <w:rFonts w:ascii="Arial" w:hAnsi="Arial" w:cs="Arial"/>
        </w:rPr>
      </w:pPr>
    </w:p>
    <w:p w14:paraId="36266041" w14:textId="09740CA7" w:rsidR="00C45204" w:rsidRPr="00C45204" w:rsidRDefault="006D6BCE" w:rsidP="006D6BCE">
      <w:pPr>
        <w:contextualSpacing/>
        <w:jc w:val="both"/>
        <w:rPr>
          <w:rFonts w:ascii="Arial" w:hAnsi="Arial" w:cs="Arial"/>
          <w:b/>
        </w:rPr>
      </w:pPr>
      <w:r>
        <w:rPr>
          <w:rFonts w:ascii="Arial" w:hAnsi="Arial" w:cs="Arial"/>
          <w:b/>
        </w:rPr>
        <w:t xml:space="preserve">8.4 </w:t>
      </w:r>
      <w:r w:rsidR="00C45204" w:rsidRPr="00C45204">
        <w:rPr>
          <w:rFonts w:ascii="Arial" w:hAnsi="Arial" w:cs="Arial"/>
          <w:b/>
        </w:rPr>
        <w:t>Documentación Adicional.</w:t>
      </w:r>
    </w:p>
    <w:p w14:paraId="7947665E" w14:textId="77777777" w:rsidR="00C45204" w:rsidRPr="00C45204" w:rsidRDefault="00C45204" w:rsidP="00C45204">
      <w:pPr>
        <w:ind w:left="360"/>
        <w:contextualSpacing/>
        <w:jc w:val="both"/>
        <w:rPr>
          <w:rFonts w:ascii="Arial" w:hAnsi="Arial" w:cs="Arial"/>
          <w:b/>
        </w:rPr>
      </w:pPr>
    </w:p>
    <w:p w14:paraId="432F0C4D" w14:textId="77777777" w:rsidR="00C45204" w:rsidRPr="00C45204" w:rsidRDefault="00C45204" w:rsidP="00C45204">
      <w:pPr>
        <w:jc w:val="both"/>
        <w:rPr>
          <w:rFonts w:ascii="Arial" w:hAnsi="Arial" w:cs="Arial"/>
        </w:rPr>
      </w:pPr>
      <w:r w:rsidRPr="00C45204">
        <w:rPr>
          <w:rFonts w:ascii="Arial" w:hAnsi="Arial" w:cs="Arial"/>
        </w:rPr>
        <w:t xml:space="preserve">Todos los licitantes deberán acompañar a su propuesta </w:t>
      </w:r>
      <w:r w:rsidRPr="00C45204">
        <w:rPr>
          <w:rFonts w:ascii="Arial" w:hAnsi="Arial" w:cs="Arial"/>
          <w:shd w:val="clear" w:color="auto" w:fill="FFFFFF" w:themeFill="background1"/>
        </w:rPr>
        <w:t>técnica (</w:t>
      </w:r>
      <w:r w:rsidRPr="00C45204">
        <w:rPr>
          <w:rFonts w:ascii="Arial" w:hAnsi="Arial" w:cs="Arial"/>
          <w:b/>
          <w:shd w:val="clear" w:color="auto" w:fill="FFFFFF" w:themeFill="background1"/>
        </w:rPr>
        <w:t>ANEXO 2</w:t>
      </w:r>
      <w:r w:rsidRPr="00C45204">
        <w:rPr>
          <w:rFonts w:ascii="Arial" w:hAnsi="Arial" w:cs="Arial"/>
          <w:shd w:val="clear" w:color="auto" w:fill="FFFFFF" w:themeFill="background1"/>
        </w:rPr>
        <w:t>) la siguiente</w:t>
      </w:r>
      <w:r w:rsidRPr="00C45204">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7EF7AC07" w14:textId="77777777" w:rsidR="00C45204" w:rsidRPr="00C45204" w:rsidRDefault="00C45204" w:rsidP="00C45204">
      <w:pPr>
        <w:jc w:val="both"/>
        <w:rPr>
          <w:rFonts w:ascii="Arial" w:hAnsi="Arial" w:cs="Arial"/>
        </w:rPr>
      </w:pPr>
    </w:p>
    <w:p w14:paraId="7E8F825F" w14:textId="77777777" w:rsidR="00C45204" w:rsidRPr="00C45204" w:rsidRDefault="00C45204" w:rsidP="00C45204">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2898433" w14:textId="77777777" w:rsidR="00C45204" w:rsidRPr="00C45204" w:rsidRDefault="00C45204" w:rsidP="00C45204">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50A184F3" w14:textId="77777777" w:rsidR="00C45204" w:rsidRPr="00C45204" w:rsidRDefault="00C45204" w:rsidP="00C45204">
      <w:pPr>
        <w:jc w:val="both"/>
        <w:rPr>
          <w:rFonts w:ascii="Arial" w:hAnsi="Arial" w:cs="Arial"/>
        </w:rPr>
      </w:pPr>
      <w:r w:rsidRPr="00C45204">
        <w:rPr>
          <w:rFonts w:ascii="Arial" w:hAnsi="Arial" w:cs="Arial"/>
          <w:b/>
          <w:u w:val="single"/>
        </w:rPr>
        <w:t>Anexos 4.1</w:t>
      </w:r>
      <w:r w:rsidRPr="00C45204">
        <w:rPr>
          <w:rFonts w:ascii="Arial" w:hAnsi="Arial" w:cs="Arial"/>
        </w:rPr>
        <w:t xml:space="preserve"> Declaración para persona física </w:t>
      </w:r>
    </w:p>
    <w:p w14:paraId="5F7631BF" w14:textId="77777777" w:rsidR="00C45204" w:rsidRPr="00C45204" w:rsidRDefault="00C45204" w:rsidP="00C45204">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545F5390" w14:textId="77777777" w:rsidR="00C45204" w:rsidRPr="00C45204" w:rsidRDefault="00C45204" w:rsidP="00C45204">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81599B8" w14:textId="77777777" w:rsidR="00C45204" w:rsidRPr="00C45204" w:rsidRDefault="00C45204" w:rsidP="00C45204">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1FB722F4" w14:textId="77777777" w:rsidR="00C45204" w:rsidRPr="00C45204" w:rsidRDefault="00C45204" w:rsidP="00C45204">
      <w:pPr>
        <w:jc w:val="both"/>
        <w:rPr>
          <w:rFonts w:ascii="Arial" w:hAnsi="Arial" w:cs="Arial"/>
        </w:rPr>
      </w:pPr>
    </w:p>
    <w:p w14:paraId="4FC4AED3"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Acta constitutiva y modificaciones, certificadas ante Notario Público (tratándose de personas jurídicas); acta de nacimiento (tratándose de personas físicas).</w:t>
      </w:r>
    </w:p>
    <w:p w14:paraId="4773B9BB"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DA9160C"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1ABF9F6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53127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1F8A6E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Cédula de identificación fiscal, con vigencia no mayor a tres meses.</w:t>
      </w:r>
    </w:p>
    <w:p w14:paraId="7B283B9E"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18409B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175B24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w:t>
      </w:r>
      <w:r w:rsidRPr="00C45204">
        <w:rPr>
          <w:rFonts w:ascii="Arial" w:hAnsi="Arial" w:cs="Arial"/>
        </w:rPr>
        <w:lastRenderedPageBreak/>
        <w:t xml:space="preserve">Gubernamentales, Enajenaciones y Contratación de Servicios del Estado de Jalisco y sus Municipios. </w:t>
      </w:r>
    </w:p>
    <w:p w14:paraId="2B455737" w14:textId="0C7EF2C3" w:rsidR="00C45204" w:rsidRDefault="00C45204" w:rsidP="00363944">
      <w:pPr>
        <w:pStyle w:val="Prrafodelista"/>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en materia de seguridad social. (IMSS)</w:t>
      </w:r>
      <w:r w:rsidR="00363944">
        <w:rPr>
          <w:rFonts w:ascii="Arial" w:hAnsi="Arial" w:cs="Arial"/>
        </w:rPr>
        <w:t>.</w:t>
      </w:r>
    </w:p>
    <w:p w14:paraId="1E2F9167" w14:textId="0190A713" w:rsidR="00C45204" w:rsidRDefault="00C45204" w:rsidP="00363944">
      <w:pPr>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(SAT).</w:t>
      </w:r>
    </w:p>
    <w:p w14:paraId="2566332F" w14:textId="237B3275" w:rsidR="000D3F50" w:rsidRDefault="000D3F50" w:rsidP="00363944">
      <w:pPr>
        <w:numPr>
          <w:ilvl w:val="0"/>
          <w:numId w:val="10"/>
        </w:numPr>
        <w:spacing w:line="276" w:lineRule="auto"/>
        <w:jc w:val="both"/>
        <w:rPr>
          <w:rFonts w:ascii="Arial" w:hAnsi="Arial" w:cs="Arial"/>
        </w:rPr>
      </w:pPr>
      <w:r>
        <w:rPr>
          <w:rFonts w:ascii="Arial" w:hAnsi="Arial" w:cs="Arial"/>
        </w:rPr>
        <w:t>Presentar registro Pro integridad en caso de encontrarse registrado.</w:t>
      </w:r>
    </w:p>
    <w:p w14:paraId="25307188" w14:textId="12379B2D" w:rsidR="008F515C" w:rsidRPr="008F515C" w:rsidRDefault="00C672D1" w:rsidP="008F515C">
      <w:pPr>
        <w:pStyle w:val="Prrafodelista"/>
        <w:numPr>
          <w:ilvl w:val="0"/>
          <w:numId w:val="10"/>
        </w:numPr>
        <w:rPr>
          <w:rFonts w:ascii="Arial" w:eastAsia="Calibri" w:hAnsi="Arial" w:cs="Arial"/>
          <w:lang w:eastAsia="en-US"/>
        </w:rPr>
      </w:pPr>
      <w:r>
        <w:rPr>
          <w:rFonts w:ascii="Arial" w:eastAsia="Calibri" w:hAnsi="Arial" w:cs="Arial"/>
          <w:lang w:eastAsia="en-US"/>
        </w:rPr>
        <w:t>Presentar g</w:t>
      </w:r>
      <w:r w:rsidR="008F515C" w:rsidRPr="008F515C">
        <w:rPr>
          <w:rFonts w:ascii="Arial" w:eastAsia="Calibri" w:hAnsi="Arial" w:cs="Arial"/>
          <w:lang w:eastAsia="en-US"/>
        </w:rPr>
        <w:t>arantía por escrito del fabricante y/o distribuidor por defectos y/o vicios ocultos, daños y/o perjuicios y en general por la buena calidad de todos y cada uno de los equipos con una vigencia mínima de 1 año.</w:t>
      </w:r>
    </w:p>
    <w:p w14:paraId="4EF85A68" w14:textId="5E63321E" w:rsidR="009C4E93" w:rsidRPr="008F515C" w:rsidRDefault="009802D4" w:rsidP="00F93555">
      <w:pPr>
        <w:pStyle w:val="Prrafodelista"/>
        <w:numPr>
          <w:ilvl w:val="0"/>
          <w:numId w:val="10"/>
        </w:numPr>
        <w:spacing w:before="120"/>
        <w:jc w:val="both"/>
        <w:rPr>
          <w:rFonts w:ascii="Arial" w:eastAsia="Arial" w:hAnsi="Arial" w:cs="Arial"/>
          <w:lang w:val="es-MX" w:eastAsia="en-US"/>
        </w:rPr>
      </w:pPr>
      <w:r w:rsidRPr="009C4E93">
        <w:rPr>
          <w:rFonts w:ascii="Arial" w:hAnsi="Arial" w:cs="Arial"/>
        </w:rPr>
        <w:t>El proveedor adjudicado deberá presentar</w:t>
      </w:r>
      <w:r w:rsidR="00482BF4" w:rsidRPr="009C4E93">
        <w:rPr>
          <w:rFonts w:ascii="Arial" w:hAnsi="Arial" w:cs="Arial"/>
        </w:rPr>
        <w:t xml:space="preserve"> fianza de fidelidad, fianza</w:t>
      </w:r>
      <w:r w:rsidRPr="009C4E93">
        <w:rPr>
          <w:rFonts w:ascii="Arial" w:hAnsi="Arial" w:cs="Arial"/>
        </w:rPr>
        <w:t xml:space="preserve"> de cumplimiento</w:t>
      </w:r>
      <w:r w:rsidR="009C4E93" w:rsidRPr="009C4E93">
        <w:rPr>
          <w:rFonts w:ascii="Arial" w:hAnsi="Arial" w:cs="Arial"/>
        </w:rPr>
        <w:t>.</w:t>
      </w:r>
    </w:p>
    <w:p w14:paraId="6ED60BBC" w14:textId="3CA6C233" w:rsidR="008F515C" w:rsidRPr="008F515C" w:rsidRDefault="008F515C" w:rsidP="00F93555">
      <w:pPr>
        <w:pStyle w:val="Prrafodelista"/>
        <w:numPr>
          <w:ilvl w:val="0"/>
          <w:numId w:val="10"/>
        </w:numPr>
        <w:spacing w:before="120"/>
        <w:jc w:val="both"/>
        <w:rPr>
          <w:rFonts w:ascii="Arial" w:eastAsia="Arial" w:hAnsi="Arial" w:cs="Arial"/>
          <w:lang w:val="es-MX" w:eastAsia="en-US"/>
        </w:rPr>
      </w:pPr>
      <w:r>
        <w:rPr>
          <w:rFonts w:ascii="Arial" w:hAnsi="Arial" w:cs="Arial"/>
        </w:rPr>
        <w:t>El Licitante deberá acreditar lo siguiente</w:t>
      </w:r>
      <w:r w:rsidRPr="009F6AE2">
        <w:rPr>
          <w:rFonts w:ascii="Arial" w:hAnsi="Arial" w:cs="Arial"/>
          <w:b/>
          <w:u w:val="single"/>
        </w:rPr>
        <w:t>:</w:t>
      </w:r>
      <w:r w:rsidR="00B144CF">
        <w:rPr>
          <w:rFonts w:ascii="Arial" w:hAnsi="Arial" w:cs="Arial"/>
          <w:b/>
          <w:u w:val="single"/>
        </w:rPr>
        <w:t xml:space="preserve"> </w:t>
      </w:r>
      <w:r w:rsidR="009F6AE2" w:rsidRPr="009F6AE2">
        <w:rPr>
          <w:rFonts w:ascii="Arial" w:hAnsi="Arial" w:cs="Arial"/>
          <w:b/>
          <w:u w:val="single"/>
        </w:rPr>
        <w:t>(CARTAS Y CERTIFICACIONES).</w:t>
      </w:r>
    </w:p>
    <w:p w14:paraId="43481121" w14:textId="77777777" w:rsidR="008F515C" w:rsidRPr="008F515C" w:rsidRDefault="008F515C" w:rsidP="008F515C">
      <w:pPr>
        <w:pStyle w:val="Prrafodelista"/>
        <w:spacing w:before="120"/>
        <w:jc w:val="both"/>
        <w:rPr>
          <w:rFonts w:ascii="Arial" w:eastAsia="Arial" w:hAnsi="Arial" w:cs="Arial"/>
          <w:lang w:val="es-MX" w:eastAsia="en-US"/>
        </w:rPr>
      </w:pPr>
    </w:p>
    <w:p w14:paraId="5D8F802F" w14:textId="2FD62869"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3DF037E9" w14:textId="77777777" w:rsidR="008F515C" w:rsidRPr="008F515C" w:rsidRDefault="008F515C" w:rsidP="008F515C">
      <w:pPr>
        <w:pStyle w:val="Prrafodelista"/>
        <w:ind w:left="1410"/>
        <w:jc w:val="both"/>
        <w:rPr>
          <w:rFonts w:ascii="Arial" w:eastAsia="Arial" w:hAnsi="Arial" w:cs="Arial"/>
          <w:sz w:val="18"/>
          <w:szCs w:val="18"/>
          <w:lang w:val="es-MX" w:eastAsia="en-US"/>
        </w:rPr>
      </w:pPr>
    </w:p>
    <w:p w14:paraId="6535679C" w14:textId="7A7989B7"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Deberá incluir en su propuesta carta del fabricante o distribuidor autorizado del equipo(s) ofertado(s);</w:t>
      </w:r>
    </w:p>
    <w:p w14:paraId="04D2061D" w14:textId="77777777" w:rsidR="008F515C" w:rsidRPr="008F515C" w:rsidRDefault="008F515C" w:rsidP="008F515C">
      <w:pPr>
        <w:pStyle w:val="Prrafodelista"/>
        <w:rPr>
          <w:rFonts w:ascii="Arial" w:eastAsia="Arial" w:hAnsi="Arial" w:cs="Arial"/>
          <w:sz w:val="18"/>
          <w:szCs w:val="18"/>
          <w:lang w:val="es-MX" w:eastAsia="en-US"/>
        </w:rPr>
      </w:pPr>
    </w:p>
    <w:p w14:paraId="4CD4B206" w14:textId="7463511E" w:rsid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w:t>
      </w:r>
    </w:p>
    <w:p w14:paraId="2BBF1197" w14:textId="77777777" w:rsidR="008F515C" w:rsidRPr="008F515C" w:rsidRDefault="008F515C" w:rsidP="008F515C">
      <w:pPr>
        <w:pStyle w:val="Prrafodelista"/>
        <w:ind w:left="1410"/>
        <w:jc w:val="both"/>
        <w:rPr>
          <w:rFonts w:ascii="Arial" w:eastAsia="Arial" w:hAnsi="Arial" w:cs="Arial"/>
          <w:sz w:val="18"/>
          <w:szCs w:val="18"/>
          <w:lang w:val="es-MX" w:eastAsia="en-US"/>
        </w:rPr>
      </w:pPr>
    </w:p>
    <w:p w14:paraId="136F2E55" w14:textId="0553AEFF"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El licitante deberá de presentar carta bajo protesta de decir la verdad donde garantice el soporte técnico y la atención en sitio.</w:t>
      </w:r>
    </w:p>
    <w:p w14:paraId="366DBD9A" w14:textId="1DEAACEA" w:rsidR="00363944" w:rsidRPr="009C4E93" w:rsidRDefault="00482BF4" w:rsidP="009C4E93">
      <w:pPr>
        <w:pStyle w:val="Prrafodelista"/>
        <w:spacing w:before="120"/>
        <w:jc w:val="both"/>
        <w:rPr>
          <w:rFonts w:ascii="Arial" w:eastAsia="Arial" w:hAnsi="Arial" w:cs="Arial"/>
          <w:lang w:val="es-MX" w:eastAsia="en-US"/>
        </w:rPr>
      </w:pPr>
      <w:r w:rsidRPr="009C4E93">
        <w:rPr>
          <w:rFonts w:ascii="Arial" w:hAnsi="Arial" w:cs="Arial"/>
        </w:rPr>
        <w:t xml:space="preserve"> </w:t>
      </w:r>
    </w:p>
    <w:p w14:paraId="5D409392" w14:textId="38DDF787" w:rsidR="00C45204" w:rsidRDefault="00C45204" w:rsidP="00C45204">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C90FE2A" w14:textId="77777777" w:rsidR="00C45204" w:rsidRPr="00C45204" w:rsidRDefault="00C45204" w:rsidP="00C45204">
      <w:pPr>
        <w:jc w:val="both"/>
        <w:rPr>
          <w:rFonts w:ascii="Arial" w:eastAsia="Arial" w:hAnsi="Arial" w:cs="Arial"/>
          <w:lang w:val="es-MX" w:eastAsia="en-US"/>
        </w:rPr>
      </w:pPr>
    </w:p>
    <w:p w14:paraId="54319C00" w14:textId="77777777" w:rsidR="00C45204" w:rsidRPr="00C45204" w:rsidRDefault="00C45204" w:rsidP="00C45204">
      <w:pPr>
        <w:jc w:val="both"/>
        <w:rPr>
          <w:rFonts w:ascii="Arial" w:hAnsi="Arial" w:cs="Arial"/>
          <w:b/>
        </w:rPr>
      </w:pPr>
      <w:r w:rsidRPr="00C45204">
        <w:rPr>
          <w:rFonts w:ascii="Arial" w:hAnsi="Arial" w:cs="Arial"/>
          <w:b/>
        </w:rPr>
        <w:t>8.5 Acto de presentación y apertura de proposiciones.</w:t>
      </w:r>
    </w:p>
    <w:p w14:paraId="0E3A9B1F" w14:textId="77777777" w:rsidR="00C45204" w:rsidRPr="00C45204" w:rsidRDefault="00C45204" w:rsidP="00C45204">
      <w:pPr>
        <w:jc w:val="both"/>
        <w:rPr>
          <w:rFonts w:ascii="Arial" w:hAnsi="Arial" w:cs="Arial"/>
          <w:b/>
        </w:rPr>
      </w:pPr>
      <w:r w:rsidRPr="00C45204">
        <w:rPr>
          <w:rFonts w:ascii="Arial" w:hAnsi="Arial" w:cs="Arial"/>
          <w:b/>
        </w:rPr>
        <w:t xml:space="preserve"> </w:t>
      </w:r>
    </w:p>
    <w:p w14:paraId="795DB60C" w14:textId="77777777" w:rsidR="00C45204" w:rsidRPr="00C45204" w:rsidRDefault="00C45204" w:rsidP="00C45204">
      <w:pPr>
        <w:jc w:val="both"/>
        <w:rPr>
          <w:rFonts w:ascii="Arial" w:hAnsi="Arial" w:cs="Arial"/>
        </w:rPr>
      </w:pPr>
      <w:r w:rsidRPr="00C4520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0ADFBC49" w14:textId="77777777" w:rsidR="00C45204" w:rsidRPr="00C222D3" w:rsidRDefault="00C45204"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6D603656" w14:textId="20789489" w:rsidR="00AE32C7" w:rsidRDefault="004014A9" w:rsidP="00D81D47">
      <w:pPr>
        <w:pStyle w:val="Lista2"/>
        <w:numPr>
          <w:ilvl w:val="0"/>
          <w:numId w:val="26"/>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sidRPr="00D81D47">
        <w:rPr>
          <w:rFonts w:ascii="Arial" w:hAnsi="Arial" w:cs="Arial"/>
        </w:rPr>
        <w:t>a el carácter de micro, pequeña o mediana</w:t>
      </w:r>
      <w:r w:rsidRPr="00D81D47">
        <w:rPr>
          <w:rFonts w:ascii="Arial" w:hAnsi="Arial" w:cs="Arial"/>
        </w:rPr>
        <w:t xml:space="preserve"> empresa, se realizará la adjudicación del contrato a favor del licitante que resulte ganador del sorteo por insaculación que realice la convocante.</w:t>
      </w:r>
    </w:p>
    <w:p w14:paraId="3BB37588" w14:textId="77777777" w:rsidR="00D81D47" w:rsidRPr="00936261" w:rsidRDefault="00D81D47" w:rsidP="00D81D47">
      <w:pPr>
        <w:pStyle w:val="Lista2"/>
        <w:numPr>
          <w:ilvl w:val="0"/>
          <w:numId w:val="26"/>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4CE716D9" w14:textId="77777777" w:rsidR="00D81D47" w:rsidRPr="00D81D47" w:rsidRDefault="00D81D47" w:rsidP="00D81D4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6E1A48EE"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6765F3">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38A3641F"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licitados, que tenga como fin obtener una ventaja</w:t>
      </w:r>
      <w:r>
        <w:rPr>
          <w:rFonts w:ascii="Arial" w:hAnsi="Arial" w:cs="Arial"/>
        </w:rPr>
        <w:t>.</w:t>
      </w:r>
    </w:p>
    <w:p w14:paraId="0BB01111" w14:textId="582D1AD8"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D07D1C">
        <w:rPr>
          <w:rFonts w:ascii="Arial" w:hAnsi="Arial" w:cs="Arial"/>
        </w:rPr>
        <w:t>formato establecido como Anexo 1</w:t>
      </w:r>
      <w:r>
        <w:rPr>
          <w:rFonts w:ascii="Arial" w:hAnsi="Arial" w:cs="Arial"/>
        </w:rPr>
        <w:t>, y/o fuera confusa.</w:t>
      </w:r>
    </w:p>
    <w:p w14:paraId="422A761A" w14:textId="77777777" w:rsidR="00D30454" w:rsidRPr="00D30454" w:rsidRDefault="00D30454" w:rsidP="00D30454">
      <w:pPr>
        <w:pStyle w:val="Prrafodelista"/>
        <w:numPr>
          <w:ilvl w:val="0"/>
          <w:numId w:val="11"/>
        </w:numPr>
        <w:rPr>
          <w:rFonts w:ascii="Arial" w:hAnsi="Arial" w:cs="Arial"/>
        </w:rPr>
      </w:pPr>
      <w:r w:rsidRPr="00D30454">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881C51"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F5AB9A3" w14:textId="77777777" w:rsidR="00881C51" w:rsidRPr="00881C51" w:rsidRDefault="00881C51" w:rsidP="00881C51">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01868732" w14:textId="438342BE" w:rsidR="00BF4C16" w:rsidRPr="00BF4C16" w:rsidRDefault="00BF4C16" w:rsidP="00BF4C16">
      <w:pPr>
        <w:jc w:val="both"/>
        <w:rPr>
          <w:rFonts w:ascii="Arial" w:hAnsi="Arial" w:cs="Arial"/>
        </w:rPr>
      </w:pPr>
      <w:r w:rsidRPr="00BF4C16">
        <w:rPr>
          <w:rFonts w:ascii="Arial" w:hAnsi="Arial" w:cs="Arial"/>
        </w:rPr>
        <w:t xml:space="preserve">Se podrá cancelar una licitación o determinadas partidas de ésta, cuando se extinga la necesidad de adquirir los </w:t>
      </w:r>
      <w:r w:rsidR="00C612F8">
        <w:rPr>
          <w:rFonts w:ascii="Arial" w:hAnsi="Arial" w:cs="Arial"/>
        </w:rPr>
        <w:t>bienes</w:t>
      </w:r>
      <w:r w:rsidRPr="00BF4C16">
        <w:rPr>
          <w:rFonts w:ascii="Arial" w:hAnsi="Arial" w:cs="Arial"/>
        </w:rPr>
        <w:t xml:space="preserve"> correspondientes, o cuando</w:t>
      </w:r>
      <w:r w:rsidRPr="00BF4C16">
        <w:rPr>
          <w:rFonts w:ascii="Arial" w:hAnsi="Arial" w:cs="Arial"/>
          <w:b/>
        </w:rPr>
        <w:t xml:space="preserve"> </w:t>
      </w:r>
      <w:r w:rsidRPr="00BF4C16">
        <w:rPr>
          <w:rFonts w:ascii="Arial" w:hAnsi="Arial" w:cs="Arial"/>
        </w:rPr>
        <w:t xml:space="preserve">se detecte que, de continuar </w:t>
      </w:r>
      <w:r w:rsidRPr="00BF4C16">
        <w:rPr>
          <w:rFonts w:ascii="Arial" w:hAnsi="Arial" w:cs="Arial"/>
        </w:rPr>
        <w:lastRenderedPageBreak/>
        <w:t>con el procedimiento, puedan ocasionarse daños o perjuicios a la Convocante, al Área Requirente y/o terceros</w:t>
      </w:r>
      <w:r w:rsidR="00584A3D">
        <w:rPr>
          <w:rFonts w:ascii="Arial" w:hAnsi="Arial" w:cs="Arial"/>
        </w:rPr>
        <w:t>.</w:t>
      </w:r>
    </w:p>
    <w:p w14:paraId="20FD3E11" w14:textId="77777777" w:rsidR="00BF4C16" w:rsidRPr="00BF4C16" w:rsidRDefault="00BF4C16" w:rsidP="00BF4C16">
      <w:pPr>
        <w:jc w:val="both"/>
        <w:rPr>
          <w:rFonts w:ascii="Arial" w:hAnsi="Arial" w:cs="Arial"/>
        </w:rPr>
      </w:pPr>
    </w:p>
    <w:p w14:paraId="493F1AA4" w14:textId="77777777" w:rsidR="00686B22" w:rsidRPr="004A09DC" w:rsidRDefault="00686B22" w:rsidP="00686B2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F760DA" w:rsidRDefault="004014A9" w:rsidP="00C26BD4">
      <w:pPr>
        <w:pStyle w:val="Prrafodelista"/>
        <w:numPr>
          <w:ilvl w:val="1"/>
          <w:numId w:val="2"/>
        </w:numPr>
        <w:jc w:val="both"/>
        <w:rPr>
          <w:rFonts w:ascii="Arial" w:hAnsi="Arial" w:cs="Arial"/>
          <w:b/>
        </w:rPr>
      </w:pPr>
      <w:r w:rsidRPr="00F760DA">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256B5155"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 xml:space="preserve">en </w:t>
      </w:r>
      <w:r w:rsidR="00584A3D">
        <w:rPr>
          <w:rFonts w:ascii="Arial" w:hAnsi="Arial" w:cs="Arial"/>
        </w:rPr>
        <w:t xml:space="preserve">dos </w:t>
      </w:r>
      <w:r w:rsidR="00584A3D" w:rsidRPr="00C26BD4">
        <w:rPr>
          <w:rFonts w:ascii="Arial" w:hAnsi="Arial" w:cs="Arial"/>
        </w:rPr>
        <w:t>exhibiciones</w:t>
      </w:r>
      <w:r w:rsidRPr="00C26BD4">
        <w:rPr>
          <w:rFonts w:ascii="Arial" w:hAnsi="Arial" w:cs="Arial"/>
        </w:rPr>
        <w:t>,</w:t>
      </w:r>
      <w:r w:rsidR="00584A3D">
        <w:rPr>
          <w:rFonts w:ascii="Arial" w:hAnsi="Arial" w:cs="Arial"/>
        </w:rPr>
        <w:t xml:space="preserve"> (anticipo en caso de solicitarlo</w:t>
      </w:r>
      <w:r w:rsidR="00774755">
        <w:rPr>
          <w:rFonts w:ascii="Arial" w:hAnsi="Arial" w:cs="Arial"/>
        </w:rPr>
        <w:t>) y (finiquito)</w:t>
      </w:r>
      <w:r w:rsidRPr="00C26BD4">
        <w:rPr>
          <w:rFonts w:ascii="Arial" w:hAnsi="Arial" w:cs="Arial"/>
        </w:rPr>
        <w:t xml:space="preserve"> en moneda nacional, mediante transferencia electrónica de fondos a la cuenta bancaria del Proveedor,</w:t>
      </w:r>
      <w:r w:rsidR="00C26BD4" w:rsidRPr="00C26BD4">
        <w:rPr>
          <w:rFonts w:ascii="Arial" w:hAnsi="Arial" w:cs="Arial"/>
        </w:rPr>
        <w:t xml:space="preserve"> por la cantidad estipulada en su propuesta económica, una</w:t>
      </w:r>
      <w:r w:rsidR="00774755">
        <w:rPr>
          <w:rFonts w:ascii="Arial" w:hAnsi="Arial" w:cs="Arial"/>
        </w:rPr>
        <w:t xml:space="preserve"> vez que haya sido entregado </w:t>
      </w:r>
      <w:r w:rsidR="006F0976">
        <w:rPr>
          <w:rFonts w:ascii="Arial" w:hAnsi="Arial" w:cs="Arial"/>
        </w:rPr>
        <w:t>el bien</w:t>
      </w:r>
      <w:r w:rsidR="00774755">
        <w:rPr>
          <w:rFonts w:ascii="Arial" w:hAnsi="Arial" w:cs="Arial"/>
        </w:rPr>
        <w:t xml:space="preserve"> </w:t>
      </w:r>
      <w:r w:rsidR="00C26BD4" w:rsidRPr="00C26BD4">
        <w:rPr>
          <w:rFonts w:ascii="Arial" w:hAnsi="Arial" w:cs="Arial"/>
        </w:rPr>
        <w:t>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F760DA">
        <w:rPr>
          <w:rFonts w:ascii="Arial" w:hAnsi="Arial" w:cs="Arial"/>
          <w:b/>
        </w:rPr>
        <w:t>13.1 ANTICIPOS</w:t>
      </w:r>
    </w:p>
    <w:p w14:paraId="386C03CD" w14:textId="77777777" w:rsidR="00617447" w:rsidRPr="00617447" w:rsidRDefault="00617447" w:rsidP="00617447"/>
    <w:p w14:paraId="2F8A1209" w14:textId="0B8AC185" w:rsidR="00190B5F" w:rsidRPr="00190B5F" w:rsidRDefault="00437D2B" w:rsidP="00190B5F">
      <w:pPr>
        <w:jc w:val="both"/>
        <w:rPr>
          <w:rFonts w:ascii="Arial" w:hAnsi="Arial" w:cs="Arial"/>
        </w:rPr>
      </w:pPr>
      <w:r>
        <w:rPr>
          <w:rFonts w:ascii="Arial" w:hAnsi="Arial" w:cs="Arial"/>
        </w:rPr>
        <w:t>No habrá anticipos.</w:t>
      </w:r>
    </w:p>
    <w:p w14:paraId="0732711E" w14:textId="77777777" w:rsidR="00437D2B" w:rsidRDefault="00437D2B"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F760DA">
        <w:rPr>
          <w:rFonts w:ascii="Arial" w:hAnsi="Arial" w:cs="Arial"/>
          <w:b/>
        </w:rPr>
        <w:t>13.</w:t>
      </w:r>
      <w:r w:rsidR="00617447" w:rsidRPr="00F760DA">
        <w:rPr>
          <w:rFonts w:ascii="Arial" w:hAnsi="Arial" w:cs="Arial"/>
          <w:b/>
        </w:rPr>
        <w:t>2</w:t>
      </w:r>
      <w:r w:rsidRPr="00F760DA">
        <w:rPr>
          <w:rFonts w:ascii="Arial" w:hAnsi="Arial" w:cs="Arial"/>
          <w:b/>
        </w:rPr>
        <w:t xml:space="preserve"> </w:t>
      </w:r>
      <w:r w:rsidR="00FD7939" w:rsidRPr="00F760DA">
        <w:rPr>
          <w:rFonts w:ascii="Arial" w:hAnsi="Arial" w:cs="Arial"/>
          <w:b/>
        </w:rPr>
        <w:t>GARANTÍAS</w:t>
      </w:r>
    </w:p>
    <w:p w14:paraId="49D014B3" w14:textId="0609178B" w:rsidR="00467994" w:rsidRPr="003C775F" w:rsidRDefault="00467994" w:rsidP="00467994">
      <w:pPr>
        <w:pStyle w:val="Prrafodelista"/>
        <w:numPr>
          <w:ilvl w:val="0"/>
          <w:numId w:val="21"/>
        </w:numPr>
        <w:jc w:val="both"/>
        <w:rPr>
          <w:rFonts w:ascii="Arial" w:hAnsi="Arial" w:cs="Arial"/>
        </w:rPr>
      </w:pPr>
      <w:r w:rsidRPr="003C775F">
        <w:rPr>
          <w:rFonts w:ascii="Arial" w:hAnsi="Arial" w:cs="Arial"/>
        </w:rPr>
        <w:t xml:space="preserve">El proveedor adjudicado deberá presentar Fianza de cumplimiento por un monto del 10% del valor total de lo adjudicado, sin incluir impuestos, de acuerdo a su propuesta económica presentada, a partir de la fecha de emisión del dictamen de fallo </w:t>
      </w:r>
      <w:r w:rsidR="00C672D1">
        <w:rPr>
          <w:rFonts w:ascii="Arial" w:hAnsi="Arial" w:cs="Arial"/>
        </w:rPr>
        <w:t xml:space="preserve">con una vigencia de doce meses </w:t>
      </w:r>
      <w:r w:rsidRPr="003C775F">
        <w:rPr>
          <w:rFonts w:ascii="Arial" w:hAnsi="Arial" w:cs="Arial"/>
        </w:rPr>
        <w:t>y hasta el cumplimiento de todas y cada una de sus obligaciones asumidas mediante las presentes Bases, sus propuestas y el contrato respectivo, así como de las siguientes garantías:</w:t>
      </w:r>
    </w:p>
    <w:p w14:paraId="4EB6FBE1" w14:textId="77777777" w:rsidR="00467994" w:rsidRPr="003C775F" w:rsidRDefault="00467994" w:rsidP="00467994">
      <w:pPr>
        <w:jc w:val="both"/>
        <w:rPr>
          <w:rFonts w:ascii="Arial" w:hAnsi="Arial" w:cs="Arial"/>
        </w:rPr>
      </w:pPr>
    </w:p>
    <w:p w14:paraId="5CE9D34F" w14:textId="77777777" w:rsidR="00467994" w:rsidRPr="003C775F" w:rsidRDefault="00467994" w:rsidP="00467994">
      <w:pPr>
        <w:numPr>
          <w:ilvl w:val="0"/>
          <w:numId w:val="27"/>
        </w:numPr>
        <w:contextualSpacing/>
        <w:jc w:val="both"/>
        <w:rPr>
          <w:rFonts w:ascii="Arial" w:hAnsi="Arial" w:cs="Arial"/>
        </w:rPr>
      </w:pPr>
      <w:r w:rsidRPr="003C775F">
        <w:rPr>
          <w:rFonts w:ascii="Arial" w:hAnsi="Arial" w:cs="Arial"/>
        </w:rPr>
        <w:lastRenderedPageBreak/>
        <w:t>El fiel y exacto cumplimiento de todas y cada una de las obligaciones asumidas en las Bases, sus propuestas y el contrato respectivo.</w:t>
      </w:r>
    </w:p>
    <w:p w14:paraId="115C5F1C" w14:textId="07D82D60" w:rsidR="00467994" w:rsidRPr="003C775F" w:rsidRDefault="00467994" w:rsidP="00467994">
      <w:pPr>
        <w:numPr>
          <w:ilvl w:val="0"/>
          <w:numId w:val="27"/>
        </w:numPr>
        <w:contextualSpacing/>
        <w:jc w:val="both"/>
        <w:rPr>
          <w:rFonts w:ascii="Arial" w:hAnsi="Arial" w:cs="Arial"/>
        </w:rPr>
      </w:pPr>
      <w:r w:rsidRPr="003C775F">
        <w:rPr>
          <w:rFonts w:ascii="Arial" w:hAnsi="Arial" w:cs="Arial"/>
        </w:rPr>
        <w:t xml:space="preserve">Por defectos y/o vicios ocultos, daños y/o perjuicios y en general, por la buena calidad o la prestación de los </w:t>
      </w:r>
      <w:r w:rsidR="00C672D1">
        <w:rPr>
          <w:rFonts w:ascii="Arial" w:hAnsi="Arial" w:cs="Arial"/>
        </w:rPr>
        <w:t xml:space="preserve">bienes </w:t>
      </w:r>
      <w:r w:rsidR="00C672D1" w:rsidRPr="003C775F">
        <w:rPr>
          <w:rFonts w:ascii="Arial" w:hAnsi="Arial" w:cs="Arial"/>
        </w:rPr>
        <w:t>adjudicados</w:t>
      </w:r>
      <w:r w:rsidRPr="003C775F">
        <w:rPr>
          <w:rFonts w:ascii="Arial" w:hAnsi="Arial" w:cs="Arial"/>
        </w:rPr>
        <w:t xml:space="preserve">, cuando sean de características inferiores a los solicitados, y/o cuando dichos </w:t>
      </w:r>
      <w:r w:rsidR="00F63905">
        <w:rPr>
          <w:rFonts w:ascii="Arial" w:hAnsi="Arial" w:cs="Arial"/>
        </w:rPr>
        <w:t>bienes</w:t>
      </w:r>
      <w:r w:rsidRPr="003C775F">
        <w:rPr>
          <w:rFonts w:ascii="Arial" w:hAnsi="Arial" w:cs="Arial"/>
        </w:rPr>
        <w:t xml:space="preserve"> difieran en perjuicio de la convocante.</w:t>
      </w:r>
    </w:p>
    <w:p w14:paraId="1FB96DBF" w14:textId="77777777" w:rsidR="00467994" w:rsidRDefault="00467994" w:rsidP="00467994">
      <w:pPr>
        <w:numPr>
          <w:ilvl w:val="0"/>
          <w:numId w:val="27"/>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27B3F12F" w14:textId="77777777" w:rsidR="00467994" w:rsidRPr="003C775F" w:rsidRDefault="00467994" w:rsidP="00467994">
      <w:pPr>
        <w:ind w:left="720"/>
        <w:contextualSpacing/>
        <w:jc w:val="both"/>
        <w:rPr>
          <w:rFonts w:ascii="Arial" w:hAnsi="Arial" w:cs="Arial"/>
        </w:rPr>
      </w:pPr>
    </w:p>
    <w:p w14:paraId="3D3865C6" w14:textId="299B223D" w:rsidR="00467994" w:rsidRDefault="00467994" w:rsidP="00467994">
      <w:pPr>
        <w:pStyle w:val="Prrafodelista"/>
        <w:numPr>
          <w:ilvl w:val="0"/>
          <w:numId w:val="2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de </w:t>
      </w:r>
      <w:r>
        <w:rPr>
          <w:rFonts w:ascii="Arial" w:hAnsi="Arial" w:cs="Arial"/>
        </w:rPr>
        <w:t>dos</w:t>
      </w:r>
      <w:r w:rsidRPr="00E533FD">
        <w:rPr>
          <w:rFonts w:ascii="Arial" w:hAnsi="Arial" w:cs="Arial"/>
        </w:rPr>
        <w:t xml:space="preserve"> meses o hasta que concluya con </w:t>
      </w:r>
      <w:r w:rsidR="00F63905">
        <w:rPr>
          <w:rFonts w:ascii="Arial" w:hAnsi="Arial" w:cs="Arial"/>
        </w:rPr>
        <w:t>la entrega de los bienes</w:t>
      </w:r>
      <w:r w:rsidRPr="00E533FD">
        <w:rPr>
          <w:rFonts w:ascii="Arial" w:hAnsi="Arial" w:cs="Arial"/>
        </w:rPr>
        <w:t>, a partir de la fecha de emisión de fallo.</w:t>
      </w:r>
    </w:p>
    <w:p w14:paraId="3F7D39F4" w14:textId="77777777" w:rsidR="000D3F50" w:rsidRDefault="000D3F50" w:rsidP="000D3F50">
      <w:pPr>
        <w:pStyle w:val="Prrafodelista"/>
        <w:ind w:left="1080"/>
        <w:jc w:val="both"/>
        <w:rPr>
          <w:rFonts w:ascii="Arial" w:hAnsi="Arial" w:cs="Arial"/>
        </w:rPr>
      </w:pPr>
    </w:p>
    <w:p w14:paraId="2467CF14" w14:textId="66714AEC" w:rsidR="00790398" w:rsidRPr="003C178E" w:rsidRDefault="00790398" w:rsidP="00790398">
      <w:pPr>
        <w:pStyle w:val="Prrafodelista"/>
        <w:numPr>
          <w:ilvl w:val="0"/>
          <w:numId w:val="21"/>
        </w:numPr>
        <w:spacing w:before="40" w:after="40" w:line="276" w:lineRule="auto"/>
        <w:jc w:val="both"/>
        <w:rPr>
          <w:rFonts w:ascii="Arial" w:eastAsia="Arial" w:hAnsi="Arial" w:cs="Arial"/>
          <w:color w:val="000000"/>
          <w:kern w:val="20"/>
          <w:sz w:val="20"/>
          <w:szCs w:val="20"/>
        </w:rPr>
      </w:pPr>
      <w:r w:rsidRPr="009C4E93">
        <w:rPr>
          <w:rFonts w:ascii="Arial" w:eastAsia="Calibri" w:hAnsi="Arial" w:cs="Arial"/>
          <w:lang w:eastAsia="en-US"/>
        </w:rPr>
        <w:t xml:space="preserve">El proveedor deberá entregar carta garantía por </w:t>
      </w:r>
      <w:r w:rsidR="00C672D1">
        <w:rPr>
          <w:rFonts w:ascii="Arial" w:eastAsia="Calibri" w:hAnsi="Arial" w:cs="Arial"/>
          <w:lang w:eastAsia="en-US"/>
        </w:rPr>
        <w:t>1</w:t>
      </w:r>
      <w:r w:rsidRPr="009C4E93">
        <w:rPr>
          <w:rFonts w:ascii="Arial" w:eastAsia="Calibri" w:hAnsi="Arial" w:cs="Arial"/>
          <w:lang w:eastAsia="en-US"/>
        </w:rPr>
        <w:t xml:space="preserve"> año en hoja membretada del fabricante y/o distribuidor por defectos y/o vicios ocultos, daños y/o perjuicios y en general por la buena calidad del bien adjudicado. </w:t>
      </w:r>
    </w:p>
    <w:p w14:paraId="33400DEB" w14:textId="77777777" w:rsidR="003C178E" w:rsidRPr="00A52B09" w:rsidRDefault="003C178E" w:rsidP="003C178E">
      <w:pPr>
        <w:spacing w:after="160" w:line="259" w:lineRule="auto"/>
        <w:jc w:val="both"/>
        <w:rPr>
          <w:rFonts w:ascii="Arial" w:hAnsi="Arial" w:cs="Arial"/>
          <w:b/>
        </w:rPr>
      </w:pPr>
      <w:r w:rsidRPr="00A52B09">
        <w:rPr>
          <w:rFonts w:ascii="Arial" w:hAnsi="Arial" w:cs="Arial"/>
          <w:b/>
        </w:rPr>
        <w:t xml:space="preserve">Cartas y/o Certificaciones: </w:t>
      </w:r>
    </w:p>
    <w:p w14:paraId="3B62C903" w14:textId="77777777" w:rsidR="003C178E" w:rsidRPr="00A52B09" w:rsidRDefault="003C178E" w:rsidP="003C178E">
      <w:pPr>
        <w:spacing w:after="160" w:line="259" w:lineRule="auto"/>
        <w:jc w:val="both"/>
        <w:rPr>
          <w:rFonts w:ascii="Arial" w:hAnsi="Arial" w:cs="Arial"/>
        </w:rPr>
      </w:pPr>
      <w:r w:rsidRPr="00A52B09">
        <w:rPr>
          <w:rFonts w:ascii="Arial" w:hAnsi="Arial" w:cs="Arial"/>
        </w:rPr>
        <w:t>El proveedor que participe en esta licitación deberá de acreditar lo siguiente:</w:t>
      </w:r>
    </w:p>
    <w:p w14:paraId="57C64D5B"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6D929105"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 xml:space="preserve">Deberá incluir en su propuesta carta del fabricante o distribuidor autorizado del equipo(s) ofertado(s), </w:t>
      </w:r>
    </w:p>
    <w:p w14:paraId="2AD25B6A"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w:t>
      </w:r>
    </w:p>
    <w:p w14:paraId="6309A8E1"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licitante deberá de presentar carta bajo protesta de deci</w:t>
      </w:r>
      <w:r>
        <w:rPr>
          <w:rFonts w:ascii="Arial" w:hAnsi="Arial" w:cs="Arial"/>
        </w:rPr>
        <w:t xml:space="preserve">r la verdad donde garantice </w:t>
      </w:r>
      <w:r w:rsidRPr="00ED1022">
        <w:rPr>
          <w:rFonts w:ascii="Arial" w:hAnsi="Arial" w:cs="Arial"/>
        </w:rPr>
        <w:t>el soporte</w:t>
      </w:r>
      <w:r>
        <w:rPr>
          <w:rFonts w:ascii="Arial" w:hAnsi="Arial" w:cs="Arial"/>
        </w:rPr>
        <w:t xml:space="preserve"> técnico y la atención en sitio.</w:t>
      </w:r>
    </w:p>
    <w:p w14:paraId="358A1C3D" w14:textId="1016E114" w:rsidR="005D14CB" w:rsidRPr="00190B5F" w:rsidRDefault="005D14CB" w:rsidP="005D14CB">
      <w:pPr>
        <w:ind w:left="720"/>
        <w:contextualSpacing/>
        <w:jc w:val="both"/>
        <w:rPr>
          <w:rFonts w:ascii="Arial" w:hAnsi="Arial" w:cs="Arial"/>
        </w:rPr>
      </w:pPr>
    </w:p>
    <w:p w14:paraId="3A17C07A" w14:textId="77777777" w:rsidR="004014A9" w:rsidRPr="007D5CB5" w:rsidRDefault="004014A9" w:rsidP="00C26BD4">
      <w:pPr>
        <w:pStyle w:val="Prrafodelista"/>
        <w:numPr>
          <w:ilvl w:val="1"/>
          <w:numId w:val="2"/>
        </w:numPr>
        <w:jc w:val="both"/>
        <w:rPr>
          <w:rFonts w:ascii="Arial" w:hAnsi="Arial" w:cs="Arial"/>
          <w:b/>
        </w:rPr>
      </w:pPr>
      <w:r w:rsidRPr="007D5CB5">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022408EC" w:rsidR="00DD57E3" w:rsidRPr="00DD57E3" w:rsidRDefault="00F760DA" w:rsidP="00DD57E3">
      <w:pPr>
        <w:jc w:val="both"/>
        <w:rPr>
          <w:rFonts w:ascii="Arial" w:hAnsi="Arial" w:cs="Arial"/>
        </w:rPr>
      </w:pPr>
      <w:r>
        <w:rPr>
          <w:rFonts w:ascii="Arial" w:hAnsi="Arial" w:cs="Arial"/>
        </w:rPr>
        <w:t>S</w:t>
      </w:r>
      <w:r w:rsidR="00DD57E3" w:rsidRPr="00DD57E3">
        <w:rPr>
          <w:rFonts w:ascii="Arial" w:hAnsi="Arial" w:cs="Arial"/>
        </w:rPr>
        <w:t>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66B7346D" w:rsidR="00DD57E3" w:rsidRPr="00DD57E3" w:rsidRDefault="00DD57E3" w:rsidP="00DD57E3">
      <w:pPr>
        <w:jc w:val="both"/>
        <w:rPr>
          <w:rFonts w:ascii="Arial" w:hAnsi="Arial" w:cs="Arial"/>
        </w:rPr>
      </w:pPr>
      <w:r w:rsidRPr="00DD57E3">
        <w:rPr>
          <w:rFonts w:ascii="Arial" w:hAnsi="Arial" w:cs="Arial"/>
        </w:rPr>
        <w:lastRenderedPageBreak/>
        <w:t xml:space="preserve">El proveedor deberá dar aviso a la Convocante con un día de anticipación a la </w:t>
      </w:r>
      <w:r w:rsidR="00F63905">
        <w:rPr>
          <w:rFonts w:ascii="Arial" w:hAnsi="Arial" w:cs="Arial"/>
        </w:rPr>
        <w:t>entrega de los bienes</w:t>
      </w:r>
      <w:r w:rsidRPr="00DD57E3">
        <w:rPr>
          <w:rFonts w:ascii="Arial" w:hAnsi="Arial" w:cs="Arial"/>
        </w:rPr>
        <w:t>,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sidRPr="00F760DA">
        <w:rPr>
          <w:rFonts w:ascii="Arial" w:hAnsi="Arial" w:cs="Arial"/>
          <w:b/>
        </w:rPr>
        <w:t>14.1 TIEMPO DE ENTREGA</w:t>
      </w:r>
    </w:p>
    <w:p w14:paraId="18602BD7" w14:textId="77777777" w:rsidR="005B66E3" w:rsidRDefault="005B66E3" w:rsidP="004014A9">
      <w:pPr>
        <w:rPr>
          <w:rFonts w:ascii="Arial" w:hAnsi="Arial" w:cs="Arial"/>
          <w:b/>
        </w:rPr>
      </w:pPr>
    </w:p>
    <w:p w14:paraId="6FE37750" w14:textId="50375908" w:rsidR="00DD57E3" w:rsidRPr="00DD57E3" w:rsidRDefault="006F0976" w:rsidP="004014A9">
      <w:pPr>
        <w:rPr>
          <w:rFonts w:ascii="Arial" w:hAnsi="Arial" w:cs="Arial"/>
        </w:rPr>
      </w:pPr>
      <w:r>
        <w:rPr>
          <w:rFonts w:ascii="Arial" w:hAnsi="Arial" w:cs="Arial"/>
        </w:rPr>
        <w:t xml:space="preserve">Se deberá de entregar los bienes adjudicados </w:t>
      </w:r>
      <w:r w:rsidR="005B66E3" w:rsidRPr="005B66E3">
        <w:rPr>
          <w:rFonts w:ascii="Arial" w:hAnsi="Arial" w:cs="Arial"/>
        </w:rPr>
        <w:t xml:space="preserve">a más tardar </w:t>
      </w:r>
      <w:r w:rsidR="00D05E48">
        <w:rPr>
          <w:rFonts w:ascii="Arial" w:hAnsi="Arial" w:cs="Arial"/>
        </w:rPr>
        <w:t>el 31 de diciembre de 2021</w:t>
      </w:r>
      <w:r w:rsidR="005B66E3" w:rsidRPr="005B66E3">
        <w:rPr>
          <w:rFonts w:ascii="Arial" w:hAnsi="Arial" w:cs="Arial"/>
        </w:rPr>
        <w:t>,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4E250B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3EB111F3"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1CBDCCEE"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responsables de </w:t>
      </w:r>
      <w:r w:rsidRPr="002A7B05">
        <w:rPr>
          <w:rFonts w:ascii="Arial" w:hAnsi="Arial" w:cs="Arial"/>
        </w:rPr>
        <w:t>revisar con</w:t>
      </w:r>
      <w:r w:rsidR="002A7B05" w:rsidRPr="002A7B05">
        <w:rPr>
          <w:rFonts w:ascii="Arial" w:hAnsi="Arial" w:cs="Arial"/>
        </w:rPr>
        <w:t>s</w:t>
      </w:r>
      <w:r w:rsidRPr="002A7B05">
        <w:rPr>
          <w:rFonts w:ascii="Arial" w:hAnsi="Arial" w:cs="Arial"/>
        </w:rPr>
        <w:t>tantemente dichos</w:t>
      </w:r>
      <w:r w:rsidRPr="001F5578">
        <w:rPr>
          <w:rFonts w:ascii="Arial" w:hAnsi="Arial" w:cs="Arial"/>
        </w:rPr>
        <w:t xml:space="preserve">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49831046" w:rsidR="000528F9" w:rsidRPr="000528F9" w:rsidRDefault="000528F9" w:rsidP="000528F9">
      <w:pPr>
        <w:shd w:val="clear" w:color="auto" w:fill="FFFFFF" w:themeFill="background1"/>
        <w:jc w:val="both"/>
        <w:rPr>
          <w:rFonts w:ascii="Arial" w:hAnsi="Arial" w:cs="Arial"/>
        </w:rPr>
      </w:pPr>
      <w:r w:rsidRPr="000528F9">
        <w:rPr>
          <w:rFonts w:ascii="Arial" w:hAnsi="Arial" w:cs="Arial"/>
        </w:rPr>
        <w:t xml:space="preserve">Se podrá aplicar a partir del primer día de atraso respecto de la fecha máxima de entrega o </w:t>
      </w:r>
      <w:r w:rsidR="00F63905">
        <w:rPr>
          <w:rFonts w:ascii="Arial" w:hAnsi="Arial" w:cs="Arial"/>
        </w:rPr>
        <w:t>de los bienes adjudicados</w:t>
      </w:r>
      <w:r w:rsidRPr="000528F9">
        <w:rPr>
          <w:rFonts w:ascii="Arial" w:hAnsi="Arial" w:cs="Arial"/>
        </w:rPr>
        <w:t>,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901CE5">
      <w:headerReference w:type="default" r:id="rId12"/>
      <w:footerReference w:type="default" r:id="rId13"/>
      <w:pgSz w:w="12242" w:h="15842" w:code="1"/>
      <w:pgMar w:top="1701" w:right="1418" w:bottom="1276" w:left="1418" w:header="1701" w:footer="3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D5D1" w14:textId="77777777" w:rsidR="00B33AC9" w:rsidRDefault="00B33AC9">
      <w:r>
        <w:separator/>
      </w:r>
    </w:p>
  </w:endnote>
  <w:endnote w:type="continuationSeparator" w:id="0">
    <w:p w14:paraId="777397CB" w14:textId="77777777" w:rsidR="00B33AC9" w:rsidRDefault="00B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5A30" w14:textId="37A5ABA0" w:rsidR="00901CE5" w:rsidRDefault="00901CE5" w:rsidP="00901CE5">
    <w:pPr>
      <w:pStyle w:val="Piedepgina"/>
      <w:rPr>
        <w:rFonts w:ascii="Arial" w:hAnsi="Arial" w:cs="Arial"/>
        <w:b/>
        <w:sz w:val="16"/>
        <w:szCs w:val="16"/>
      </w:rPr>
    </w:pPr>
  </w:p>
  <w:p w14:paraId="6B40BB81" w14:textId="77777777" w:rsidR="00901CE5" w:rsidRDefault="00901CE5" w:rsidP="00901CE5">
    <w:pPr>
      <w:pStyle w:val="Piedepgina"/>
      <w:rPr>
        <w:rFonts w:ascii="Arial" w:hAnsi="Arial" w:cs="Arial"/>
        <w:b/>
        <w:sz w:val="16"/>
        <w:szCs w:val="16"/>
      </w:rPr>
    </w:pPr>
  </w:p>
  <w:p w14:paraId="6AF05BA9" w14:textId="49778B2A" w:rsidR="00901CE5" w:rsidRDefault="00901CE5">
    <w:pPr>
      <w:pStyle w:val="Piedepgina"/>
      <w:jc w:val="right"/>
    </w:pPr>
    <w:r w:rsidRPr="009E2BCE">
      <w:rPr>
        <w:rFonts w:ascii="Arial" w:hAnsi="Arial" w:cs="Arial"/>
        <w:b/>
        <w:sz w:val="16"/>
        <w:szCs w:val="16"/>
      </w:rPr>
      <w:t xml:space="preserve">LICITACIÓN PÚBLICA </w:t>
    </w:r>
    <w:r w:rsidRPr="00013C83">
      <w:rPr>
        <w:rFonts w:ascii="Arial" w:hAnsi="Arial" w:cs="Arial"/>
        <w:b/>
        <w:sz w:val="16"/>
        <w:szCs w:val="16"/>
      </w:rPr>
      <w:t>LICITACIÓN PÚBLICA LP-CC-006-2021</w:t>
    </w:r>
    <w:r w:rsidR="008A7C10">
      <w:rPr>
        <w:rFonts w:ascii="Arial" w:hAnsi="Arial" w:cs="Arial"/>
        <w:b/>
        <w:sz w:val="16"/>
        <w:szCs w:val="16"/>
      </w:rPr>
      <w:t xml:space="preserve"> BIS</w:t>
    </w:r>
    <w:r w:rsidRPr="00013C83">
      <w:rPr>
        <w:rFonts w:ascii="Arial" w:hAnsi="Arial" w:cs="Arial"/>
        <w:b/>
        <w:sz w:val="16"/>
        <w:szCs w:val="16"/>
      </w:rPr>
      <w:t xml:space="preserve"> “ACTUALIZACIÓN DEL SISTEMA CCTV (CIRCUITO CERRADO DE TELEVISIÓN)”</w:t>
    </w:r>
    <w:r w:rsidRPr="009E2BCE">
      <w:rPr>
        <w:rFonts w:ascii="Arial" w:hAnsi="Arial" w:cs="Arial"/>
        <w:sz w:val="16"/>
        <w:szCs w:val="16"/>
      </w:rPr>
      <w:tab/>
      <w:t xml:space="preserve">     </w:t>
    </w:r>
  </w:p>
  <w:p w14:paraId="60596920" w14:textId="77777777" w:rsidR="00901CE5" w:rsidRDefault="00901CE5">
    <w:pPr>
      <w:pStyle w:val="Piedepgina"/>
      <w:jc w:val="right"/>
    </w:pPr>
  </w:p>
  <w:p w14:paraId="4EAFCE66" w14:textId="750174F3" w:rsidR="00901CE5" w:rsidRPr="00A01DB2" w:rsidRDefault="00300D95">
    <w:pPr>
      <w:pStyle w:val="Piedepgina"/>
      <w:jc w:val="right"/>
      <w:rPr>
        <w:rFonts w:ascii="Arial" w:hAnsi="Arial" w:cs="Arial"/>
        <w:sz w:val="16"/>
      </w:rPr>
    </w:pPr>
    <w:sdt>
      <w:sdtPr>
        <w:rPr>
          <w:rFonts w:ascii="Arial" w:hAnsi="Arial" w:cs="Arial"/>
          <w:sz w:val="16"/>
        </w:rPr>
        <w:id w:val="-117773499"/>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r w:rsidR="00901CE5" w:rsidRPr="00A01DB2">
              <w:rPr>
                <w:rFonts w:ascii="Arial" w:hAnsi="Arial" w:cs="Arial"/>
                <w:sz w:val="16"/>
              </w:rPr>
              <w:t xml:space="preserve">Página </w:t>
            </w:r>
            <w:r w:rsidR="00901CE5" w:rsidRPr="00A01DB2">
              <w:rPr>
                <w:rFonts w:ascii="Arial" w:hAnsi="Arial" w:cs="Arial"/>
                <w:b/>
                <w:bCs/>
                <w:sz w:val="16"/>
              </w:rPr>
              <w:fldChar w:fldCharType="begin"/>
            </w:r>
            <w:r w:rsidR="00901CE5" w:rsidRPr="00A01DB2">
              <w:rPr>
                <w:rFonts w:ascii="Arial" w:hAnsi="Arial" w:cs="Arial"/>
                <w:b/>
                <w:bCs/>
                <w:sz w:val="16"/>
              </w:rPr>
              <w:instrText>PAGE</w:instrText>
            </w:r>
            <w:r w:rsidR="00901CE5" w:rsidRPr="00A01DB2">
              <w:rPr>
                <w:rFonts w:ascii="Arial" w:hAnsi="Arial" w:cs="Arial"/>
                <w:b/>
                <w:bCs/>
                <w:sz w:val="16"/>
              </w:rPr>
              <w:fldChar w:fldCharType="separate"/>
            </w:r>
            <w:r>
              <w:rPr>
                <w:rFonts w:ascii="Arial" w:hAnsi="Arial" w:cs="Arial"/>
                <w:b/>
                <w:bCs/>
                <w:noProof/>
                <w:sz w:val="16"/>
              </w:rPr>
              <w:t>3</w:t>
            </w:r>
            <w:r w:rsidR="00901CE5" w:rsidRPr="00A01DB2">
              <w:rPr>
                <w:rFonts w:ascii="Arial" w:hAnsi="Arial" w:cs="Arial"/>
                <w:b/>
                <w:bCs/>
                <w:sz w:val="16"/>
              </w:rPr>
              <w:fldChar w:fldCharType="end"/>
            </w:r>
            <w:r w:rsidR="00901CE5" w:rsidRPr="00A01DB2">
              <w:rPr>
                <w:rFonts w:ascii="Arial" w:hAnsi="Arial" w:cs="Arial"/>
                <w:sz w:val="16"/>
              </w:rPr>
              <w:t xml:space="preserve"> de </w:t>
            </w:r>
            <w:r w:rsidR="00901CE5" w:rsidRPr="00A01DB2">
              <w:rPr>
                <w:rFonts w:ascii="Arial" w:hAnsi="Arial" w:cs="Arial"/>
                <w:b/>
                <w:bCs/>
                <w:sz w:val="16"/>
              </w:rPr>
              <w:fldChar w:fldCharType="begin"/>
            </w:r>
            <w:r w:rsidR="00901CE5" w:rsidRPr="00A01DB2">
              <w:rPr>
                <w:rFonts w:ascii="Arial" w:hAnsi="Arial" w:cs="Arial"/>
                <w:b/>
                <w:bCs/>
                <w:sz w:val="16"/>
              </w:rPr>
              <w:instrText>NUMPAGES</w:instrText>
            </w:r>
            <w:r w:rsidR="00901CE5" w:rsidRPr="00A01DB2">
              <w:rPr>
                <w:rFonts w:ascii="Arial" w:hAnsi="Arial" w:cs="Arial"/>
                <w:b/>
                <w:bCs/>
                <w:sz w:val="16"/>
              </w:rPr>
              <w:fldChar w:fldCharType="separate"/>
            </w:r>
            <w:r>
              <w:rPr>
                <w:rFonts w:ascii="Arial" w:hAnsi="Arial" w:cs="Arial"/>
                <w:b/>
                <w:bCs/>
                <w:noProof/>
                <w:sz w:val="16"/>
              </w:rPr>
              <w:t>14</w:t>
            </w:r>
            <w:r w:rsidR="00901CE5" w:rsidRPr="00A01DB2">
              <w:rPr>
                <w:rFonts w:ascii="Arial" w:hAnsi="Arial" w:cs="Arial"/>
                <w:b/>
                <w:bCs/>
                <w:sz w:val="16"/>
              </w:rPr>
              <w:fldChar w:fldCharType="end"/>
            </w:r>
          </w:sdtContent>
        </w:sdt>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AAFD" w14:textId="77777777" w:rsidR="00B33AC9" w:rsidRDefault="00B33AC9">
      <w:r>
        <w:separator/>
      </w:r>
    </w:p>
  </w:footnote>
  <w:footnote w:type="continuationSeparator" w:id="0">
    <w:p w14:paraId="463F5EC8" w14:textId="77777777" w:rsidR="00B33AC9" w:rsidRDefault="00B33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B1E2D"/>
    <w:multiLevelType w:val="hybridMultilevel"/>
    <w:tmpl w:val="181E87F6"/>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B0ADC"/>
    <w:multiLevelType w:val="hybridMultilevel"/>
    <w:tmpl w:val="88023D6E"/>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C695593"/>
    <w:multiLevelType w:val="hybridMultilevel"/>
    <w:tmpl w:val="48F2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D83642"/>
    <w:multiLevelType w:val="hybridMultilevel"/>
    <w:tmpl w:val="D58E5C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5A2F68"/>
    <w:multiLevelType w:val="hybridMultilevel"/>
    <w:tmpl w:val="3250A3E4"/>
    <w:lvl w:ilvl="0" w:tplc="DD1C3E2A">
      <w:start w:val="1"/>
      <w:numFmt w:val="lowerLetter"/>
      <w:lvlText w:val="%1)"/>
      <w:lvlJc w:val="left"/>
      <w:pPr>
        <w:ind w:left="1410" w:hanging="690"/>
      </w:pPr>
      <w:rPr>
        <w:rFonts w:hint="default"/>
        <w:sz w:val="1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9B5332"/>
    <w:multiLevelType w:val="hybridMultilevel"/>
    <w:tmpl w:val="F7DEA17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ED10E4"/>
    <w:multiLevelType w:val="hybridMultilevel"/>
    <w:tmpl w:val="6302D26A"/>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9"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1"/>
  </w:num>
  <w:num w:numId="3">
    <w:abstractNumId w:val="5"/>
  </w:num>
  <w:num w:numId="4">
    <w:abstractNumId w:val="14"/>
  </w:num>
  <w:num w:numId="5">
    <w:abstractNumId w:val="19"/>
  </w:num>
  <w:num w:numId="6">
    <w:abstractNumId w:val="3"/>
  </w:num>
  <w:num w:numId="7">
    <w:abstractNumId w:val="0"/>
  </w:num>
  <w:num w:numId="8">
    <w:abstractNumId w:val="17"/>
  </w:num>
  <w:num w:numId="9">
    <w:abstractNumId w:val="8"/>
  </w:num>
  <w:num w:numId="10">
    <w:abstractNumId w:val="18"/>
  </w:num>
  <w:num w:numId="11">
    <w:abstractNumId w:val="24"/>
  </w:num>
  <w:num w:numId="12">
    <w:abstractNumId w:val="9"/>
  </w:num>
  <w:num w:numId="13">
    <w:abstractNumId w:val="29"/>
  </w:num>
  <w:num w:numId="14">
    <w:abstractNumId w:val="26"/>
  </w:num>
  <w:num w:numId="15">
    <w:abstractNumId w:val="20"/>
  </w:num>
  <w:num w:numId="16">
    <w:abstractNumId w:val="30"/>
  </w:num>
  <w:num w:numId="17">
    <w:abstractNumId w:val="16"/>
  </w:num>
  <w:num w:numId="18">
    <w:abstractNumId w:val="7"/>
  </w:num>
  <w:num w:numId="19">
    <w:abstractNumId w:val="4"/>
  </w:num>
  <w:num w:numId="20">
    <w:abstractNumId w:val="6"/>
  </w:num>
  <w:num w:numId="21">
    <w:abstractNumId w:val="25"/>
  </w:num>
  <w:num w:numId="22">
    <w:abstractNumId w:val="1"/>
  </w:num>
  <w:num w:numId="23">
    <w:abstractNumId w:val="12"/>
  </w:num>
  <w:num w:numId="24">
    <w:abstractNumId w:val="27"/>
  </w:num>
  <w:num w:numId="25">
    <w:abstractNumId w:val="2"/>
  </w:num>
  <w:num w:numId="26">
    <w:abstractNumId w:val="10"/>
  </w:num>
  <w:num w:numId="27">
    <w:abstractNumId w:val="11"/>
  </w:num>
  <w:num w:numId="28">
    <w:abstractNumId w:val="28"/>
  </w:num>
  <w:num w:numId="29">
    <w:abstractNumId w:val="22"/>
  </w:num>
  <w:num w:numId="30">
    <w:abstractNumId w:val="15"/>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64C3"/>
    <w:rsid w:val="00011FBF"/>
    <w:rsid w:val="00013C83"/>
    <w:rsid w:val="000202D1"/>
    <w:rsid w:val="00020A96"/>
    <w:rsid w:val="00024619"/>
    <w:rsid w:val="00026A1E"/>
    <w:rsid w:val="00027966"/>
    <w:rsid w:val="00030568"/>
    <w:rsid w:val="00032CA7"/>
    <w:rsid w:val="00033378"/>
    <w:rsid w:val="000358FE"/>
    <w:rsid w:val="00035F95"/>
    <w:rsid w:val="000365DC"/>
    <w:rsid w:val="0004171E"/>
    <w:rsid w:val="00042E47"/>
    <w:rsid w:val="0004645A"/>
    <w:rsid w:val="00047911"/>
    <w:rsid w:val="000528F9"/>
    <w:rsid w:val="00053385"/>
    <w:rsid w:val="00055F10"/>
    <w:rsid w:val="00057064"/>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3F50"/>
    <w:rsid w:val="000D7962"/>
    <w:rsid w:val="000E621B"/>
    <w:rsid w:val="000F0212"/>
    <w:rsid w:val="000F6075"/>
    <w:rsid w:val="0010176F"/>
    <w:rsid w:val="00101847"/>
    <w:rsid w:val="001037EA"/>
    <w:rsid w:val="001111DD"/>
    <w:rsid w:val="00112CAC"/>
    <w:rsid w:val="001171AF"/>
    <w:rsid w:val="001239A8"/>
    <w:rsid w:val="00133A4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10F1"/>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4C9F"/>
    <w:rsid w:val="001F5578"/>
    <w:rsid w:val="001F6FBE"/>
    <w:rsid w:val="00204969"/>
    <w:rsid w:val="002063A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14D4"/>
    <w:rsid w:val="002A359E"/>
    <w:rsid w:val="002A4DFE"/>
    <w:rsid w:val="002A53C5"/>
    <w:rsid w:val="002A7B05"/>
    <w:rsid w:val="002B0DCD"/>
    <w:rsid w:val="002B11C4"/>
    <w:rsid w:val="002B1655"/>
    <w:rsid w:val="002B2DA0"/>
    <w:rsid w:val="002B2ECF"/>
    <w:rsid w:val="002B3D73"/>
    <w:rsid w:val="002B433F"/>
    <w:rsid w:val="002C6380"/>
    <w:rsid w:val="002C6638"/>
    <w:rsid w:val="002C724D"/>
    <w:rsid w:val="002C73CC"/>
    <w:rsid w:val="002D1EBF"/>
    <w:rsid w:val="002D3CE0"/>
    <w:rsid w:val="002D54D3"/>
    <w:rsid w:val="002E2CE2"/>
    <w:rsid w:val="002E505E"/>
    <w:rsid w:val="002E72B3"/>
    <w:rsid w:val="002F15C4"/>
    <w:rsid w:val="002F560E"/>
    <w:rsid w:val="002F7106"/>
    <w:rsid w:val="002F7AE1"/>
    <w:rsid w:val="00300D95"/>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944"/>
    <w:rsid w:val="00363C16"/>
    <w:rsid w:val="00364DBA"/>
    <w:rsid w:val="003670BD"/>
    <w:rsid w:val="0036776D"/>
    <w:rsid w:val="0037059C"/>
    <w:rsid w:val="00370AEE"/>
    <w:rsid w:val="003737A4"/>
    <w:rsid w:val="003741D4"/>
    <w:rsid w:val="00380002"/>
    <w:rsid w:val="00382556"/>
    <w:rsid w:val="003841C8"/>
    <w:rsid w:val="00385A16"/>
    <w:rsid w:val="00387670"/>
    <w:rsid w:val="00387C40"/>
    <w:rsid w:val="003942D1"/>
    <w:rsid w:val="00396AC8"/>
    <w:rsid w:val="00397B96"/>
    <w:rsid w:val="003A0A69"/>
    <w:rsid w:val="003A2395"/>
    <w:rsid w:val="003A3054"/>
    <w:rsid w:val="003A79FF"/>
    <w:rsid w:val="003B022B"/>
    <w:rsid w:val="003B1AE1"/>
    <w:rsid w:val="003B2E2E"/>
    <w:rsid w:val="003B69F3"/>
    <w:rsid w:val="003C178E"/>
    <w:rsid w:val="003C477E"/>
    <w:rsid w:val="003C4AC8"/>
    <w:rsid w:val="003C6360"/>
    <w:rsid w:val="003D16F1"/>
    <w:rsid w:val="003D1E76"/>
    <w:rsid w:val="003D7103"/>
    <w:rsid w:val="003D75D1"/>
    <w:rsid w:val="003D7D20"/>
    <w:rsid w:val="003E22D6"/>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37D2B"/>
    <w:rsid w:val="004400F7"/>
    <w:rsid w:val="00440855"/>
    <w:rsid w:val="0044407A"/>
    <w:rsid w:val="004449B1"/>
    <w:rsid w:val="004457B9"/>
    <w:rsid w:val="0044664A"/>
    <w:rsid w:val="00447AC2"/>
    <w:rsid w:val="00450657"/>
    <w:rsid w:val="00450F5D"/>
    <w:rsid w:val="00457F19"/>
    <w:rsid w:val="00467756"/>
    <w:rsid w:val="00467994"/>
    <w:rsid w:val="00470D4F"/>
    <w:rsid w:val="00471445"/>
    <w:rsid w:val="0047304A"/>
    <w:rsid w:val="00473A95"/>
    <w:rsid w:val="00474BE6"/>
    <w:rsid w:val="0048142A"/>
    <w:rsid w:val="00481FDB"/>
    <w:rsid w:val="00482BF4"/>
    <w:rsid w:val="0048524B"/>
    <w:rsid w:val="004861DE"/>
    <w:rsid w:val="00492680"/>
    <w:rsid w:val="004933B8"/>
    <w:rsid w:val="00495161"/>
    <w:rsid w:val="00496411"/>
    <w:rsid w:val="004A01DC"/>
    <w:rsid w:val="004B160D"/>
    <w:rsid w:val="004B5C37"/>
    <w:rsid w:val="004C1740"/>
    <w:rsid w:val="004C1BAA"/>
    <w:rsid w:val="004C4AD4"/>
    <w:rsid w:val="004C4C9F"/>
    <w:rsid w:val="004C5D4F"/>
    <w:rsid w:val="004C6D76"/>
    <w:rsid w:val="004D1BF9"/>
    <w:rsid w:val="004D5ABA"/>
    <w:rsid w:val="004D759B"/>
    <w:rsid w:val="004F0232"/>
    <w:rsid w:val="004F4F51"/>
    <w:rsid w:val="00502017"/>
    <w:rsid w:val="0050409D"/>
    <w:rsid w:val="00510CC9"/>
    <w:rsid w:val="005143C7"/>
    <w:rsid w:val="0051556D"/>
    <w:rsid w:val="005168EF"/>
    <w:rsid w:val="00521777"/>
    <w:rsid w:val="0052379C"/>
    <w:rsid w:val="005253FD"/>
    <w:rsid w:val="0052651E"/>
    <w:rsid w:val="00531D36"/>
    <w:rsid w:val="00533242"/>
    <w:rsid w:val="00542CC2"/>
    <w:rsid w:val="00551C3E"/>
    <w:rsid w:val="0055535E"/>
    <w:rsid w:val="00556721"/>
    <w:rsid w:val="00562C8D"/>
    <w:rsid w:val="00566D99"/>
    <w:rsid w:val="005704E3"/>
    <w:rsid w:val="0057081A"/>
    <w:rsid w:val="0057226B"/>
    <w:rsid w:val="005731F6"/>
    <w:rsid w:val="00574859"/>
    <w:rsid w:val="00575170"/>
    <w:rsid w:val="00576DAD"/>
    <w:rsid w:val="005776EB"/>
    <w:rsid w:val="00584A3D"/>
    <w:rsid w:val="00591332"/>
    <w:rsid w:val="005A2F95"/>
    <w:rsid w:val="005A3C50"/>
    <w:rsid w:val="005B1148"/>
    <w:rsid w:val="005B1255"/>
    <w:rsid w:val="005B40C2"/>
    <w:rsid w:val="005B66C3"/>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016B"/>
    <w:rsid w:val="00605155"/>
    <w:rsid w:val="00606C3E"/>
    <w:rsid w:val="00614F2F"/>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65F3"/>
    <w:rsid w:val="00677393"/>
    <w:rsid w:val="006834D9"/>
    <w:rsid w:val="00686B22"/>
    <w:rsid w:val="00686E30"/>
    <w:rsid w:val="006928DF"/>
    <w:rsid w:val="006972FF"/>
    <w:rsid w:val="00697575"/>
    <w:rsid w:val="006A23FF"/>
    <w:rsid w:val="006A4E74"/>
    <w:rsid w:val="006B2C30"/>
    <w:rsid w:val="006C0A45"/>
    <w:rsid w:val="006C10D2"/>
    <w:rsid w:val="006C1C04"/>
    <w:rsid w:val="006C2ADA"/>
    <w:rsid w:val="006C3B68"/>
    <w:rsid w:val="006C4E22"/>
    <w:rsid w:val="006C5822"/>
    <w:rsid w:val="006D11C5"/>
    <w:rsid w:val="006D1B2A"/>
    <w:rsid w:val="006D6BCE"/>
    <w:rsid w:val="006D6D8F"/>
    <w:rsid w:val="006D6D9B"/>
    <w:rsid w:val="006E094D"/>
    <w:rsid w:val="006F0976"/>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314"/>
    <w:rsid w:val="00774755"/>
    <w:rsid w:val="00774E70"/>
    <w:rsid w:val="007754FC"/>
    <w:rsid w:val="00783402"/>
    <w:rsid w:val="007901EB"/>
    <w:rsid w:val="00790398"/>
    <w:rsid w:val="007964FA"/>
    <w:rsid w:val="007A035C"/>
    <w:rsid w:val="007A322E"/>
    <w:rsid w:val="007A344C"/>
    <w:rsid w:val="007A649E"/>
    <w:rsid w:val="007A6D16"/>
    <w:rsid w:val="007B1632"/>
    <w:rsid w:val="007B73FF"/>
    <w:rsid w:val="007B7A33"/>
    <w:rsid w:val="007B7A64"/>
    <w:rsid w:val="007C27F8"/>
    <w:rsid w:val="007C4791"/>
    <w:rsid w:val="007C5B7D"/>
    <w:rsid w:val="007C6E5E"/>
    <w:rsid w:val="007D3272"/>
    <w:rsid w:val="007D3BF3"/>
    <w:rsid w:val="007D5CB5"/>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32"/>
    <w:rsid w:val="008511A7"/>
    <w:rsid w:val="0085731F"/>
    <w:rsid w:val="008632D4"/>
    <w:rsid w:val="0086660C"/>
    <w:rsid w:val="00870723"/>
    <w:rsid w:val="008730BF"/>
    <w:rsid w:val="008737E2"/>
    <w:rsid w:val="00876733"/>
    <w:rsid w:val="00881A83"/>
    <w:rsid w:val="00881C51"/>
    <w:rsid w:val="0088280E"/>
    <w:rsid w:val="00882EE9"/>
    <w:rsid w:val="008831DB"/>
    <w:rsid w:val="00887DB5"/>
    <w:rsid w:val="00894384"/>
    <w:rsid w:val="00896F4D"/>
    <w:rsid w:val="008A5250"/>
    <w:rsid w:val="008A649A"/>
    <w:rsid w:val="008A6FDB"/>
    <w:rsid w:val="008A7C10"/>
    <w:rsid w:val="008B13D6"/>
    <w:rsid w:val="008B13DD"/>
    <w:rsid w:val="008B46CB"/>
    <w:rsid w:val="008B51EB"/>
    <w:rsid w:val="008B5AA1"/>
    <w:rsid w:val="008B5B83"/>
    <w:rsid w:val="008C2DC7"/>
    <w:rsid w:val="008C3F27"/>
    <w:rsid w:val="008C53A0"/>
    <w:rsid w:val="008D205D"/>
    <w:rsid w:val="008D454C"/>
    <w:rsid w:val="008E00F6"/>
    <w:rsid w:val="008E332F"/>
    <w:rsid w:val="008F515C"/>
    <w:rsid w:val="008F6056"/>
    <w:rsid w:val="008F6421"/>
    <w:rsid w:val="0090033E"/>
    <w:rsid w:val="00901CE5"/>
    <w:rsid w:val="00903C67"/>
    <w:rsid w:val="009065C0"/>
    <w:rsid w:val="0091050C"/>
    <w:rsid w:val="009116BF"/>
    <w:rsid w:val="00914CE1"/>
    <w:rsid w:val="0092277D"/>
    <w:rsid w:val="00925726"/>
    <w:rsid w:val="009362A5"/>
    <w:rsid w:val="00942B88"/>
    <w:rsid w:val="00945537"/>
    <w:rsid w:val="009513D9"/>
    <w:rsid w:val="00954506"/>
    <w:rsid w:val="00955CE0"/>
    <w:rsid w:val="00960BB1"/>
    <w:rsid w:val="00964846"/>
    <w:rsid w:val="009802D4"/>
    <w:rsid w:val="00983740"/>
    <w:rsid w:val="00983A21"/>
    <w:rsid w:val="0098602A"/>
    <w:rsid w:val="009875E1"/>
    <w:rsid w:val="009A3C8E"/>
    <w:rsid w:val="009A54D0"/>
    <w:rsid w:val="009A658D"/>
    <w:rsid w:val="009B1A5E"/>
    <w:rsid w:val="009C14C0"/>
    <w:rsid w:val="009C41A0"/>
    <w:rsid w:val="009C4E93"/>
    <w:rsid w:val="009C5DB9"/>
    <w:rsid w:val="009C77DC"/>
    <w:rsid w:val="009C789A"/>
    <w:rsid w:val="009D1391"/>
    <w:rsid w:val="009D5C7E"/>
    <w:rsid w:val="009E2BCE"/>
    <w:rsid w:val="009E3035"/>
    <w:rsid w:val="009E3270"/>
    <w:rsid w:val="009E3287"/>
    <w:rsid w:val="009E50BA"/>
    <w:rsid w:val="009E5B4C"/>
    <w:rsid w:val="009F1352"/>
    <w:rsid w:val="009F1695"/>
    <w:rsid w:val="009F1CFE"/>
    <w:rsid w:val="009F6AE2"/>
    <w:rsid w:val="00A01870"/>
    <w:rsid w:val="00A01D79"/>
    <w:rsid w:val="00A01DB2"/>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65DDB"/>
    <w:rsid w:val="00A7114F"/>
    <w:rsid w:val="00A773BF"/>
    <w:rsid w:val="00A80F04"/>
    <w:rsid w:val="00A81309"/>
    <w:rsid w:val="00A84705"/>
    <w:rsid w:val="00A84DB9"/>
    <w:rsid w:val="00A901B5"/>
    <w:rsid w:val="00A927F4"/>
    <w:rsid w:val="00A9418C"/>
    <w:rsid w:val="00A97F9C"/>
    <w:rsid w:val="00AA00DA"/>
    <w:rsid w:val="00AA04B3"/>
    <w:rsid w:val="00AA6958"/>
    <w:rsid w:val="00AA768F"/>
    <w:rsid w:val="00AB11C2"/>
    <w:rsid w:val="00AC5DF5"/>
    <w:rsid w:val="00AC6218"/>
    <w:rsid w:val="00AD042A"/>
    <w:rsid w:val="00AD2488"/>
    <w:rsid w:val="00AD4178"/>
    <w:rsid w:val="00AD6F98"/>
    <w:rsid w:val="00AD7EF1"/>
    <w:rsid w:val="00AD7FEA"/>
    <w:rsid w:val="00AE0450"/>
    <w:rsid w:val="00AE32C7"/>
    <w:rsid w:val="00AE3B29"/>
    <w:rsid w:val="00AE5D14"/>
    <w:rsid w:val="00AF45A9"/>
    <w:rsid w:val="00AF56C4"/>
    <w:rsid w:val="00B05790"/>
    <w:rsid w:val="00B07700"/>
    <w:rsid w:val="00B07BEC"/>
    <w:rsid w:val="00B11B3E"/>
    <w:rsid w:val="00B1334E"/>
    <w:rsid w:val="00B144CF"/>
    <w:rsid w:val="00B14FE5"/>
    <w:rsid w:val="00B22025"/>
    <w:rsid w:val="00B248FC"/>
    <w:rsid w:val="00B24BE3"/>
    <w:rsid w:val="00B30C3C"/>
    <w:rsid w:val="00B33AC9"/>
    <w:rsid w:val="00B3660C"/>
    <w:rsid w:val="00B40935"/>
    <w:rsid w:val="00B41D02"/>
    <w:rsid w:val="00B434B3"/>
    <w:rsid w:val="00B44495"/>
    <w:rsid w:val="00B44859"/>
    <w:rsid w:val="00B5157C"/>
    <w:rsid w:val="00B51D24"/>
    <w:rsid w:val="00B55DC6"/>
    <w:rsid w:val="00B67857"/>
    <w:rsid w:val="00B7324C"/>
    <w:rsid w:val="00B752EE"/>
    <w:rsid w:val="00B834DF"/>
    <w:rsid w:val="00B8677F"/>
    <w:rsid w:val="00B91B8A"/>
    <w:rsid w:val="00B97F9A"/>
    <w:rsid w:val="00BA14D5"/>
    <w:rsid w:val="00BA471D"/>
    <w:rsid w:val="00BA7A96"/>
    <w:rsid w:val="00BB0C92"/>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165CD"/>
    <w:rsid w:val="00C16CF5"/>
    <w:rsid w:val="00C213F9"/>
    <w:rsid w:val="00C222D3"/>
    <w:rsid w:val="00C25322"/>
    <w:rsid w:val="00C2642A"/>
    <w:rsid w:val="00C26BD4"/>
    <w:rsid w:val="00C31B9F"/>
    <w:rsid w:val="00C32D9D"/>
    <w:rsid w:val="00C34AF9"/>
    <w:rsid w:val="00C42275"/>
    <w:rsid w:val="00C42862"/>
    <w:rsid w:val="00C42DB9"/>
    <w:rsid w:val="00C43554"/>
    <w:rsid w:val="00C45204"/>
    <w:rsid w:val="00C47655"/>
    <w:rsid w:val="00C50A22"/>
    <w:rsid w:val="00C569AC"/>
    <w:rsid w:val="00C56BBA"/>
    <w:rsid w:val="00C56C03"/>
    <w:rsid w:val="00C612F8"/>
    <w:rsid w:val="00C634A8"/>
    <w:rsid w:val="00C662C9"/>
    <w:rsid w:val="00C669C0"/>
    <w:rsid w:val="00C66CC8"/>
    <w:rsid w:val="00C672D1"/>
    <w:rsid w:val="00C72B9D"/>
    <w:rsid w:val="00C77739"/>
    <w:rsid w:val="00C778E1"/>
    <w:rsid w:val="00C8172F"/>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256D"/>
    <w:rsid w:val="00CD47DA"/>
    <w:rsid w:val="00CD4942"/>
    <w:rsid w:val="00CD4978"/>
    <w:rsid w:val="00CE01C5"/>
    <w:rsid w:val="00CE5C56"/>
    <w:rsid w:val="00CF174A"/>
    <w:rsid w:val="00CF2DCB"/>
    <w:rsid w:val="00D00D5B"/>
    <w:rsid w:val="00D03FE3"/>
    <w:rsid w:val="00D04330"/>
    <w:rsid w:val="00D05E48"/>
    <w:rsid w:val="00D05FED"/>
    <w:rsid w:val="00D06F24"/>
    <w:rsid w:val="00D07D1C"/>
    <w:rsid w:val="00D25EFE"/>
    <w:rsid w:val="00D26379"/>
    <w:rsid w:val="00D30454"/>
    <w:rsid w:val="00D3357A"/>
    <w:rsid w:val="00D36C4A"/>
    <w:rsid w:val="00D53AA4"/>
    <w:rsid w:val="00D54919"/>
    <w:rsid w:val="00D60423"/>
    <w:rsid w:val="00D60BA1"/>
    <w:rsid w:val="00D6200F"/>
    <w:rsid w:val="00D650B1"/>
    <w:rsid w:val="00D66697"/>
    <w:rsid w:val="00D67DF5"/>
    <w:rsid w:val="00D700AD"/>
    <w:rsid w:val="00D70C10"/>
    <w:rsid w:val="00D74063"/>
    <w:rsid w:val="00D76B85"/>
    <w:rsid w:val="00D81D47"/>
    <w:rsid w:val="00D82B8F"/>
    <w:rsid w:val="00D85767"/>
    <w:rsid w:val="00D91A19"/>
    <w:rsid w:val="00D925B6"/>
    <w:rsid w:val="00D94F68"/>
    <w:rsid w:val="00D950B2"/>
    <w:rsid w:val="00D956B3"/>
    <w:rsid w:val="00DA4A29"/>
    <w:rsid w:val="00DB0127"/>
    <w:rsid w:val="00DB5042"/>
    <w:rsid w:val="00DB774D"/>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07C5E"/>
    <w:rsid w:val="00E12678"/>
    <w:rsid w:val="00E12997"/>
    <w:rsid w:val="00E12D96"/>
    <w:rsid w:val="00E2418A"/>
    <w:rsid w:val="00E249DE"/>
    <w:rsid w:val="00E343FD"/>
    <w:rsid w:val="00E4098C"/>
    <w:rsid w:val="00E42FFD"/>
    <w:rsid w:val="00E442C3"/>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314"/>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3905"/>
    <w:rsid w:val="00F64C34"/>
    <w:rsid w:val="00F743E3"/>
    <w:rsid w:val="00F760DA"/>
    <w:rsid w:val="00F812DE"/>
    <w:rsid w:val="00F823C6"/>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E2AFB"/>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546217439">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2D7B-C3DF-4AE1-AEC5-3067D075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Pages>
  <Words>4928</Words>
  <Characters>27109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108</cp:revision>
  <cp:lastPrinted>2021-11-30T19:00:00Z</cp:lastPrinted>
  <dcterms:created xsi:type="dcterms:W3CDTF">2020-11-10T22:51:00Z</dcterms:created>
  <dcterms:modified xsi:type="dcterms:W3CDTF">2021-12-16T16:51:00Z</dcterms:modified>
</cp:coreProperties>
</file>