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B0C" w14:textId="7F8079C8" w:rsidR="00230758" w:rsidRPr="00230758" w:rsidRDefault="00230758" w:rsidP="00230758">
      <w:pPr>
        <w:jc w:val="both"/>
        <w:rPr>
          <w:rFonts w:ascii="Arial" w:hAnsi="Arial" w:cs="Arial"/>
        </w:rPr>
      </w:pPr>
      <w:r w:rsidRPr="006F1334">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w:t>
      </w:r>
      <w:r w:rsidR="00403173" w:rsidRPr="00B0061F">
        <w:rPr>
          <w:rFonts w:ascii="Arial" w:hAnsi="Arial" w:cs="Arial"/>
        </w:rPr>
        <w:t>del Acuerdo Modificatorio del Reglamento  en Materia de Adquisiciones, Arrendamientos y Contratación de Servicios de la Auditoría Superior del Estado de Jalisco, publicadas en el Periódico Oficial “El Estado de Jalisco”, con fecha 15 de marzo de 202</w:t>
      </w:r>
      <w:r w:rsidR="00403173"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5FBE9325" w:rsidR="00230758" w:rsidRPr="001F5578" w:rsidRDefault="00230758" w:rsidP="00230758">
      <w:pPr>
        <w:jc w:val="center"/>
        <w:rPr>
          <w:rFonts w:ascii="Arial" w:hAnsi="Arial" w:cs="Arial"/>
          <w:b/>
        </w:rPr>
      </w:pPr>
      <w:r w:rsidRPr="001F5578">
        <w:rPr>
          <w:rFonts w:ascii="Arial" w:hAnsi="Arial" w:cs="Arial"/>
          <w:b/>
        </w:rPr>
        <w:t xml:space="preserve">LICITACIÓN </w:t>
      </w:r>
      <w:r w:rsidR="00BB3843">
        <w:rPr>
          <w:rFonts w:ascii="Arial" w:hAnsi="Arial" w:cs="Arial"/>
          <w:b/>
        </w:rPr>
        <w:t>PÚBLICA LP-SC-006</w:t>
      </w:r>
      <w:r w:rsidRPr="00473FF8">
        <w:rPr>
          <w:rFonts w:ascii="Arial" w:hAnsi="Arial" w:cs="Arial"/>
          <w:b/>
        </w:rPr>
        <w:t>-2022</w:t>
      </w:r>
    </w:p>
    <w:p w14:paraId="08DA969E" w14:textId="71BADEAD" w:rsidR="00230758" w:rsidRPr="001F5578" w:rsidRDefault="00230758" w:rsidP="00230758">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w:t>
      </w:r>
      <w:r w:rsidR="00BB3843">
        <w:rPr>
          <w:rFonts w:ascii="Arial" w:hAnsi="Arial" w:cs="Arial"/>
          <w:b/>
        </w:rPr>
        <w:t>PRODUCTOS DE LIMPIEZA</w:t>
      </w:r>
      <w:r w:rsidRPr="00CF3402">
        <w:rPr>
          <w:rFonts w:ascii="Arial" w:hAnsi="Arial" w:cs="Arial"/>
          <w:b/>
        </w:rPr>
        <w:t>”</w:t>
      </w:r>
    </w:p>
    <w:p w14:paraId="44D0E29F" w14:textId="77777777" w:rsidR="00230758" w:rsidRPr="001F5578" w:rsidRDefault="00230758" w:rsidP="00230758">
      <w:pPr>
        <w:jc w:val="both"/>
        <w:rPr>
          <w:rFonts w:ascii="Arial" w:hAnsi="Arial" w:cs="Arial"/>
          <w:b/>
        </w:rPr>
      </w:pPr>
    </w:p>
    <w:p w14:paraId="1C92C295" w14:textId="34A8D0D7" w:rsidR="00230758" w:rsidRPr="001F5578" w:rsidRDefault="00230758" w:rsidP="00230758">
      <w:pPr>
        <w:jc w:val="both"/>
        <w:rPr>
          <w:rFonts w:ascii="Arial" w:hAnsi="Arial" w:cs="Arial"/>
        </w:rPr>
      </w:pPr>
      <w:r w:rsidRPr="006F1334">
        <w:rPr>
          <w:rFonts w:ascii="Arial" w:hAnsi="Arial" w:cs="Arial"/>
        </w:rPr>
        <w:t xml:space="preserve">Que se llevará a cabo con el </w:t>
      </w:r>
      <w:r w:rsidRPr="00357E42">
        <w:rPr>
          <w:rFonts w:ascii="Arial" w:hAnsi="Arial" w:cs="Arial"/>
        </w:rPr>
        <w:t xml:space="preserve">carácter </w:t>
      </w:r>
      <w:r w:rsidR="004E1A6F" w:rsidRPr="00357E42">
        <w:rPr>
          <w:rFonts w:ascii="Arial" w:hAnsi="Arial" w:cs="Arial"/>
        </w:rPr>
        <w:t>local</w:t>
      </w:r>
      <w:r w:rsidRPr="00357E42">
        <w:rPr>
          <w:rFonts w:ascii="Arial" w:hAnsi="Arial" w:cs="Arial"/>
        </w:rPr>
        <w:t xml:space="preserve"> y sin la concurrencia del Comité de Adquisiciones, al amparo de lo establecido en los artí</w:t>
      </w:r>
      <w:r w:rsidR="00F54A6A" w:rsidRPr="00357E42">
        <w:rPr>
          <w:rFonts w:ascii="Arial" w:hAnsi="Arial" w:cs="Arial"/>
        </w:rPr>
        <w:t>culos 55 numeral 1, fracción II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4° </w:t>
      </w:r>
      <w:r w:rsidR="00A05B1F" w:rsidRPr="00B0061F">
        <w:rPr>
          <w:rFonts w:ascii="Arial" w:hAnsi="Arial" w:cs="Arial"/>
        </w:rPr>
        <w:t xml:space="preserve">del Acuerdo Modificatorio </w:t>
      </w:r>
      <w:r w:rsidRPr="00B0061F">
        <w:rPr>
          <w:rFonts w:ascii="Arial" w:hAnsi="Arial" w:cs="Arial"/>
        </w:rPr>
        <w:t xml:space="preserve">del Reglamento  en Materia de Adquisiciones, Arrendamientos y Contratación de Servicios de la Auditoría Superior del Estado de Jalisco, publicadas en el Periódico Oficial “El Estado de Jalisco”, con fecha </w:t>
      </w:r>
      <w:r w:rsidR="00A05B1F" w:rsidRPr="00B0061F">
        <w:rPr>
          <w:rFonts w:ascii="Arial" w:hAnsi="Arial" w:cs="Arial"/>
        </w:rPr>
        <w:t>15</w:t>
      </w:r>
      <w:r w:rsidRPr="00B0061F">
        <w:rPr>
          <w:rFonts w:ascii="Arial" w:hAnsi="Arial" w:cs="Arial"/>
        </w:rPr>
        <w:t xml:space="preserve"> de marzo de 20</w:t>
      </w:r>
      <w:r w:rsidR="00A05B1F" w:rsidRPr="00B0061F">
        <w:rPr>
          <w:rFonts w:ascii="Arial" w:hAnsi="Arial" w:cs="Arial"/>
        </w:rPr>
        <w:t>2</w:t>
      </w:r>
      <w:r w:rsidR="00EB5A54" w:rsidRPr="00A5120A">
        <w:rPr>
          <w:rFonts w:ascii="Arial" w:hAnsi="Arial" w:cs="Arial"/>
        </w:rPr>
        <w:t>2</w:t>
      </w:r>
      <w:r w:rsidRPr="00B0061F">
        <w:rPr>
          <w:rFonts w:ascii="Arial" w:hAnsi="Arial" w:cs="Arial"/>
        </w:rPr>
        <w:t>; de</w:t>
      </w:r>
      <w:r w:rsidRPr="00473FF8">
        <w:rPr>
          <w:rFonts w:ascii="Arial" w:hAnsi="Arial" w:cs="Arial"/>
        </w:rPr>
        <w:t xml:space="preserve">  conformidad con las siguientes:</w:t>
      </w:r>
    </w:p>
    <w:p w14:paraId="453F9948" w14:textId="77777777"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19528392"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4E1A6F">
        <w:rPr>
          <w:rFonts w:ascii="Arial" w:hAnsi="Arial" w:cs="Arial"/>
        </w:rPr>
        <w:t>Pública LP-SC-006</w:t>
      </w:r>
      <w:r w:rsidRPr="00B0061F">
        <w:rPr>
          <w:rFonts w:ascii="Arial" w:hAnsi="Arial" w:cs="Arial"/>
        </w:rPr>
        <w:t>-2022</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77777777" w:rsidR="00230758" w:rsidRPr="001F5578"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552"/>
        <w:gridCol w:w="1984"/>
        <w:gridCol w:w="1971"/>
      </w:tblGrid>
      <w:tr w:rsidR="0022468C" w:rsidRPr="00BF1CB4" w14:paraId="651CA62D" w14:textId="77777777" w:rsidTr="00452E4A">
        <w:trPr>
          <w:trHeight w:val="291"/>
          <w:jc w:val="center"/>
        </w:trPr>
        <w:tc>
          <w:tcPr>
            <w:tcW w:w="2830" w:type="dxa"/>
            <w:shd w:val="clear" w:color="auto" w:fill="BFBFBF" w:themeFill="background1" w:themeFillShade="BF"/>
            <w:noWrap/>
            <w:vAlign w:val="center"/>
            <w:hideMark/>
          </w:tcPr>
          <w:p w14:paraId="0B1FAC93" w14:textId="77777777" w:rsidR="0022468C" w:rsidRPr="00646A12" w:rsidRDefault="0022468C"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2552" w:type="dxa"/>
            <w:shd w:val="clear" w:color="auto" w:fill="BFBFBF" w:themeFill="background1" w:themeFillShade="BF"/>
            <w:noWrap/>
          </w:tcPr>
          <w:p w14:paraId="592C3108" w14:textId="77777777" w:rsidR="0022468C" w:rsidRPr="00646A12" w:rsidRDefault="0022468C" w:rsidP="00452E4A">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984" w:type="dxa"/>
            <w:shd w:val="clear" w:color="auto" w:fill="BFBFBF" w:themeFill="background1" w:themeFillShade="BF"/>
            <w:vAlign w:val="center"/>
          </w:tcPr>
          <w:p w14:paraId="0F61F180" w14:textId="77777777" w:rsidR="0022468C" w:rsidRPr="00646A12" w:rsidRDefault="0022468C"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1971" w:type="dxa"/>
            <w:shd w:val="clear" w:color="auto" w:fill="BFBFBF" w:themeFill="background1" w:themeFillShade="BF"/>
            <w:vAlign w:val="center"/>
          </w:tcPr>
          <w:p w14:paraId="3B7A7D10" w14:textId="77777777" w:rsidR="0022468C" w:rsidRPr="00646A12" w:rsidRDefault="0022468C"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22468C" w:rsidRPr="00463B5A" w14:paraId="38121BB3" w14:textId="77777777" w:rsidTr="00452E4A">
        <w:trPr>
          <w:trHeight w:val="1485"/>
          <w:jc w:val="center"/>
        </w:trPr>
        <w:tc>
          <w:tcPr>
            <w:tcW w:w="2830" w:type="dxa"/>
            <w:shd w:val="clear" w:color="auto" w:fill="auto"/>
            <w:noWrap/>
            <w:vAlign w:val="center"/>
          </w:tcPr>
          <w:p w14:paraId="1720049C" w14:textId="44A168A0" w:rsidR="0022468C" w:rsidRPr="00463B5A" w:rsidRDefault="0022468C" w:rsidP="00452E4A">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Adquisición de productos de limpieza descritos en el </w:t>
            </w:r>
            <w:r>
              <w:rPr>
                <w:rFonts w:ascii="Arial" w:hAnsi="Arial" w:cs="Arial"/>
                <w:b/>
                <w:bCs/>
                <w:color w:val="000000"/>
                <w:sz w:val="20"/>
                <w:szCs w:val="20"/>
                <w:u w:val="single"/>
                <w:lang w:val="es-MX" w:eastAsia="es-MX"/>
              </w:rPr>
              <w:t>ANEXO 2</w:t>
            </w:r>
            <w:r w:rsidRPr="00463B5A">
              <w:rPr>
                <w:rFonts w:ascii="Arial" w:hAnsi="Arial" w:cs="Arial"/>
                <w:b/>
                <w:bCs/>
                <w:color w:val="000000"/>
                <w:sz w:val="20"/>
                <w:szCs w:val="20"/>
                <w:u w:val="single"/>
                <w:lang w:val="es-MX" w:eastAsia="es-MX"/>
              </w:rPr>
              <w:t xml:space="preserve"> Especificaciones Técnicas</w:t>
            </w:r>
          </w:p>
        </w:tc>
        <w:tc>
          <w:tcPr>
            <w:tcW w:w="2552" w:type="dxa"/>
            <w:shd w:val="clear" w:color="auto" w:fill="auto"/>
            <w:noWrap/>
            <w:vAlign w:val="center"/>
          </w:tcPr>
          <w:p w14:paraId="425D9C9A" w14:textId="77777777" w:rsidR="0022468C" w:rsidRPr="00463B5A" w:rsidRDefault="0022468C" w:rsidP="00452E4A">
            <w:pPr>
              <w:jc w:val="center"/>
              <w:rPr>
                <w:rFonts w:ascii="Arial" w:hAnsi="Arial" w:cs="Arial"/>
                <w:bCs/>
                <w:color w:val="000000"/>
                <w:sz w:val="20"/>
                <w:szCs w:val="20"/>
                <w:lang w:val="es-MX" w:eastAsia="es-MX"/>
              </w:rPr>
            </w:pPr>
            <w:r w:rsidRPr="00463B5A">
              <w:rPr>
                <w:rFonts w:ascii="Arial" w:hAnsi="Arial" w:cs="Arial"/>
                <w:sz w:val="20"/>
                <w:szCs w:val="20"/>
              </w:rPr>
              <w:t>Se acordará con él o los proveedores que resulten adjudicados.</w:t>
            </w:r>
          </w:p>
        </w:tc>
        <w:tc>
          <w:tcPr>
            <w:tcW w:w="1984" w:type="dxa"/>
            <w:shd w:val="clear" w:color="auto" w:fill="auto"/>
            <w:vAlign w:val="center"/>
          </w:tcPr>
          <w:p w14:paraId="1C4DA82C" w14:textId="77777777" w:rsidR="0022468C" w:rsidRPr="00463B5A" w:rsidRDefault="0022468C" w:rsidP="00452E4A">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 La</w:t>
            </w:r>
            <w:r>
              <w:rPr>
                <w:rFonts w:ascii="Arial" w:hAnsi="Arial" w:cs="Arial"/>
                <w:bCs/>
                <w:color w:val="000000"/>
                <w:sz w:val="20"/>
                <w:szCs w:val="20"/>
                <w:lang w:val="es-MX" w:eastAsia="es-MX"/>
              </w:rPr>
              <w:t>s</w:t>
            </w:r>
            <w:r w:rsidRPr="00463B5A">
              <w:rPr>
                <w:rFonts w:ascii="Arial" w:hAnsi="Arial" w:cs="Arial"/>
                <w:bCs/>
                <w:color w:val="000000"/>
                <w:sz w:val="20"/>
                <w:szCs w:val="20"/>
                <w:lang w:val="es-MX" w:eastAsia="es-MX"/>
              </w:rPr>
              <w:t xml:space="preserve"> partida</w:t>
            </w:r>
            <w:r>
              <w:rPr>
                <w:rFonts w:ascii="Arial" w:hAnsi="Arial" w:cs="Arial"/>
                <w:bCs/>
                <w:color w:val="000000"/>
                <w:sz w:val="20"/>
                <w:szCs w:val="20"/>
                <w:lang w:val="es-MX" w:eastAsia="es-MX"/>
              </w:rPr>
              <w:t>s</w:t>
            </w:r>
            <w:r w:rsidRPr="00463B5A">
              <w:rPr>
                <w:rFonts w:ascii="Arial" w:hAnsi="Arial" w:cs="Arial"/>
                <w:bCs/>
                <w:color w:val="000000"/>
                <w:sz w:val="20"/>
                <w:szCs w:val="20"/>
                <w:lang w:val="es-MX" w:eastAsia="es-MX"/>
              </w:rPr>
              <w:t xml:space="preserve"> o conceptos pueden ser adjudicados a uno o varios licitantes, de acuerdo a sus propuestas.</w:t>
            </w:r>
          </w:p>
        </w:tc>
        <w:tc>
          <w:tcPr>
            <w:tcW w:w="1971" w:type="dxa"/>
            <w:shd w:val="clear" w:color="auto" w:fill="auto"/>
            <w:vAlign w:val="center"/>
          </w:tcPr>
          <w:p w14:paraId="6A396CDC" w14:textId="1082376B" w:rsidR="0022468C" w:rsidRPr="00463B5A" w:rsidRDefault="00F54A6A" w:rsidP="00452E4A">
            <w:pPr>
              <w:jc w:val="both"/>
              <w:rPr>
                <w:rFonts w:ascii="Arial" w:hAnsi="Arial" w:cs="Arial"/>
                <w:sz w:val="20"/>
                <w:szCs w:val="20"/>
              </w:rPr>
            </w:pPr>
            <w:r w:rsidRPr="00357E42">
              <w:rPr>
                <w:rFonts w:ascii="Arial" w:hAnsi="Arial" w:cs="Arial"/>
                <w:sz w:val="20"/>
                <w:szCs w:val="20"/>
              </w:rPr>
              <w:t>Dirección General de Administración</w:t>
            </w:r>
            <w:r w:rsidR="00131AC4" w:rsidRPr="00357E42">
              <w:rPr>
                <w:rFonts w:ascii="Arial" w:hAnsi="Arial" w:cs="Arial"/>
                <w:sz w:val="20"/>
                <w:szCs w:val="20"/>
              </w:rPr>
              <w:t xml:space="preserve"> de la ASEJ</w:t>
            </w:r>
          </w:p>
        </w:tc>
      </w:tr>
    </w:tbl>
    <w:p w14:paraId="07349DE9" w14:textId="77777777" w:rsidR="00230758" w:rsidRDefault="00230758" w:rsidP="00230758">
      <w:pPr>
        <w:jc w:val="both"/>
        <w:rPr>
          <w:rFonts w:ascii="Arial" w:hAnsi="Arial" w:cs="Arial"/>
          <w:b/>
          <w:highlight w:val="cyan"/>
        </w:rPr>
      </w:pPr>
    </w:p>
    <w:p w14:paraId="089AAE9E" w14:textId="77777777" w:rsidR="004E4D4F" w:rsidRPr="00D92102" w:rsidRDefault="004E4D4F" w:rsidP="004E4D4F">
      <w:pPr>
        <w:shd w:val="clear" w:color="auto" w:fill="FFFFFF" w:themeFill="background1"/>
        <w:jc w:val="both"/>
        <w:rPr>
          <w:rFonts w:ascii="Arial" w:hAnsi="Arial" w:cs="Arial"/>
        </w:rPr>
      </w:pPr>
      <w:r w:rsidRPr="006F1334">
        <w:rPr>
          <w:rFonts w:ascii="Arial" w:hAnsi="Arial" w:cs="Arial"/>
        </w:rPr>
        <w:t xml:space="preserve">Las propuestas de los participantes deberán sujetarse a lo señalado en </w:t>
      </w:r>
      <w:r w:rsidRPr="00A5120A">
        <w:rPr>
          <w:rFonts w:ascii="Arial" w:hAnsi="Arial" w:cs="Arial"/>
        </w:rPr>
        <w:t xml:space="preserve">el </w:t>
      </w:r>
      <w:r w:rsidRPr="00A5120A">
        <w:rPr>
          <w:rFonts w:ascii="Arial" w:hAnsi="Arial" w:cs="Arial"/>
          <w:u w:val="single"/>
        </w:rPr>
        <w:t>Anexo 2 “Especificaciones Técnicas”</w:t>
      </w:r>
      <w:r w:rsidRPr="00A5120A">
        <w:rPr>
          <w:rFonts w:ascii="Arial" w:hAnsi="Arial" w:cs="Arial"/>
        </w:rPr>
        <w:t>, que contiene los requisitos técnicos mínimos y desempeño funcional, que permitan satisfacer las necesidades de contratación de los bienes y/o servicios a licitar, por lo que los participantes podrán proponer bienes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520858E8" w14:textId="423FD841" w:rsidR="004E4D4F" w:rsidRDefault="004E4D4F" w:rsidP="004E4D4F">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presupuestal 2161</w:t>
      </w:r>
      <w:r w:rsidR="00B90A02" w:rsidRPr="003512DC">
        <w:rPr>
          <w:rFonts w:ascii="Arial" w:hAnsi="Arial" w:cs="Arial"/>
        </w:rPr>
        <w:t xml:space="preserve"> </w:t>
      </w:r>
      <w:r w:rsidR="004E1A6F" w:rsidRPr="003512DC">
        <w:rPr>
          <w:rFonts w:ascii="Arial" w:hAnsi="Arial" w:cs="Arial"/>
        </w:rPr>
        <w:t>Material de limpieza</w:t>
      </w:r>
      <w:r w:rsidR="00B90A02" w:rsidRPr="003512DC">
        <w:rPr>
          <w:rFonts w:ascii="Arial" w:hAnsi="Arial" w:cs="Arial"/>
        </w:rPr>
        <w:t xml:space="preserve"> del </w:t>
      </w:r>
      <w:r w:rsidRPr="003512DC">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A86285">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6A7AA421" w:rsidR="00230758" w:rsidRPr="00357E42" w:rsidRDefault="004E1A6F" w:rsidP="004E4D4F">
            <w:pPr>
              <w:jc w:val="both"/>
              <w:rPr>
                <w:rFonts w:ascii="Arial" w:hAnsi="Arial" w:cs="Arial"/>
                <w:b/>
                <w:sz w:val="20"/>
                <w:szCs w:val="20"/>
              </w:rPr>
            </w:pPr>
            <w:r w:rsidRPr="00357E42">
              <w:rPr>
                <w:rFonts w:ascii="Arial" w:hAnsi="Arial" w:cs="Arial"/>
                <w:b/>
                <w:sz w:val="20"/>
                <w:szCs w:val="20"/>
              </w:rPr>
              <w:t>Lunes 09</w:t>
            </w:r>
            <w:r w:rsidR="00230758" w:rsidRPr="00357E42">
              <w:rPr>
                <w:rFonts w:ascii="Arial" w:hAnsi="Arial" w:cs="Arial"/>
                <w:b/>
                <w:sz w:val="20"/>
                <w:szCs w:val="20"/>
              </w:rPr>
              <w:t xml:space="preserve"> de </w:t>
            </w:r>
            <w:r w:rsidR="004E4D4F" w:rsidRPr="00357E42">
              <w:rPr>
                <w:rFonts w:ascii="Arial" w:hAnsi="Arial" w:cs="Arial"/>
                <w:b/>
                <w:sz w:val="20"/>
                <w:szCs w:val="20"/>
              </w:rPr>
              <w:t>mayo</w:t>
            </w:r>
            <w:r w:rsidR="00230758" w:rsidRPr="00357E42">
              <w:rPr>
                <w:rFonts w:ascii="Arial" w:hAnsi="Arial" w:cs="Arial"/>
                <w:b/>
                <w:sz w:val="20"/>
                <w:szCs w:val="20"/>
              </w:rPr>
              <w:t xml:space="preserve"> </w:t>
            </w:r>
            <w:r w:rsidR="004E4D4F" w:rsidRPr="00357E42">
              <w:rPr>
                <w:rFonts w:ascii="Arial" w:hAnsi="Arial" w:cs="Arial"/>
                <w:b/>
                <w:sz w:val="20"/>
                <w:szCs w:val="20"/>
              </w:rPr>
              <w:t>de 2022</w:t>
            </w:r>
            <w:r w:rsidR="00230758" w:rsidRPr="00357E42">
              <w:rPr>
                <w:rFonts w:ascii="Arial" w:hAnsi="Arial" w:cs="Arial"/>
                <w:b/>
                <w:sz w:val="20"/>
                <w:szCs w:val="20"/>
              </w:rPr>
              <w:t>.</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590648A4" w:rsidR="00230758" w:rsidRPr="00357E42" w:rsidRDefault="004E4D4F" w:rsidP="004E1A6F">
            <w:pPr>
              <w:jc w:val="both"/>
              <w:rPr>
                <w:rFonts w:ascii="Arial" w:hAnsi="Arial" w:cs="Arial"/>
                <w:sz w:val="20"/>
                <w:szCs w:val="20"/>
              </w:rPr>
            </w:pPr>
            <w:r w:rsidRPr="00357E42">
              <w:rPr>
                <w:rFonts w:ascii="Arial" w:hAnsi="Arial" w:cs="Arial"/>
                <w:sz w:val="20"/>
                <w:szCs w:val="20"/>
              </w:rPr>
              <w:t xml:space="preserve">A más tardar a las </w:t>
            </w:r>
            <w:r w:rsidR="00DF20A8" w:rsidRPr="00357E42">
              <w:rPr>
                <w:rFonts w:ascii="Arial" w:hAnsi="Arial" w:cs="Arial"/>
                <w:b/>
                <w:sz w:val="20"/>
                <w:szCs w:val="20"/>
              </w:rPr>
              <w:t>12</w:t>
            </w:r>
            <w:r w:rsidR="00230758" w:rsidRPr="00357E42">
              <w:rPr>
                <w:rFonts w:ascii="Arial" w:hAnsi="Arial" w:cs="Arial"/>
                <w:b/>
                <w:sz w:val="20"/>
                <w:szCs w:val="20"/>
              </w:rPr>
              <w:t xml:space="preserve">:00 horas del día </w:t>
            </w:r>
            <w:r w:rsidR="004E1A6F" w:rsidRPr="00357E42">
              <w:rPr>
                <w:rFonts w:ascii="Arial" w:hAnsi="Arial" w:cs="Arial"/>
                <w:b/>
                <w:sz w:val="20"/>
                <w:szCs w:val="20"/>
              </w:rPr>
              <w:t>jueves</w:t>
            </w:r>
            <w:r w:rsidR="00230758" w:rsidRPr="00357E42">
              <w:rPr>
                <w:rFonts w:ascii="Arial" w:hAnsi="Arial" w:cs="Arial"/>
                <w:b/>
                <w:sz w:val="20"/>
                <w:szCs w:val="20"/>
              </w:rPr>
              <w:t xml:space="preserve"> </w:t>
            </w:r>
            <w:r w:rsidR="004E1A6F" w:rsidRPr="00357E42">
              <w:rPr>
                <w:rFonts w:ascii="Arial" w:hAnsi="Arial" w:cs="Arial"/>
                <w:b/>
                <w:sz w:val="20"/>
                <w:szCs w:val="20"/>
              </w:rPr>
              <w:t>12</w:t>
            </w:r>
            <w:r w:rsidR="00230758" w:rsidRPr="00357E42">
              <w:rPr>
                <w:rFonts w:ascii="Arial" w:hAnsi="Arial" w:cs="Arial"/>
                <w:b/>
                <w:sz w:val="20"/>
                <w:szCs w:val="20"/>
              </w:rPr>
              <w:t xml:space="preserve"> de </w:t>
            </w:r>
            <w:r w:rsidRPr="00357E42">
              <w:rPr>
                <w:rFonts w:ascii="Arial" w:hAnsi="Arial" w:cs="Arial"/>
                <w:b/>
                <w:sz w:val="20"/>
                <w:szCs w:val="20"/>
              </w:rPr>
              <w:t>mayo</w:t>
            </w:r>
            <w:r w:rsidR="00230758" w:rsidRPr="00357E42">
              <w:rPr>
                <w:rFonts w:ascii="Arial" w:hAnsi="Arial" w:cs="Arial"/>
                <w:b/>
                <w:sz w:val="20"/>
                <w:szCs w:val="20"/>
              </w:rPr>
              <w:t xml:space="preserve"> </w:t>
            </w:r>
            <w:r w:rsidRPr="00357E42">
              <w:rPr>
                <w:rFonts w:ascii="Arial" w:hAnsi="Arial" w:cs="Arial"/>
                <w:b/>
                <w:sz w:val="20"/>
                <w:szCs w:val="20"/>
              </w:rPr>
              <w:t>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28C3F59A" w:rsidR="00230758" w:rsidRPr="00357E42" w:rsidRDefault="000547DF" w:rsidP="00A37F79">
            <w:pPr>
              <w:jc w:val="both"/>
              <w:rPr>
                <w:rFonts w:ascii="Arial" w:hAnsi="Arial" w:cs="Arial"/>
                <w:sz w:val="20"/>
                <w:szCs w:val="20"/>
              </w:rPr>
            </w:pPr>
            <w:r>
              <w:rPr>
                <w:rFonts w:ascii="Arial" w:hAnsi="Arial" w:cs="Arial"/>
                <w:b/>
                <w:sz w:val="20"/>
                <w:szCs w:val="20"/>
              </w:rPr>
              <w:t>Martes 17</w:t>
            </w:r>
            <w:r w:rsidR="00230758" w:rsidRPr="00357E42">
              <w:rPr>
                <w:rFonts w:ascii="Arial" w:hAnsi="Arial" w:cs="Arial"/>
                <w:b/>
                <w:sz w:val="20"/>
                <w:szCs w:val="20"/>
              </w:rPr>
              <w:t xml:space="preserve"> de </w:t>
            </w:r>
            <w:r w:rsidR="004E4D4F" w:rsidRPr="00357E42">
              <w:rPr>
                <w:rFonts w:ascii="Arial" w:hAnsi="Arial" w:cs="Arial"/>
                <w:b/>
                <w:sz w:val="20"/>
                <w:szCs w:val="20"/>
              </w:rPr>
              <w:t>mayo</w:t>
            </w:r>
            <w:r w:rsidR="00230758" w:rsidRPr="00357E42">
              <w:rPr>
                <w:rFonts w:ascii="Arial" w:hAnsi="Arial" w:cs="Arial"/>
                <w:b/>
                <w:sz w:val="20"/>
                <w:szCs w:val="20"/>
              </w:rPr>
              <w:t xml:space="preserve"> </w:t>
            </w:r>
            <w:r w:rsidR="004E4D4F" w:rsidRPr="00357E42">
              <w:rPr>
                <w:rFonts w:ascii="Arial" w:hAnsi="Arial" w:cs="Arial"/>
                <w:b/>
                <w:sz w:val="20"/>
                <w:szCs w:val="20"/>
              </w:rPr>
              <w:t>de 2022</w:t>
            </w:r>
            <w:r w:rsidR="00230758" w:rsidRPr="00357E42">
              <w:rPr>
                <w:rFonts w:ascii="Arial" w:hAnsi="Arial" w:cs="Arial"/>
                <w:b/>
                <w:sz w:val="20"/>
                <w:szCs w:val="20"/>
              </w:rPr>
              <w:t xml:space="preserve"> a las 1</w:t>
            </w:r>
            <w:r w:rsidR="004E4D4F" w:rsidRPr="00357E42">
              <w:rPr>
                <w:rFonts w:ascii="Arial" w:hAnsi="Arial" w:cs="Arial"/>
                <w:b/>
                <w:sz w:val="20"/>
                <w:szCs w:val="20"/>
              </w:rPr>
              <w:t>1</w:t>
            </w:r>
            <w:r w:rsidR="00230758" w:rsidRPr="00357E42">
              <w:rPr>
                <w:rFonts w:ascii="Arial" w:hAnsi="Arial" w:cs="Arial"/>
                <w:b/>
                <w:sz w:val="20"/>
                <w:szCs w:val="20"/>
              </w:rPr>
              <w:t>:</w:t>
            </w:r>
            <w:r w:rsidR="00A37F79">
              <w:rPr>
                <w:rFonts w:ascii="Arial" w:hAnsi="Arial" w:cs="Arial"/>
                <w:b/>
                <w:sz w:val="20"/>
                <w:szCs w:val="20"/>
              </w:rPr>
              <w:t>3</w:t>
            </w:r>
            <w:r w:rsidR="00230758" w:rsidRPr="00357E42">
              <w:rPr>
                <w:rFonts w:ascii="Arial" w:hAnsi="Arial" w:cs="Arial"/>
                <w:b/>
                <w:sz w:val="20"/>
                <w:szCs w:val="20"/>
              </w:rPr>
              <w:t>0 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 (piso 2)</w:t>
            </w:r>
            <w:r w:rsidR="00230758" w:rsidRPr="00357E42">
              <w:rPr>
                <w:rFonts w:ascii="Arial" w:hAnsi="Arial" w:cs="Arial"/>
                <w:sz w:val="20"/>
                <w:szCs w:val="20"/>
              </w:rPr>
              <w:t>.</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710567">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4044567D" w:rsidR="004E4D4F" w:rsidRPr="00357E42" w:rsidRDefault="000547DF" w:rsidP="004E4D4F">
            <w:pPr>
              <w:jc w:val="both"/>
              <w:rPr>
                <w:rFonts w:ascii="Arial" w:hAnsi="Arial" w:cs="Arial"/>
                <w:sz w:val="20"/>
                <w:szCs w:val="20"/>
              </w:rPr>
            </w:pPr>
            <w:r>
              <w:rPr>
                <w:rFonts w:ascii="Arial" w:hAnsi="Arial" w:cs="Arial"/>
                <w:b/>
                <w:color w:val="000000" w:themeColor="text1"/>
                <w:sz w:val="20"/>
                <w:szCs w:val="20"/>
              </w:rPr>
              <w:t>Lunes 23</w:t>
            </w:r>
            <w:r w:rsidR="004E4D4F" w:rsidRPr="00357E42">
              <w:rPr>
                <w:rFonts w:ascii="Arial" w:hAnsi="Arial" w:cs="Arial"/>
                <w:b/>
                <w:color w:val="000000" w:themeColor="text1"/>
                <w:sz w:val="20"/>
                <w:szCs w:val="20"/>
              </w:rPr>
              <w:t xml:space="preserve"> de mayo de 2022 a </w:t>
            </w:r>
            <w:r w:rsidR="004E4D4F" w:rsidRPr="00357E42">
              <w:rPr>
                <w:rFonts w:ascii="Arial" w:hAnsi="Arial" w:cs="Arial"/>
                <w:color w:val="000000" w:themeColor="text1"/>
                <w:sz w:val="20"/>
                <w:szCs w:val="20"/>
              </w:rPr>
              <w:t xml:space="preserve">las </w:t>
            </w:r>
            <w:r w:rsidR="004E4D4F" w:rsidRPr="00357E42">
              <w:rPr>
                <w:rFonts w:ascii="Arial" w:hAnsi="Arial" w:cs="Arial"/>
                <w:b/>
                <w:color w:val="000000" w:themeColor="text1"/>
                <w:sz w:val="20"/>
                <w:szCs w:val="20"/>
              </w:rPr>
              <w:t>11:00 horas</w:t>
            </w:r>
            <w:r w:rsidR="004E4D4F" w:rsidRPr="00357E42">
              <w:rPr>
                <w:rFonts w:ascii="Arial" w:hAnsi="Arial" w:cs="Arial"/>
                <w:color w:val="000000" w:themeColor="text1"/>
                <w:sz w:val="20"/>
                <w:szCs w:val="20"/>
              </w:rPr>
              <w:t xml:space="preserve"> del día, </w:t>
            </w:r>
            <w:r w:rsidR="004E4D4F" w:rsidRPr="00357E42">
              <w:rPr>
                <w:rFonts w:ascii="Arial" w:hAnsi="Arial" w:cs="Arial"/>
                <w:b/>
                <w:color w:val="000000" w:themeColor="text1"/>
                <w:sz w:val="20"/>
                <w:szCs w:val="20"/>
              </w:rPr>
              <w:t>e</w:t>
            </w:r>
            <w:r w:rsidR="004E4D4F" w:rsidRPr="00357E42">
              <w:rPr>
                <w:rFonts w:ascii="Arial" w:hAnsi="Arial" w:cs="Arial"/>
                <w:color w:val="000000" w:themeColor="text1"/>
                <w:sz w:val="20"/>
                <w:szCs w:val="20"/>
              </w:rPr>
              <w:t>n la Sala de Juntas de la Dirección General de Administración de la ASEJ (piso 2).</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10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77777777" w:rsidR="004E4D4F" w:rsidRPr="00840C24" w:rsidRDefault="004E4D4F" w:rsidP="004E4D4F">
            <w:pPr>
              <w:jc w:val="both"/>
              <w:rPr>
                <w:rFonts w:ascii="Arial" w:hAnsi="Arial" w:cs="Arial"/>
                <w:sz w:val="20"/>
                <w:szCs w:val="20"/>
                <w:highlight w:val="yellow"/>
              </w:rPr>
            </w:pPr>
            <w:r w:rsidRPr="00190C3C">
              <w:rPr>
                <w:rFonts w:ascii="Arial" w:hAnsi="Arial" w:cs="Arial"/>
                <w:sz w:val="20"/>
                <w:szCs w:val="20"/>
              </w:rPr>
              <w:t>Se especificará en el contrato a suscribir con el p</w:t>
            </w:r>
            <w:r>
              <w:rPr>
                <w:rFonts w:ascii="Arial" w:hAnsi="Arial" w:cs="Arial"/>
                <w:sz w:val="20"/>
                <w:szCs w:val="20"/>
              </w:rPr>
              <w:t>roveedor que resulte adjudicado, así como lo señalado en los puntos 14 y 14.1 de estas bases.</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63F7DA0" w14:textId="77777777" w:rsidR="004E4D4F" w:rsidRPr="004E4D4F" w:rsidRDefault="004E4D4F" w:rsidP="004E4D4F">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7CC35CBB" w14:textId="77777777" w:rsidR="004E4D4F" w:rsidRDefault="004E4D4F" w:rsidP="00230758">
      <w:pPr>
        <w:jc w:val="both"/>
        <w:rPr>
          <w:rFonts w:ascii="Arial" w:hAnsi="Arial" w:cs="Arial"/>
        </w:rPr>
      </w:pPr>
    </w:p>
    <w:p w14:paraId="492AC534" w14:textId="3CC207B6" w:rsidR="00A532BE" w:rsidRPr="00B72B94" w:rsidRDefault="004F7D10" w:rsidP="00230758">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77777777" w:rsidR="004E4D4F" w:rsidRPr="003A3218"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77777777" w:rsidR="00230758" w:rsidRPr="001E6343" w:rsidRDefault="00230758" w:rsidP="00230758">
      <w:pPr>
        <w:jc w:val="both"/>
        <w:rPr>
          <w:rFonts w:ascii="Arial" w:hAnsi="Arial" w:cs="Arial"/>
          <w:b/>
        </w:rPr>
      </w:pPr>
      <w:r w:rsidRPr="001E6343">
        <w:rPr>
          <w:rFonts w:ascii="Arial" w:hAnsi="Arial" w:cs="Arial"/>
          <w:b/>
        </w:rPr>
        <w:t xml:space="preserve">8.1. Presentación de Sobres. </w:t>
      </w: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06966E1A" w:rsidR="00230758" w:rsidRPr="00F22132" w:rsidRDefault="00230758" w:rsidP="00F22132">
      <w:pPr>
        <w:pStyle w:val="Prrafodelista"/>
        <w:numPr>
          <w:ilvl w:val="1"/>
          <w:numId w:val="8"/>
        </w:numPr>
        <w:jc w:val="both"/>
        <w:rPr>
          <w:rFonts w:ascii="Arial" w:hAnsi="Arial" w:cs="Arial"/>
          <w:b/>
        </w:rPr>
      </w:pPr>
      <w:r w:rsidRPr="00F22132">
        <w:rPr>
          <w:rFonts w:ascii="Arial" w:hAnsi="Arial" w:cs="Arial"/>
          <w:b/>
        </w:rPr>
        <w:t xml:space="preserve">Sobre 2: Propuesta </w:t>
      </w:r>
      <w:r w:rsidR="0037105C" w:rsidRPr="00F22132">
        <w:rPr>
          <w:rFonts w:ascii="Arial" w:hAnsi="Arial" w:cs="Arial"/>
          <w:b/>
        </w:rPr>
        <w:t>Técnica</w:t>
      </w:r>
      <w:r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77777777" w:rsidR="0037105C" w:rsidRDefault="0037105C" w:rsidP="0037105C">
      <w:pPr>
        <w:pStyle w:val="Prrafodelista"/>
        <w:numPr>
          <w:ilvl w:val="1"/>
          <w:numId w:val="8"/>
        </w:numPr>
        <w:jc w:val="both"/>
        <w:rPr>
          <w:rFonts w:ascii="Arial" w:hAnsi="Arial" w:cs="Arial"/>
          <w:b/>
        </w:rPr>
      </w:pPr>
      <w:r w:rsidRPr="00143872">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Copia simple de su boleta de inscripción como Proveedor ó.</w:t>
      </w:r>
    </w:p>
    <w:p w14:paraId="6C40DD36" w14:textId="38C635A0"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w:t>
      </w:r>
      <w:r w:rsidR="00173BA7">
        <w:rPr>
          <w:rFonts w:ascii="Arial" w:hAnsi="Arial" w:cs="Arial"/>
        </w:rPr>
        <w:t>ayor</w:t>
      </w:r>
      <w:bookmarkStart w:id="0" w:name="_GoBack"/>
      <w:bookmarkEnd w:id="0"/>
      <w:r w:rsidRPr="00013B68">
        <w:rPr>
          <w:rFonts w:ascii="Arial" w:hAnsi="Arial" w:cs="Arial"/>
        </w:rPr>
        <w:t xml:space="preserve"> a tres días hábiles, posteriores a la emisión de fallo, únicamente para el licitante que resulte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7A5C55FC" w:rsidR="0037105C" w:rsidRPr="005A138A" w:rsidRDefault="0037105C" w:rsidP="0037105C">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0B6AD70" w14:textId="54363666" w:rsidR="005A138A" w:rsidRPr="003512DC" w:rsidRDefault="0037105C" w:rsidP="00113FBD">
      <w:pPr>
        <w:numPr>
          <w:ilvl w:val="0"/>
          <w:numId w:val="10"/>
        </w:numPr>
        <w:spacing w:before="120"/>
        <w:ind w:left="644"/>
        <w:jc w:val="both"/>
        <w:rPr>
          <w:rFonts w:ascii="Arial" w:hAnsi="Arial" w:cs="Arial"/>
        </w:rPr>
      </w:pPr>
      <w:r w:rsidRPr="003512DC">
        <w:rPr>
          <w:rFonts w:ascii="Arial" w:hAnsi="Arial" w:cs="Arial"/>
        </w:rPr>
        <w:t xml:space="preserve">El proveedor deberá </w:t>
      </w:r>
      <w:r w:rsidR="00E30106" w:rsidRPr="003512DC">
        <w:rPr>
          <w:rFonts w:ascii="Arial" w:hAnsi="Arial" w:cs="Arial"/>
        </w:rPr>
        <w:t>entregar carta garantía</w:t>
      </w:r>
      <w:r w:rsidRPr="003512DC">
        <w:rPr>
          <w:rFonts w:ascii="Arial" w:hAnsi="Arial" w:cs="Arial"/>
        </w:rPr>
        <w:t xml:space="preserve"> por escrito en </w:t>
      </w:r>
      <w:r w:rsidR="004E1A6F" w:rsidRPr="003512DC">
        <w:rPr>
          <w:rFonts w:ascii="Arial" w:hAnsi="Arial" w:cs="Arial"/>
        </w:rPr>
        <w:t>papel membretado del producto ofertado, donde se haga la mención específica del reemplazo de bienes o productos ofrecidos que presenten defectos o vicios ocultos y deficiencias en la calidad de los artículos proporcionados.</w:t>
      </w:r>
    </w:p>
    <w:p w14:paraId="7723BB99" w14:textId="77777777" w:rsidR="0037105C" w:rsidRPr="00013B68" w:rsidRDefault="0037105C" w:rsidP="0037105C">
      <w:pPr>
        <w:spacing w:before="120"/>
        <w:jc w:val="both"/>
        <w:rPr>
          <w:rFonts w:ascii="Arial" w:hAnsi="Arial" w:cs="Arial"/>
        </w:rPr>
      </w:pPr>
      <w:r w:rsidRPr="00013B68">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35DFB323" w14:textId="77777777" w:rsidR="003512DC" w:rsidRDefault="003512DC" w:rsidP="00230758">
      <w:pPr>
        <w:jc w:val="both"/>
        <w:rPr>
          <w:rFonts w:ascii="Arial" w:hAnsi="Arial" w:cs="Arial"/>
        </w:rPr>
      </w:pPr>
    </w:p>
    <w:p w14:paraId="3B4F761D" w14:textId="77777777" w:rsidR="0037105C" w:rsidRDefault="0037105C" w:rsidP="0037105C">
      <w:pPr>
        <w:jc w:val="both"/>
        <w:rPr>
          <w:rFonts w:ascii="Arial" w:hAnsi="Arial" w:cs="Arial"/>
          <w:b/>
        </w:rPr>
      </w:pPr>
      <w:r>
        <w:rPr>
          <w:rFonts w:ascii="Arial" w:hAnsi="Arial" w:cs="Arial"/>
          <w:b/>
        </w:rPr>
        <w:t xml:space="preserve">8.5 </w:t>
      </w:r>
      <w:r w:rsidRPr="005F2294">
        <w:rPr>
          <w:rFonts w:ascii="Arial" w:hAnsi="Arial" w:cs="Arial"/>
          <w:b/>
        </w:rPr>
        <w:t>Acto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206987BC"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el person</w:t>
      </w:r>
      <w:r w:rsidR="004C61F6">
        <w:rPr>
          <w:rFonts w:ascii="Arial" w:hAnsi="Arial" w:cs="Arial"/>
        </w:rPr>
        <w:t>al de la Convocante,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 CRITERIOS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77777777" w:rsidR="0037105C" w:rsidRPr="00064EE0" w:rsidRDefault="0037105C" w:rsidP="0037105C">
      <w:pPr>
        <w:autoSpaceDE w:val="0"/>
        <w:autoSpaceDN w:val="0"/>
        <w:adjustRightInd w:val="0"/>
        <w:rPr>
          <w:rFonts w:ascii="Arial" w:hAnsi="Arial" w:cs="Arial"/>
          <w:b/>
        </w:rPr>
      </w:pPr>
      <w:r w:rsidRPr="00064EE0">
        <w:rPr>
          <w:rFonts w:ascii="Arial" w:hAnsi="Arial" w:cs="Arial"/>
          <w:b/>
        </w:rPr>
        <w:t>9.1 PERSONAS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77777777"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77777777" w:rsidR="00230758" w:rsidRPr="001F5578" w:rsidRDefault="0037105C" w:rsidP="00230758">
      <w:pPr>
        <w:pStyle w:val="Prrafodelista"/>
        <w:numPr>
          <w:ilvl w:val="1"/>
          <w:numId w:val="1"/>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7777777"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77777777"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7CEC3862" w14:textId="5E8FD224" w:rsidR="003F20BC" w:rsidRDefault="003F20BC" w:rsidP="003F20BC">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sidR="00982995">
        <w:rPr>
          <w:rFonts w:ascii="Arial" w:hAnsi="Arial" w:cs="Arial"/>
        </w:rPr>
        <w:t xml:space="preserve">posterior a la entrega del </w:t>
      </w:r>
      <w:r w:rsidR="00656821">
        <w:rPr>
          <w:rFonts w:ascii="Arial" w:hAnsi="Arial" w:cs="Arial"/>
        </w:rPr>
        <w:t>bien adjudicado</w:t>
      </w:r>
      <w:r w:rsidR="00982995">
        <w:rPr>
          <w:rFonts w:ascii="Arial" w:hAnsi="Arial" w:cs="Arial"/>
        </w:rPr>
        <w:t xml:space="preserve"> a entera satisfacción de la </w:t>
      </w:r>
      <w:r w:rsidR="00656821">
        <w:rPr>
          <w:rFonts w:ascii="Arial" w:hAnsi="Arial" w:cs="Arial"/>
        </w:rPr>
        <w:t>Convocante.</w:t>
      </w:r>
    </w:p>
    <w:p w14:paraId="7BA3F4E6" w14:textId="77777777" w:rsidR="000454E2" w:rsidRDefault="000454E2" w:rsidP="0037105C">
      <w:pPr>
        <w:jc w:val="both"/>
        <w:rPr>
          <w:rFonts w:ascii="Arial" w:hAnsi="Arial" w:cs="Arial"/>
          <w:b/>
        </w:rPr>
      </w:pPr>
    </w:p>
    <w:p w14:paraId="38D72062" w14:textId="48262D48" w:rsidR="0037105C" w:rsidRPr="00656821" w:rsidRDefault="0037105C" w:rsidP="0037105C">
      <w:pPr>
        <w:jc w:val="both"/>
        <w:rPr>
          <w:rFonts w:ascii="Arial" w:hAnsi="Arial" w:cs="Arial"/>
          <w:b/>
        </w:rPr>
      </w:pPr>
      <w:r w:rsidRPr="00656821">
        <w:rPr>
          <w:rFonts w:ascii="Arial" w:hAnsi="Arial" w:cs="Arial"/>
          <w:b/>
        </w:rPr>
        <w:t>13.1 ANTICIPOS</w:t>
      </w: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6573D4C" w14:textId="77777777" w:rsidR="00F22132" w:rsidRDefault="00F22132" w:rsidP="0037105C">
      <w:pPr>
        <w:jc w:val="both"/>
        <w:rPr>
          <w:rFonts w:ascii="Arial" w:hAnsi="Arial" w:cs="Arial"/>
          <w:b/>
        </w:rPr>
      </w:pPr>
    </w:p>
    <w:p w14:paraId="1872B667" w14:textId="6D6F6A8B" w:rsidR="0037105C" w:rsidRPr="003F4A69" w:rsidRDefault="0037105C" w:rsidP="0037105C">
      <w:pPr>
        <w:jc w:val="both"/>
        <w:rPr>
          <w:rFonts w:ascii="Arial" w:hAnsi="Arial" w:cs="Arial"/>
          <w:b/>
        </w:rPr>
      </w:pPr>
      <w:r w:rsidRPr="00656821">
        <w:rPr>
          <w:rFonts w:ascii="Arial" w:hAnsi="Arial" w:cs="Arial"/>
          <w:b/>
        </w:rPr>
        <w:t>13.2 GARANTÍAS</w:t>
      </w:r>
    </w:p>
    <w:p w14:paraId="23BF9801" w14:textId="3EC27E31" w:rsidR="00953F93" w:rsidRDefault="004E1A6F" w:rsidP="004E1A6F">
      <w:pPr>
        <w:jc w:val="both"/>
        <w:rPr>
          <w:rFonts w:ascii="Arial" w:hAnsi="Arial" w:cs="Arial"/>
        </w:rPr>
      </w:pPr>
      <w:r w:rsidRPr="00A2397C">
        <w:rPr>
          <w:rFonts w:ascii="Arial" w:hAnsi="Arial" w:cs="Arial"/>
        </w:rPr>
        <w:t>El proveedor deberá entregar carta garantía por escrito en papel membretado del producto ofertado, donde se haga la mención específica del reemplazo de bienes o productos ofrecidos que presenten defectos o vicios ocultos y deficiencias en la calidad de los artículos proporcionados.</w:t>
      </w:r>
    </w:p>
    <w:p w14:paraId="740768D6" w14:textId="178624A6" w:rsidR="0037105C" w:rsidRPr="001F5578" w:rsidRDefault="0037105C" w:rsidP="00230758">
      <w:pPr>
        <w:jc w:val="both"/>
        <w:rPr>
          <w:rFonts w:ascii="Arial" w:hAnsi="Arial" w:cs="Arial"/>
        </w:rPr>
      </w:pPr>
    </w:p>
    <w:p w14:paraId="5B4DD33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0BF82E82"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D43C75">
        <w:rPr>
          <w:rFonts w:ascii="Arial" w:hAnsi="Arial" w:cs="Arial"/>
        </w:rPr>
        <w:t xml:space="preserve">bien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3026B155" w14:textId="77777777" w:rsidR="0037105C" w:rsidRDefault="0037105C" w:rsidP="00230758">
      <w:pPr>
        <w:rPr>
          <w:rFonts w:ascii="Arial" w:hAnsi="Arial" w:cs="Arial"/>
          <w:b/>
        </w:rPr>
      </w:pPr>
    </w:p>
    <w:p w14:paraId="576DE8D0" w14:textId="77777777" w:rsidR="0037105C" w:rsidRDefault="0037105C" w:rsidP="0037105C">
      <w:pPr>
        <w:pStyle w:val="Continuarlista"/>
        <w:spacing w:after="0"/>
        <w:ind w:left="0"/>
        <w:jc w:val="both"/>
        <w:rPr>
          <w:rFonts w:ascii="Arial" w:hAnsi="Arial" w:cs="Arial"/>
          <w:b/>
        </w:rPr>
      </w:pPr>
      <w:r w:rsidRPr="00A5120A">
        <w:rPr>
          <w:rFonts w:ascii="Arial" w:hAnsi="Arial" w:cs="Arial"/>
          <w:b/>
        </w:rPr>
        <w:t>14.1 Tiempo de entrega.</w:t>
      </w:r>
    </w:p>
    <w:p w14:paraId="2E8952B9" w14:textId="77777777" w:rsidR="0037105C" w:rsidRDefault="0037105C" w:rsidP="0037105C">
      <w:pPr>
        <w:pStyle w:val="Continuarlista"/>
        <w:spacing w:after="0"/>
        <w:ind w:left="0"/>
        <w:jc w:val="both"/>
        <w:rPr>
          <w:rFonts w:ascii="Arial" w:hAnsi="Arial" w:cs="Arial"/>
          <w:b/>
        </w:rPr>
      </w:pPr>
    </w:p>
    <w:p w14:paraId="653750E8" w14:textId="7CE2CC78" w:rsidR="0037105C" w:rsidRDefault="0037105C" w:rsidP="0037105C">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w:t>
      </w:r>
      <w:r w:rsidR="00D43C75">
        <w:rPr>
          <w:rFonts w:ascii="Arial" w:hAnsi="Arial" w:cs="Arial"/>
          <w:lang w:val="es-MX" w:eastAsia="es-MX"/>
        </w:rPr>
        <w:t xml:space="preserve">bien adjudicado dentro de </w:t>
      </w:r>
      <w:r w:rsidR="00D43C75" w:rsidRPr="00A2397C">
        <w:rPr>
          <w:rFonts w:ascii="Arial" w:hAnsi="Arial" w:cs="Arial"/>
          <w:lang w:val="es-MX" w:eastAsia="es-MX"/>
        </w:rPr>
        <w:t xml:space="preserve">los </w:t>
      </w:r>
      <w:r w:rsidR="004E1A6F" w:rsidRPr="00A2397C">
        <w:rPr>
          <w:rFonts w:ascii="Arial" w:hAnsi="Arial" w:cs="Arial"/>
          <w:lang w:val="es-MX" w:eastAsia="es-MX"/>
        </w:rPr>
        <w:t>10</w:t>
      </w:r>
      <w:r w:rsidR="00982995" w:rsidRPr="00A2397C">
        <w:rPr>
          <w:rFonts w:ascii="Arial" w:hAnsi="Arial" w:cs="Arial"/>
          <w:lang w:val="es-MX" w:eastAsia="es-MX"/>
        </w:rPr>
        <w:t xml:space="preserve"> días hábiles posteriores</w:t>
      </w:r>
      <w:r w:rsidR="00982995" w:rsidRPr="00D43C75">
        <w:rPr>
          <w:rFonts w:ascii="Arial" w:hAnsi="Arial" w:cs="Arial"/>
          <w:lang w:val="es-MX" w:eastAsia="es-MX"/>
        </w:rPr>
        <w:t xml:space="preserve"> al fallo</w:t>
      </w:r>
      <w:r w:rsidRPr="00D43C75">
        <w:rPr>
          <w:rFonts w:ascii="Arial" w:hAnsi="Arial" w:cs="Arial"/>
          <w:lang w:val="es-MX" w:eastAsia="es-MX"/>
        </w:rPr>
        <w:t>, previa entrega de la orden de compra.</w:t>
      </w:r>
    </w:p>
    <w:p w14:paraId="2F4615D9" w14:textId="77777777" w:rsidR="0037105C" w:rsidRPr="001F5578" w:rsidRDefault="0037105C" w:rsidP="00230758">
      <w:pPr>
        <w:rPr>
          <w:rFonts w:ascii="Arial" w:hAnsi="Arial" w:cs="Arial"/>
          <w:b/>
        </w:rPr>
      </w:pPr>
    </w:p>
    <w:p w14:paraId="2EC0FDB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PATENTES, MARCAS Y DERECHOS DE AUTOR</w:t>
      </w:r>
    </w:p>
    <w:p w14:paraId="4147A63D"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357E42">
        <w:rPr>
          <w:rFonts w:ascii="Arial" w:hAnsi="Arial" w:cs="Arial"/>
          <w:b/>
          <w:i/>
          <w:u w:val="single"/>
        </w:rPr>
        <w:t>APLICACIÓN DE SANCIÓN POR RETRASO:</w:t>
      </w:r>
    </w:p>
    <w:p w14:paraId="0545109E" w14:textId="77777777" w:rsidR="00230758" w:rsidRPr="001F5578" w:rsidRDefault="00230758" w:rsidP="00230758">
      <w:pPr>
        <w:pStyle w:val="Lista2"/>
        <w:ind w:left="0" w:firstLine="0"/>
        <w:jc w:val="both"/>
        <w:rPr>
          <w:rFonts w:ascii="Arial" w:hAnsi="Arial" w:cs="Arial"/>
          <w:b/>
          <w:i/>
          <w:u w:val="single"/>
        </w:rPr>
      </w:pPr>
    </w:p>
    <w:p w14:paraId="459B3AFD" w14:textId="71C9F04F"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de los bienes contratados, una pena convencional del 1% del importe del servicio/bienes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6F82E862" w14:textId="6EC49828" w:rsidR="006F1334" w:rsidRPr="00594E23" w:rsidRDefault="006F1334" w:rsidP="006F1334">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0% del monto total, pudiéndose cancelar el pedido, sin responsabilidad para la convocante, una vez que se haya llegado a la sanción máxima</w:t>
      </w:r>
      <w:r w:rsidR="000E5E21">
        <w:rPr>
          <w:rFonts w:ascii="Arial" w:hAnsi="Arial" w:cs="Arial"/>
        </w:rPr>
        <w:t>.</w:t>
      </w:r>
      <w:r w:rsidRPr="00C55968">
        <w:rPr>
          <w:rFonts w:ascii="Arial" w:hAnsi="Arial" w:cs="Arial"/>
        </w:rPr>
        <w:t xml:space="preserve"> </w:t>
      </w:r>
    </w:p>
    <w:p w14:paraId="0C19FCE7" w14:textId="77777777" w:rsidR="00230758" w:rsidRPr="001F5578" w:rsidRDefault="00230758" w:rsidP="00230758">
      <w:pPr>
        <w:pStyle w:val="Lista3"/>
        <w:ind w:left="0" w:firstLine="0"/>
        <w:jc w:val="both"/>
        <w:rPr>
          <w:rFonts w:ascii="Arial" w:hAnsi="Arial" w:cs="Arial"/>
        </w:rPr>
      </w:pPr>
    </w:p>
    <w:p w14:paraId="5C07E2CA" w14:textId="77777777" w:rsidR="00230758" w:rsidRPr="001F5578" w:rsidRDefault="006F1334" w:rsidP="00230758">
      <w:pPr>
        <w:pStyle w:val="Prrafodelista"/>
        <w:numPr>
          <w:ilvl w:val="1"/>
          <w:numId w:val="1"/>
        </w:numPr>
        <w:jc w:val="both"/>
        <w:rPr>
          <w:rFonts w:ascii="Arial" w:hAnsi="Arial" w:cs="Arial"/>
          <w:b/>
        </w:rPr>
      </w:pPr>
      <w:r w:rsidRPr="004B6701">
        <w:rPr>
          <w:rFonts w:ascii="Arial" w:hAnsi="Arial" w:cs="Arial"/>
          <w:b/>
        </w:rPr>
        <w:t>DERECHOS DE LICITANTES Y PROVEEDORES</w:t>
      </w: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77777777" w:rsidR="006F1334" w:rsidRPr="00F8387C" w:rsidRDefault="006F1334" w:rsidP="006F1334">
      <w:pPr>
        <w:numPr>
          <w:ilvl w:val="0"/>
          <w:numId w:val="1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173BA7"/>
    <w:p w14:paraId="41019DCA" w14:textId="77777777" w:rsidR="006F1334" w:rsidRPr="00EE2EF8" w:rsidRDefault="006F1334" w:rsidP="006F1334">
      <w:pPr>
        <w:jc w:val="both"/>
        <w:rPr>
          <w:rFonts w:ascii="Arial" w:hAnsi="Arial" w:cs="Arial"/>
          <w:b/>
        </w:rPr>
      </w:pPr>
      <w:r>
        <w:rPr>
          <w:rFonts w:ascii="Arial" w:hAnsi="Arial" w:cs="Arial"/>
          <w:b/>
        </w:rPr>
        <w:t>23.</w:t>
      </w:r>
      <w:r w:rsidRPr="00EE2EF8">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3D397362" w14:textId="77777777" w:rsidR="006F1334" w:rsidRPr="001F5578" w:rsidRDefault="006F1334" w:rsidP="006F1334">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00C3B76" w14:textId="77777777" w:rsidR="006F1334" w:rsidRDefault="006F1334"/>
    <w:sectPr w:rsidR="006F1334" w:rsidSect="003512DC">
      <w:headerReference w:type="default" r:id="rId11"/>
      <w:footerReference w:type="default" r:id="rId12"/>
      <w:pgSz w:w="12242" w:h="15842" w:code="1"/>
      <w:pgMar w:top="1701" w:right="1418" w:bottom="1276" w:left="1418" w:header="1701" w:footer="10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623ACD53" w:rsidR="00D650B1" w:rsidRPr="005E00D3" w:rsidRDefault="0056401B" w:rsidP="005E00D3">
    <w:pPr>
      <w:jc w:val="both"/>
      <w:rPr>
        <w:rFonts w:ascii="Arial" w:hAnsi="Arial" w:cs="Arial"/>
        <w:sz w:val="16"/>
        <w:szCs w:val="16"/>
      </w:rPr>
    </w:pPr>
    <w:r w:rsidRPr="00556721">
      <w:rPr>
        <w:rFonts w:ascii="Arial" w:hAnsi="Arial" w:cs="Arial"/>
        <w:sz w:val="16"/>
        <w:szCs w:val="16"/>
      </w:rPr>
      <w:t xml:space="preserve">LICITACIÓN PÚBLICA </w:t>
    </w:r>
    <w:r w:rsidR="00230758">
      <w:rPr>
        <w:rFonts w:ascii="Arial" w:hAnsi="Arial" w:cs="Arial"/>
        <w:sz w:val="16"/>
        <w:szCs w:val="16"/>
      </w:rPr>
      <w:t>LP-SC-</w:t>
    </w:r>
    <w:r w:rsidR="00230758" w:rsidRPr="00357E42">
      <w:rPr>
        <w:rFonts w:ascii="Arial" w:hAnsi="Arial" w:cs="Arial"/>
        <w:sz w:val="16"/>
        <w:szCs w:val="16"/>
      </w:rPr>
      <w:t>00</w:t>
    </w:r>
    <w:r w:rsidR="00F54A6A" w:rsidRPr="00357E42">
      <w:rPr>
        <w:rFonts w:ascii="Arial" w:hAnsi="Arial" w:cs="Arial"/>
        <w:sz w:val="16"/>
        <w:szCs w:val="16"/>
      </w:rPr>
      <w:t>6</w:t>
    </w:r>
    <w:r w:rsidR="00230758" w:rsidRPr="00357E42">
      <w:rPr>
        <w:rFonts w:ascii="Arial" w:hAnsi="Arial" w:cs="Arial"/>
        <w:sz w:val="16"/>
        <w:szCs w:val="16"/>
      </w:rPr>
      <w:t>-2022</w:t>
    </w:r>
    <w:r w:rsidRPr="00357E42">
      <w:rPr>
        <w:rFonts w:ascii="Arial" w:hAnsi="Arial" w:cs="Arial"/>
        <w:sz w:val="16"/>
        <w:szCs w:val="16"/>
      </w:rPr>
      <w:t xml:space="preserve"> “ADQUISICIÓN DE </w:t>
    </w:r>
    <w:r w:rsidR="00FE31EB" w:rsidRPr="00357E42">
      <w:rPr>
        <w:rFonts w:ascii="Arial" w:hAnsi="Arial" w:cs="Arial"/>
        <w:sz w:val="16"/>
        <w:szCs w:val="16"/>
      </w:rPr>
      <w:t>PRODUCTOS DE LIMPIEZA</w:t>
    </w:r>
    <w:r w:rsidRPr="00357E42">
      <w:rPr>
        <w:rFonts w:ascii="Arial" w:hAnsi="Arial" w:cs="Arial"/>
        <w:sz w:val="16"/>
        <w:szCs w:val="16"/>
      </w:rPr>
      <w:t>”</w:t>
    </w:r>
    <w:r w:rsidR="005E00D3" w:rsidRPr="00357E42">
      <w:rPr>
        <w:rFonts w:ascii="Arial" w:hAnsi="Arial" w:cs="Arial"/>
        <w:sz w:val="16"/>
        <w:szCs w:val="16"/>
      </w:rPr>
      <w:t>.</w:t>
    </w:r>
    <w:r w:rsidR="00D43C75" w:rsidRPr="00357E42">
      <w:rPr>
        <w:rFonts w:ascii="Arial" w:hAnsi="Arial" w:cs="Arial"/>
        <w:sz w:val="16"/>
        <w:szCs w:val="16"/>
      </w:rPr>
      <w:t xml:space="preserve"> </w:t>
    </w:r>
    <w:r w:rsidRPr="00357E4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Pr="00357E42">
          <w:rPr>
            <w:rFonts w:ascii="Arial" w:hAnsi="Arial" w:cs="Arial"/>
            <w:sz w:val="16"/>
            <w:szCs w:val="16"/>
          </w:rPr>
          <w:fldChar w:fldCharType="begin"/>
        </w:r>
        <w:r w:rsidRPr="00357E42">
          <w:rPr>
            <w:rFonts w:ascii="Arial" w:hAnsi="Arial" w:cs="Arial"/>
            <w:sz w:val="16"/>
            <w:szCs w:val="16"/>
          </w:rPr>
          <w:instrText xml:space="preserve"> PAGE   \* MERGEFORMAT </w:instrText>
        </w:r>
        <w:r w:rsidRPr="00357E42">
          <w:rPr>
            <w:rFonts w:ascii="Arial" w:hAnsi="Arial" w:cs="Arial"/>
            <w:sz w:val="16"/>
            <w:szCs w:val="16"/>
          </w:rPr>
          <w:fldChar w:fldCharType="separate"/>
        </w:r>
        <w:r w:rsidR="00173BA7">
          <w:rPr>
            <w:rFonts w:ascii="Arial" w:hAnsi="Arial" w:cs="Arial"/>
            <w:noProof/>
            <w:sz w:val="16"/>
            <w:szCs w:val="16"/>
          </w:rPr>
          <w:t>6</w:t>
        </w:r>
        <w:r w:rsidRPr="00357E42">
          <w:rPr>
            <w:rFonts w:ascii="Arial" w:hAnsi="Arial" w:cs="Arial"/>
            <w:sz w:val="16"/>
            <w:szCs w:val="16"/>
          </w:rPr>
          <w:fldChar w:fldCharType="end"/>
        </w:r>
        <w:r w:rsidRPr="00357E42">
          <w:rPr>
            <w:rFonts w:ascii="Arial" w:hAnsi="Arial" w:cs="Arial"/>
            <w:sz w:val="16"/>
            <w:szCs w:val="16"/>
          </w:rPr>
          <w:t xml:space="preserve"> de </w:t>
        </w:r>
        <w:r w:rsidR="00D43C75" w:rsidRPr="00357E42">
          <w:rPr>
            <w:rFonts w:ascii="Arial" w:hAnsi="Arial" w:cs="Arial"/>
            <w:sz w:val="16"/>
            <w:szCs w:val="16"/>
          </w:rPr>
          <w:t>1</w:t>
        </w:r>
        <w:r w:rsidR="00357E42">
          <w:rPr>
            <w:rFonts w:ascii="Arial" w:hAnsi="Arial" w:cs="Arial"/>
            <w:sz w:val="16"/>
            <w:szCs w:val="1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Default="00173BA7"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684"/>
      </v:shape>
    </w:pict>
  </w:numPicBullet>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3"/>
  </w:num>
  <w:num w:numId="2">
    <w:abstractNumId w:val="9"/>
  </w:num>
  <w:num w:numId="3">
    <w:abstractNumId w:val="16"/>
  </w:num>
  <w:num w:numId="4">
    <w:abstractNumId w:val="15"/>
  </w:num>
  <w:num w:numId="5">
    <w:abstractNumId w:val="7"/>
  </w:num>
  <w:num w:numId="6">
    <w:abstractNumId w:val="10"/>
  </w:num>
  <w:num w:numId="7">
    <w:abstractNumId w:val="12"/>
  </w:num>
  <w:num w:numId="8">
    <w:abstractNumId w:val="6"/>
  </w:num>
  <w:num w:numId="9">
    <w:abstractNumId w:val="0"/>
  </w:num>
  <w:num w:numId="10">
    <w:abstractNumId w:val="8"/>
  </w:num>
  <w:num w:numId="11">
    <w:abstractNumId w:val="14"/>
  </w:num>
  <w:num w:numId="12">
    <w:abstractNumId w:val="5"/>
  </w:num>
  <w:num w:numId="13">
    <w:abstractNumId w:val="4"/>
  </w:num>
  <w:num w:numId="14">
    <w:abstractNumId w:val="1"/>
  </w:num>
  <w:num w:numId="15">
    <w:abstractNumId w:val="11"/>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454E2"/>
    <w:rsid w:val="000547DF"/>
    <w:rsid w:val="00074CC1"/>
    <w:rsid w:val="000E5E21"/>
    <w:rsid w:val="00131AC4"/>
    <w:rsid w:val="00142DF8"/>
    <w:rsid w:val="001716D4"/>
    <w:rsid w:val="00173BA7"/>
    <w:rsid w:val="001D1AD7"/>
    <w:rsid w:val="0022468C"/>
    <w:rsid w:val="00230758"/>
    <w:rsid w:val="00235C6D"/>
    <w:rsid w:val="002809ED"/>
    <w:rsid w:val="003479EC"/>
    <w:rsid w:val="003512DC"/>
    <w:rsid w:val="00357E42"/>
    <w:rsid w:val="00365B7F"/>
    <w:rsid w:val="0037105C"/>
    <w:rsid w:val="003929A6"/>
    <w:rsid w:val="00393E45"/>
    <w:rsid w:val="003A0F29"/>
    <w:rsid w:val="003F20BC"/>
    <w:rsid w:val="00403173"/>
    <w:rsid w:val="00412DEC"/>
    <w:rsid w:val="004200B3"/>
    <w:rsid w:val="00424853"/>
    <w:rsid w:val="00457CE6"/>
    <w:rsid w:val="00473FF8"/>
    <w:rsid w:val="004C61F6"/>
    <w:rsid w:val="004E1A6F"/>
    <w:rsid w:val="004E4D4F"/>
    <w:rsid w:val="004F7D10"/>
    <w:rsid w:val="00503CC1"/>
    <w:rsid w:val="0056401B"/>
    <w:rsid w:val="005A138A"/>
    <w:rsid w:val="005E00D3"/>
    <w:rsid w:val="00652F92"/>
    <w:rsid w:val="00656821"/>
    <w:rsid w:val="006F1334"/>
    <w:rsid w:val="007239D1"/>
    <w:rsid w:val="008715DF"/>
    <w:rsid w:val="008F62A0"/>
    <w:rsid w:val="00953F93"/>
    <w:rsid w:val="00975967"/>
    <w:rsid w:val="00982995"/>
    <w:rsid w:val="00986368"/>
    <w:rsid w:val="009A3C9C"/>
    <w:rsid w:val="009D432A"/>
    <w:rsid w:val="009E1B43"/>
    <w:rsid w:val="009F6DA7"/>
    <w:rsid w:val="00A05B1F"/>
    <w:rsid w:val="00A2397C"/>
    <w:rsid w:val="00A37F79"/>
    <w:rsid w:val="00A5120A"/>
    <w:rsid w:val="00A532BE"/>
    <w:rsid w:val="00A86285"/>
    <w:rsid w:val="00B0061F"/>
    <w:rsid w:val="00B62DF3"/>
    <w:rsid w:val="00B90A02"/>
    <w:rsid w:val="00BB3843"/>
    <w:rsid w:val="00C55451"/>
    <w:rsid w:val="00CC4862"/>
    <w:rsid w:val="00D43C75"/>
    <w:rsid w:val="00D9058C"/>
    <w:rsid w:val="00DB40A9"/>
    <w:rsid w:val="00DE139F"/>
    <w:rsid w:val="00DF20A8"/>
    <w:rsid w:val="00E30106"/>
    <w:rsid w:val="00E33A0F"/>
    <w:rsid w:val="00EB5A54"/>
    <w:rsid w:val="00F22132"/>
    <w:rsid w:val="00F31FE9"/>
    <w:rsid w:val="00F51DDC"/>
    <w:rsid w:val="00F54A6A"/>
    <w:rsid w:val="00FC0F8D"/>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12</Pages>
  <Words>4421</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44</cp:revision>
  <dcterms:created xsi:type="dcterms:W3CDTF">2022-04-26T15:50:00Z</dcterms:created>
  <dcterms:modified xsi:type="dcterms:W3CDTF">2022-06-07T19:22:00Z</dcterms:modified>
</cp:coreProperties>
</file>