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0B7ABC56" w:rsidR="000D33C3" w:rsidRPr="00ED65DB" w:rsidRDefault="0051060C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D65DB">
        <w:rPr>
          <w:rFonts w:ascii="Arial" w:eastAsia="Times New Roman" w:hAnsi="Arial" w:cs="Arial"/>
          <w:b/>
          <w:sz w:val="24"/>
          <w:szCs w:val="24"/>
        </w:rPr>
        <w:t>LICITACIÓN PÚBLICA LP-SC-017</w:t>
      </w:r>
      <w:r w:rsidR="00680889" w:rsidRPr="00ED65DB">
        <w:rPr>
          <w:rFonts w:ascii="Arial" w:eastAsia="Times New Roman" w:hAnsi="Arial" w:cs="Arial"/>
          <w:b/>
          <w:sz w:val="24"/>
          <w:szCs w:val="24"/>
        </w:rPr>
        <w:t>-2022</w:t>
      </w:r>
      <w:r w:rsidR="000D33C3" w:rsidRPr="00ED65DB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4D9D7487" w:rsidR="000D33C3" w:rsidRPr="00ED65DB" w:rsidRDefault="000D33C3" w:rsidP="000D33C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D65DB">
        <w:rPr>
          <w:rFonts w:ascii="Arial" w:hAnsi="Arial" w:cs="Arial"/>
          <w:b/>
          <w:sz w:val="24"/>
          <w:szCs w:val="24"/>
        </w:rPr>
        <w:t>“</w:t>
      </w:r>
      <w:r w:rsidR="0051060C" w:rsidRPr="00ED65DB">
        <w:rPr>
          <w:rFonts w:ascii="Arial" w:hAnsi="Arial" w:cs="Arial"/>
          <w:b/>
          <w:sz w:val="24"/>
          <w:szCs w:val="24"/>
        </w:rPr>
        <w:t>ADQUISICIÓN E INSTALACIÓN DE UPS PARA LA ASEJ</w:t>
      </w:r>
      <w:r w:rsidRPr="00ED65DB">
        <w:rPr>
          <w:rFonts w:ascii="Arial" w:hAnsi="Arial" w:cs="Arial"/>
          <w:b/>
          <w:sz w:val="24"/>
          <w:szCs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867BD8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D49DA1F" w14:textId="26A10B4E" w:rsidR="000B04C8" w:rsidRDefault="000B04C8" w:rsidP="000B04C8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b/>
          <w:sz w:val="24"/>
          <w:szCs w:val="24"/>
          <w:lang w:eastAsia="en-US"/>
        </w:rPr>
        <w:t>REQUERIMIENTOS:</w:t>
      </w:r>
    </w:p>
    <w:p w14:paraId="0B3B86A2" w14:textId="77777777" w:rsidR="000B04C8" w:rsidRPr="000B04C8" w:rsidRDefault="000B04C8" w:rsidP="000B04C8">
      <w:pPr>
        <w:pStyle w:val="Prrafodelista"/>
        <w:spacing w:after="0" w:line="240" w:lineRule="auto"/>
        <w:ind w:left="72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DD7EDA0" w14:textId="36502749" w:rsidR="0051060C" w:rsidRPr="00216577" w:rsidRDefault="0051060C" w:rsidP="0051060C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Cambio de equi</w:t>
      </w:r>
      <w:r w:rsidR="008B564D">
        <w:rPr>
          <w:rFonts w:ascii="Arial" w:hAnsi="Arial" w:cs="Arial"/>
          <w:color w:val="00000A"/>
        </w:rPr>
        <w:t>pos de respaldo de energía (UPS</w:t>
      </w:r>
      <w:bookmarkStart w:id="0" w:name="_GoBack"/>
      <w:bookmarkEnd w:id="0"/>
      <w:r>
        <w:rPr>
          <w:rFonts w:ascii="Arial" w:hAnsi="Arial" w:cs="Arial"/>
          <w:color w:val="00000A"/>
        </w:rPr>
        <w:t xml:space="preserve">) en MDF e </w:t>
      </w:r>
      <w:proofErr w:type="spellStart"/>
      <w:r w:rsidRPr="00216577">
        <w:rPr>
          <w:rFonts w:ascii="Arial" w:hAnsi="Arial" w:cs="Arial"/>
          <w:color w:val="00000A"/>
        </w:rPr>
        <w:t>I</w:t>
      </w:r>
      <w:r w:rsidR="00FE4911">
        <w:rPr>
          <w:rFonts w:ascii="Arial" w:hAnsi="Arial" w:cs="Arial"/>
          <w:color w:val="00000A"/>
        </w:rPr>
        <w:t>DF</w:t>
      </w:r>
      <w:r w:rsidRPr="00216577">
        <w:rPr>
          <w:rFonts w:ascii="Arial" w:hAnsi="Arial" w:cs="Arial"/>
          <w:color w:val="00000A"/>
        </w:rPr>
        <w:t>s</w:t>
      </w:r>
      <w:proofErr w:type="spellEnd"/>
      <w:r w:rsidRPr="00216577">
        <w:rPr>
          <w:rFonts w:ascii="Arial" w:hAnsi="Arial" w:cs="Arial"/>
          <w:color w:val="00000A"/>
        </w:rPr>
        <w:t>.</w:t>
      </w:r>
    </w:p>
    <w:p w14:paraId="1FC3D61D" w14:textId="77777777" w:rsidR="0051060C" w:rsidRPr="00E63C5B" w:rsidRDefault="0051060C" w:rsidP="0051060C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color w:val="00000A"/>
        </w:rPr>
      </w:pPr>
      <w:r w:rsidRPr="00216577">
        <w:rPr>
          <w:rFonts w:ascii="Arial" w:eastAsia="Times New Roman" w:hAnsi="Arial" w:cs="Arial"/>
          <w:lang w:val="es-ES" w:eastAsia="es-ES"/>
        </w:rPr>
        <w:t>Instalación, configuración, programación y puesta en marcha</w:t>
      </w:r>
      <w:r w:rsidRPr="00E63C5B">
        <w:rPr>
          <w:rFonts w:ascii="Arial" w:eastAsia="Times New Roman" w:hAnsi="Arial" w:cs="Arial"/>
          <w:lang w:val="es-ES" w:eastAsia="es-ES"/>
        </w:rPr>
        <w:t xml:space="preserve"> de la solución, que incluya todos los materiales necesarios para su correcta fijación y montaje.</w:t>
      </w:r>
    </w:p>
    <w:p w14:paraId="3328B025" w14:textId="04DAAE46" w:rsidR="000B04C8" w:rsidRPr="0051060C" w:rsidRDefault="0051060C" w:rsidP="0051060C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1060C">
        <w:rPr>
          <w:rFonts w:ascii="Arial" w:hAnsi="Arial" w:cs="Arial"/>
          <w:color w:val="00000A"/>
        </w:rPr>
        <w:t>Pruebas, capacitación y entrega a departamento de mantenimiento.</w:t>
      </w:r>
    </w:p>
    <w:p w14:paraId="3D8F570F" w14:textId="4B0B10A0" w:rsidR="0051060C" w:rsidRDefault="0051060C" w:rsidP="0051060C">
      <w:pPr>
        <w:spacing w:after="0" w:line="240" w:lineRule="auto"/>
        <w:ind w:left="36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2899668" w14:textId="10F6DE2B" w:rsidR="0051060C" w:rsidRPr="0051060C" w:rsidRDefault="0051060C" w:rsidP="0051060C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Theme="minorHAnsi" w:hAnsi="Arial" w:cs="Arial"/>
          <w:b/>
          <w:lang w:eastAsia="en-US"/>
        </w:rPr>
      </w:pPr>
      <w:r w:rsidRPr="000B04C8">
        <w:rPr>
          <w:rFonts w:ascii="Arial" w:eastAsiaTheme="minorHAnsi" w:hAnsi="Arial" w:cs="Arial"/>
          <w:b/>
          <w:lang w:eastAsia="en-US"/>
        </w:rPr>
        <w:t>ESPECIFICACIONES</w:t>
      </w:r>
    </w:p>
    <w:p w14:paraId="2273C69A" w14:textId="77777777" w:rsidR="0051060C" w:rsidRPr="0051060C" w:rsidRDefault="0051060C" w:rsidP="0051060C">
      <w:pPr>
        <w:spacing w:after="0" w:line="240" w:lineRule="auto"/>
        <w:ind w:left="36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567C58E" w14:textId="77777777" w:rsidR="0051060C" w:rsidRPr="0051060C" w:rsidRDefault="0051060C" w:rsidP="0051060C">
      <w:pPr>
        <w:spacing w:after="0" w:line="240" w:lineRule="auto"/>
        <w:ind w:left="360"/>
        <w:jc w:val="center"/>
        <w:rPr>
          <w:rFonts w:ascii="Arial" w:eastAsiaTheme="minorHAnsi" w:hAnsi="Arial" w:cs="Arial"/>
          <w:b/>
          <w:lang w:eastAsia="en-US"/>
        </w:rPr>
      </w:pPr>
      <w:r w:rsidRPr="00A40DDF">
        <w:rPr>
          <w:noProof/>
          <w:lang w:val="es-MX" w:eastAsia="es-MX"/>
        </w:rPr>
        <w:drawing>
          <wp:inline distT="0" distB="0" distL="0" distR="0" wp14:anchorId="20DB429C" wp14:editId="77719FF4">
            <wp:extent cx="5191125" cy="1206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764" cy="120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5061" w14:textId="21051F1D" w:rsidR="0051060C" w:rsidRDefault="0051060C" w:rsidP="0051060C">
      <w:pPr>
        <w:pStyle w:val="Prrafodelista"/>
        <w:spacing w:after="0" w:line="240" w:lineRule="auto"/>
        <w:ind w:left="720"/>
        <w:rPr>
          <w:rFonts w:ascii="Arial" w:eastAsiaTheme="minorHAnsi" w:hAnsi="Arial" w:cs="Arial"/>
          <w:b/>
          <w:lang w:eastAsia="en-US"/>
        </w:rPr>
      </w:pPr>
    </w:p>
    <w:p w14:paraId="5C87589A" w14:textId="4F5EE735" w:rsidR="0051060C" w:rsidRPr="0051060C" w:rsidRDefault="0051060C" w:rsidP="0051060C">
      <w:pPr>
        <w:spacing w:after="0" w:line="240" w:lineRule="auto"/>
        <w:ind w:left="360"/>
        <w:rPr>
          <w:rFonts w:ascii="Arial" w:eastAsiaTheme="minorHAnsi" w:hAnsi="Arial" w:cs="Arial"/>
          <w:b/>
          <w:lang w:eastAsia="en-US"/>
        </w:rPr>
      </w:pPr>
      <w:r w:rsidRPr="00A40DDF">
        <w:rPr>
          <w:noProof/>
          <w:lang w:val="es-MX" w:eastAsia="es-MX"/>
        </w:rPr>
        <w:drawing>
          <wp:inline distT="0" distB="0" distL="0" distR="0" wp14:anchorId="06D8BF3D" wp14:editId="6E1FE78D">
            <wp:extent cx="5191200" cy="1237730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00" cy="12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6F02" w14:textId="68EFEA57" w:rsidR="000B04C8" w:rsidRDefault="000B04C8" w:rsidP="000B04C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67941E59" w14:textId="77777777" w:rsidR="0051060C" w:rsidRDefault="0051060C" w:rsidP="0051060C">
      <w:pPr>
        <w:pStyle w:val="Sinespaciad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proveedor deberá acreditar y cumplir con:</w:t>
      </w:r>
    </w:p>
    <w:p w14:paraId="385D2DA0" w14:textId="77777777" w:rsidR="0051060C" w:rsidRPr="00E01F44" w:rsidRDefault="0051060C" w:rsidP="0051060C">
      <w:pPr>
        <w:pStyle w:val="Sinespaciado"/>
        <w:ind w:left="360"/>
        <w:jc w:val="both"/>
        <w:rPr>
          <w:rFonts w:ascii="Arial" w:hAnsi="Arial" w:cs="Arial"/>
          <w:b/>
        </w:rPr>
      </w:pPr>
    </w:p>
    <w:p w14:paraId="69AC1F2D" w14:textId="77777777" w:rsidR="0051060C" w:rsidRDefault="0051060C" w:rsidP="0051060C">
      <w:pPr>
        <w:pStyle w:val="Sinespaciado"/>
        <w:numPr>
          <w:ilvl w:val="0"/>
          <w:numId w:val="45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Certificación por parte del fabricante hacia el mayorista.</w:t>
      </w:r>
    </w:p>
    <w:p w14:paraId="0B34E934" w14:textId="77777777" w:rsidR="0051060C" w:rsidRDefault="0051060C" w:rsidP="0051060C">
      <w:pPr>
        <w:pStyle w:val="Sinespaciado"/>
        <w:numPr>
          <w:ilvl w:val="0"/>
          <w:numId w:val="45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Certificación por parte del fabricante al programador.</w:t>
      </w:r>
    </w:p>
    <w:p w14:paraId="07E319EE" w14:textId="77777777" w:rsidR="0051060C" w:rsidRDefault="0051060C" w:rsidP="0051060C">
      <w:pPr>
        <w:pStyle w:val="Sinespaciado"/>
        <w:numPr>
          <w:ilvl w:val="0"/>
          <w:numId w:val="45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Certificación por parte del fabricante que los equipos cumplan con los requerimientos de UL.</w:t>
      </w:r>
    </w:p>
    <w:p w14:paraId="2E666F1E" w14:textId="77777777" w:rsidR="0051060C" w:rsidRDefault="0051060C" w:rsidP="0051060C">
      <w:pPr>
        <w:pStyle w:val="Sinespaciado"/>
        <w:jc w:val="both"/>
        <w:rPr>
          <w:rFonts w:ascii="Arial" w:hAnsi="Arial" w:cs="Arial"/>
        </w:rPr>
      </w:pPr>
    </w:p>
    <w:p w14:paraId="2AC19975" w14:textId="77777777" w:rsidR="0051060C" w:rsidRPr="00C4770B" w:rsidRDefault="0051060C" w:rsidP="0051060C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El proveedor deberá entregar f</w:t>
      </w:r>
      <w:r w:rsidRPr="00C4770B">
        <w:rPr>
          <w:rFonts w:ascii="Arial" w:hAnsi="Arial" w:cs="Arial"/>
          <w:color w:val="00000A"/>
        </w:rPr>
        <w:t>icha técnica del equipo y manual de operación que señale características, modelo, instrucciones y precauciones que se deben considerar en la utilización.</w:t>
      </w:r>
    </w:p>
    <w:p w14:paraId="6028E2E3" w14:textId="77777777" w:rsidR="0051060C" w:rsidRDefault="0051060C" w:rsidP="0051060C">
      <w:pPr>
        <w:pStyle w:val="Sinespaciado"/>
        <w:jc w:val="both"/>
        <w:rPr>
          <w:rFonts w:ascii="Arial" w:hAnsi="Arial" w:cs="Arial"/>
        </w:rPr>
      </w:pPr>
    </w:p>
    <w:p w14:paraId="1B94FFF3" w14:textId="77777777" w:rsidR="0051060C" w:rsidRDefault="0051060C" w:rsidP="0051060C">
      <w:pPr>
        <w:pStyle w:val="Sinespaciado"/>
        <w:jc w:val="both"/>
        <w:rPr>
          <w:rFonts w:ascii="Arial" w:hAnsi="Arial" w:cs="Arial"/>
          <w:b/>
        </w:rPr>
      </w:pPr>
    </w:p>
    <w:p w14:paraId="3E2BCCD1" w14:textId="77777777" w:rsidR="0051060C" w:rsidRDefault="0051060C" w:rsidP="0051060C">
      <w:pPr>
        <w:pStyle w:val="Sinespaciado"/>
        <w:ind w:left="360"/>
        <w:jc w:val="both"/>
        <w:rPr>
          <w:rFonts w:ascii="Arial" w:hAnsi="Arial" w:cs="Arial"/>
          <w:b/>
        </w:rPr>
      </w:pPr>
      <w:r w:rsidRPr="000D1953">
        <w:rPr>
          <w:rFonts w:ascii="Arial" w:hAnsi="Arial" w:cs="Arial"/>
          <w:b/>
        </w:rPr>
        <w:t>El proveedor adjudicado deberá:</w:t>
      </w:r>
    </w:p>
    <w:p w14:paraId="315D48F7" w14:textId="77777777" w:rsidR="0051060C" w:rsidRDefault="0051060C" w:rsidP="0051060C">
      <w:pPr>
        <w:pStyle w:val="Sinespaciado"/>
        <w:ind w:left="360"/>
        <w:jc w:val="both"/>
        <w:rPr>
          <w:rFonts w:ascii="Arial" w:hAnsi="Arial" w:cs="Arial"/>
          <w:b/>
        </w:rPr>
      </w:pPr>
    </w:p>
    <w:p w14:paraId="62C4F9CE" w14:textId="77777777" w:rsidR="0051060C" w:rsidRDefault="0051060C" w:rsidP="0051060C">
      <w:pPr>
        <w:pStyle w:val="Sinespaciado"/>
        <w:numPr>
          <w:ilvl w:val="0"/>
          <w:numId w:val="46"/>
        </w:numPr>
        <w:ind w:left="1080"/>
        <w:jc w:val="both"/>
        <w:rPr>
          <w:rFonts w:ascii="Arial" w:hAnsi="Arial" w:cs="Arial"/>
        </w:rPr>
      </w:pPr>
      <w:r w:rsidRPr="00D11E8D">
        <w:rPr>
          <w:rFonts w:ascii="Arial" w:hAnsi="Arial" w:cs="Arial"/>
        </w:rPr>
        <w:t xml:space="preserve">Entregar </w:t>
      </w:r>
      <w:r>
        <w:rPr>
          <w:rFonts w:ascii="Arial" w:hAnsi="Arial" w:cs="Arial"/>
        </w:rPr>
        <w:t>soporte</w:t>
      </w:r>
      <w:r w:rsidRPr="00D11E8D">
        <w:rPr>
          <w:rFonts w:ascii="Arial" w:hAnsi="Arial" w:cs="Arial"/>
        </w:rPr>
        <w:t xml:space="preserve"> escrito y fotográfico donde describa el servicio realizado</w:t>
      </w:r>
      <w:r>
        <w:rPr>
          <w:rFonts w:ascii="Arial" w:hAnsi="Arial" w:cs="Arial"/>
        </w:rPr>
        <w:t>.</w:t>
      </w:r>
    </w:p>
    <w:p w14:paraId="5E832A05" w14:textId="14614875" w:rsidR="0051060C" w:rsidRDefault="0051060C" w:rsidP="0051060C">
      <w:pPr>
        <w:pStyle w:val="Prrafodelista"/>
        <w:numPr>
          <w:ilvl w:val="0"/>
          <w:numId w:val="46"/>
        </w:numPr>
        <w:ind w:left="1080"/>
        <w:contextualSpacing/>
        <w:jc w:val="both"/>
        <w:rPr>
          <w:rFonts w:ascii="Arial" w:hAnsi="Arial" w:cs="Arial"/>
        </w:rPr>
      </w:pPr>
      <w:r w:rsidRPr="002E5E3D">
        <w:rPr>
          <w:rFonts w:ascii="Arial" w:hAnsi="Arial" w:cs="Arial"/>
        </w:rPr>
        <w:t>Capacitar al personal designado por la ASEJ respecto de la operación, manejo, moni</w:t>
      </w:r>
      <w:r>
        <w:rPr>
          <w:rFonts w:ascii="Arial" w:hAnsi="Arial" w:cs="Arial"/>
        </w:rPr>
        <w:t>toreo, limpieza y mantenimiento de los UPS.</w:t>
      </w:r>
    </w:p>
    <w:p w14:paraId="73257117" w14:textId="77777777" w:rsidR="0051060C" w:rsidRPr="0051060C" w:rsidRDefault="0051060C" w:rsidP="0051060C">
      <w:pPr>
        <w:pStyle w:val="Prrafodelista"/>
        <w:ind w:left="1080"/>
        <w:contextualSpacing/>
        <w:jc w:val="both"/>
        <w:rPr>
          <w:rFonts w:ascii="Arial" w:hAnsi="Arial" w:cs="Arial"/>
        </w:rPr>
      </w:pPr>
    </w:p>
    <w:p w14:paraId="34305D9E" w14:textId="3ADF2E69" w:rsidR="000B04C8" w:rsidRDefault="000B04C8" w:rsidP="000B04C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GARANTÍAS</w:t>
      </w:r>
      <w:r w:rsidRPr="000B04C8">
        <w:rPr>
          <w:rFonts w:ascii="Arial" w:hAnsi="Arial" w:cs="Arial"/>
          <w:b/>
          <w:sz w:val="24"/>
          <w:szCs w:val="24"/>
        </w:rPr>
        <w:t xml:space="preserve">: </w:t>
      </w:r>
    </w:p>
    <w:p w14:paraId="1F045773" w14:textId="77777777" w:rsidR="000B04C8" w:rsidRPr="000B04C8" w:rsidRDefault="000B04C8" w:rsidP="000B04C8">
      <w:pPr>
        <w:pStyle w:val="Prrafodelista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60DCDD60" w14:textId="4593BCAE" w:rsidR="00801270" w:rsidRDefault="00801270" w:rsidP="00801270">
      <w:pPr>
        <w:pStyle w:val="Prrafodelista"/>
        <w:numPr>
          <w:ilvl w:val="0"/>
          <w:numId w:val="48"/>
        </w:numPr>
        <w:spacing w:before="40" w:after="40" w:line="240" w:lineRule="auto"/>
        <w:contextualSpacing/>
        <w:jc w:val="both"/>
        <w:rPr>
          <w:rFonts w:ascii="Arial" w:hAnsi="Arial" w:cs="Arial"/>
          <w:kern w:val="20"/>
          <w:lang w:val="es-ES_tradnl"/>
        </w:rPr>
      </w:pPr>
      <w:r w:rsidRPr="00980DA2">
        <w:rPr>
          <w:rFonts w:ascii="Arial" w:hAnsi="Arial" w:cs="Arial"/>
          <w:kern w:val="20"/>
          <w:lang w:val="es-ES_tradnl"/>
        </w:rPr>
        <w:t xml:space="preserve">El </w:t>
      </w:r>
      <w:r>
        <w:rPr>
          <w:rFonts w:ascii="Arial" w:hAnsi="Arial" w:cs="Arial"/>
          <w:kern w:val="20"/>
          <w:lang w:val="es-ES_tradnl"/>
        </w:rPr>
        <w:t>proveedor</w:t>
      </w:r>
      <w:r w:rsidRPr="00980DA2">
        <w:rPr>
          <w:rFonts w:ascii="Arial" w:hAnsi="Arial" w:cs="Arial"/>
          <w:kern w:val="20"/>
          <w:lang w:val="es-ES_tradnl"/>
        </w:rPr>
        <w:t xml:space="preserve"> deberá entregar en hoja membretada carta garantía por un plazo de 18 meses sobre los materiales (partes, piezas, y sistemas en general) </w:t>
      </w:r>
      <w:r w:rsidRPr="00980DA2">
        <w:rPr>
          <w:rFonts w:ascii="Arial" w:hAnsi="Arial" w:cs="Arial"/>
          <w:kern w:val="20"/>
          <w:lang w:val="es-ES_tradnl"/>
        </w:rPr>
        <w:lastRenderedPageBreak/>
        <w:t>especificando: plazo de cobertura, partes del equipo que están cubiertas y excepciones.</w:t>
      </w:r>
    </w:p>
    <w:p w14:paraId="4FBA37DA" w14:textId="77777777" w:rsidR="00801270" w:rsidRDefault="00801270" w:rsidP="00801270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4E547D9C" w14:textId="29B2F9B1" w:rsidR="00801270" w:rsidRDefault="00801270" w:rsidP="00801270">
      <w:pPr>
        <w:pStyle w:val="Prrafodelista"/>
        <w:numPr>
          <w:ilvl w:val="0"/>
          <w:numId w:val="48"/>
        </w:numPr>
        <w:spacing w:before="40" w:after="40" w:line="240" w:lineRule="auto"/>
        <w:contextualSpacing/>
        <w:jc w:val="both"/>
        <w:rPr>
          <w:rFonts w:ascii="Arial" w:hAnsi="Arial" w:cs="Arial"/>
          <w:kern w:val="20"/>
          <w:lang w:val="es-ES_tradnl"/>
        </w:rPr>
      </w:pPr>
      <w:r w:rsidRPr="00801270">
        <w:rPr>
          <w:rFonts w:ascii="Arial" w:hAnsi="Arial" w:cs="Arial"/>
          <w:kern w:val="20"/>
          <w:lang w:val="es-ES_tradnl"/>
        </w:rPr>
        <w:t>El proveedor deberá entregar en hoja membretada carta garantía por un plazo de 24 meses sobre la mano de obra, a partir de la recepción del servicio a entera satisfacción de la Convocante.</w:t>
      </w:r>
    </w:p>
    <w:p w14:paraId="5221CF5F" w14:textId="199011FB" w:rsidR="00801270" w:rsidRPr="00801270" w:rsidRDefault="00801270" w:rsidP="00801270">
      <w:pPr>
        <w:spacing w:before="40" w:after="40" w:line="240" w:lineRule="auto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23448D75" w14:textId="22027BB8" w:rsidR="00801270" w:rsidRPr="00801270" w:rsidRDefault="00801270" w:rsidP="00801270">
      <w:pPr>
        <w:spacing w:before="40" w:after="40"/>
        <w:ind w:firstLine="360"/>
        <w:jc w:val="both"/>
        <w:rPr>
          <w:rFonts w:ascii="Arial" w:hAnsi="Arial" w:cs="Arial"/>
          <w:kern w:val="20"/>
          <w:lang w:val="es-ES_tradnl"/>
        </w:rPr>
      </w:pPr>
      <w:r>
        <w:rPr>
          <w:rFonts w:ascii="Arial" w:hAnsi="Arial" w:cs="Arial"/>
          <w:kern w:val="20"/>
          <w:lang w:val="es-ES_tradnl"/>
        </w:rPr>
        <w:t>E</w:t>
      </w:r>
      <w:r w:rsidRPr="00801270">
        <w:rPr>
          <w:rFonts w:ascii="Arial" w:hAnsi="Arial" w:cs="Arial"/>
          <w:kern w:val="20"/>
          <w:lang w:val="es-ES_tradnl"/>
        </w:rPr>
        <w:t xml:space="preserve">l licitante </w:t>
      </w:r>
      <w:r w:rsidRPr="00801270">
        <w:rPr>
          <w:rFonts w:ascii="Arial" w:hAnsi="Arial" w:cs="Arial"/>
          <w:b/>
          <w:kern w:val="20"/>
          <w:lang w:val="es-ES_tradnl"/>
        </w:rPr>
        <w:t>adjudicado</w:t>
      </w:r>
      <w:r w:rsidRPr="00801270">
        <w:rPr>
          <w:rFonts w:ascii="Arial" w:hAnsi="Arial" w:cs="Arial"/>
          <w:kern w:val="20"/>
          <w:lang w:val="es-ES_tradnl"/>
        </w:rPr>
        <w:t xml:space="preserve"> deberá presentar las siguientes fianzas:</w:t>
      </w:r>
    </w:p>
    <w:p w14:paraId="17F37FB2" w14:textId="77777777" w:rsidR="00801270" w:rsidRPr="0017410F" w:rsidRDefault="00801270" w:rsidP="00801270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7376A05C" w14:textId="20C1356E" w:rsidR="00801270" w:rsidRDefault="00801270" w:rsidP="00801270">
      <w:pPr>
        <w:pStyle w:val="Prrafodelista"/>
        <w:numPr>
          <w:ilvl w:val="0"/>
          <w:numId w:val="49"/>
        </w:numPr>
        <w:spacing w:before="40" w:after="40" w:line="240" w:lineRule="auto"/>
        <w:contextualSpacing/>
        <w:jc w:val="both"/>
        <w:rPr>
          <w:rFonts w:ascii="Arial" w:hAnsi="Arial" w:cs="Arial"/>
          <w:kern w:val="20"/>
          <w:lang w:val="es-ES_tradnl"/>
        </w:rPr>
      </w:pPr>
      <w:r w:rsidRPr="0017410F">
        <w:rPr>
          <w:rFonts w:ascii="Arial" w:hAnsi="Arial" w:cs="Arial"/>
          <w:kern w:val="20"/>
          <w:lang w:val="es-ES_tradnl"/>
        </w:rPr>
        <w:t>Fianza de cumplimiento en Moneda Nacional, por un monto del 10% (diez por ciento) del valor total de lo adjudicado, sin incluir impuestos, de acuerdo a su propuesta económica presentada, para el cumplimiento de todas y cada una de</w:t>
      </w:r>
      <w:r>
        <w:rPr>
          <w:rFonts w:ascii="Arial" w:hAnsi="Arial" w:cs="Arial"/>
          <w:kern w:val="20"/>
          <w:lang w:val="es-ES_tradnl"/>
        </w:rPr>
        <w:t xml:space="preserve"> </w:t>
      </w:r>
      <w:r w:rsidRPr="0017410F">
        <w:rPr>
          <w:rFonts w:ascii="Arial" w:hAnsi="Arial" w:cs="Arial"/>
          <w:kern w:val="20"/>
          <w:lang w:val="es-ES_tradnl"/>
        </w:rPr>
        <w:t>sus obligaciones asumidas mediante las presentes Bases, sus propuestas y el contrato respectivo, quedando vigente en caso de que se otorgue prórroga al cumplimiento de los bienes y/o servicios, así como de las siguientes garantías:</w:t>
      </w:r>
    </w:p>
    <w:p w14:paraId="4732C875" w14:textId="77777777" w:rsidR="00801270" w:rsidRDefault="00801270" w:rsidP="00801270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2F2B87D1" w14:textId="6F2DB2D7" w:rsidR="00801270" w:rsidRDefault="00801270" w:rsidP="00801270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hAnsi="Arial" w:cs="Arial"/>
          <w:kern w:val="20"/>
          <w:lang w:val="es-ES_tradnl"/>
        </w:rPr>
      </w:pPr>
      <w:r w:rsidRPr="0017410F">
        <w:rPr>
          <w:rFonts w:ascii="Arial" w:hAnsi="Arial" w:cs="Arial"/>
          <w:kern w:val="20"/>
          <w:lang w:val="es-ES_tradnl"/>
        </w:rPr>
        <w:t>Las responsabilidades en que llegaren a incurrir sus</w:t>
      </w:r>
      <w:r>
        <w:rPr>
          <w:rFonts w:ascii="Arial" w:hAnsi="Arial" w:cs="Arial"/>
          <w:kern w:val="20"/>
          <w:lang w:val="es-ES_tradnl"/>
        </w:rPr>
        <w:t xml:space="preserve"> empleados, en perjuicio de la C</w:t>
      </w:r>
      <w:r w:rsidRPr="0017410F">
        <w:rPr>
          <w:rFonts w:ascii="Arial" w:hAnsi="Arial" w:cs="Arial"/>
          <w:kern w:val="20"/>
          <w:lang w:val="es-ES_tradnl"/>
        </w:rPr>
        <w:t>onvocante.</w:t>
      </w:r>
    </w:p>
    <w:p w14:paraId="00FC6EA7" w14:textId="77777777" w:rsidR="00801270" w:rsidRDefault="00801270" w:rsidP="00801270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7A516CA0" w14:textId="77777777" w:rsidR="00801270" w:rsidRPr="00980DA2" w:rsidRDefault="00801270" w:rsidP="00801270">
      <w:pPr>
        <w:pStyle w:val="Prrafodelista"/>
        <w:numPr>
          <w:ilvl w:val="0"/>
          <w:numId w:val="49"/>
        </w:numPr>
        <w:spacing w:before="40" w:after="40" w:line="240" w:lineRule="auto"/>
        <w:contextualSpacing/>
        <w:jc w:val="both"/>
        <w:rPr>
          <w:rFonts w:ascii="Arial" w:hAnsi="Arial" w:cs="Arial"/>
          <w:kern w:val="20"/>
          <w:lang w:val="es-ES_tradnl"/>
        </w:rPr>
      </w:pPr>
      <w:r w:rsidRPr="0017410F">
        <w:rPr>
          <w:rFonts w:ascii="Arial" w:hAnsi="Arial" w:cs="Arial"/>
          <w:kern w:val="20"/>
          <w:lang w:val="es-ES_tradnl"/>
        </w:rPr>
        <w:t xml:space="preserve">El proveedor </w:t>
      </w:r>
      <w:r w:rsidRPr="0017410F">
        <w:rPr>
          <w:rFonts w:ascii="Arial" w:hAnsi="Arial" w:cs="Arial"/>
          <w:b/>
          <w:kern w:val="20"/>
          <w:u w:val="single"/>
          <w:lang w:val="es-ES_tradnl"/>
        </w:rPr>
        <w:t>adjudicado</w:t>
      </w:r>
      <w:r w:rsidRPr="0017410F">
        <w:rPr>
          <w:rFonts w:ascii="Arial" w:hAnsi="Arial" w:cs="Arial"/>
          <w:kern w:val="20"/>
          <w:lang w:val="es-ES_tradnl"/>
        </w:rPr>
        <w:t xml:space="preserve"> deberá presentar también </w:t>
      </w:r>
      <w:r>
        <w:rPr>
          <w:rFonts w:ascii="Arial" w:hAnsi="Arial" w:cs="Arial"/>
          <w:kern w:val="20"/>
          <w:lang w:val="es-ES_tradnl"/>
        </w:rPr>
        <w:t>f</w:t>
      </w:r>
      <w:r w:rsidRPr="0017410F">
        <w:rPr>
          <w:rFonts w:ascii="Arial" w:hAnsi="Arial" w:cs="Arial"/>
          <w:kern w:val="20"/>
          <w:lang w:val="es-ES_tradnl"/>
        </w:rPr>
        <w:t xml:space="preserve">ianza de </w:t>
      </w:r>
      <w:r>
        <w:rPr>
          <w:rFonts w:ascii="Arial" w:hAnsi="Arial" w:cs="Arial"/>
          <w:kern w:val="20"/>
          <w:lang w:val="es-ES_tradnl"/>
        </w:rPr>
        <w:t>f</w:t>
      </w:r>
      <w:r w:rsidRPr="0017410F">
        <w:rPr>
          <w:rFonts w:ascii="Arial" w:hAnsi="Arial" w:cs="Arial"/>
          <w:kern w:val="20"/>
          <w:lang w:val="es-ES_tradnl"/>
        </w:rPr>
        <w:t xml:space="preserve">idelidad por un monto de cuando menos $50,000.00 m.n. (cincuenta mil pesos 00/100 m.n.), así mismo, dicha fianza deberá tener una vigencia de tres meses o hasta que concluya con la prestación del servicio, a partir de la fecha de emisión de fallo. </w:t>
      </w:r>
    </w:p>
    <w:p w14:paraId="0624E5C5" w14:textId="16A387B6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FDF92E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634D00D2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C257173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637E179A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75C4C14" w14:textId="03E747A9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Gu</w:t>
      </w:r>
      <w:r>
        <w:rPr>
          <w:rFonts w:ascii="Arial" w:eastAsiaTheme="minorHAnsi" w:hAnsi="Arial" w:cs="Arial"/>
          <w:sz w:val="24"/>
          <w:szCs w:val="24"/>
          <w:lang w:eastAsia="en-US"/>
        </w:rPr>
        <w:t>adalajara, Jalisco, ____ de 2022</w:t>
      </w:r>
      <w:r w:rsidRPr="000B04C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ADF930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174B07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3EA63830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9C671D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D09136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39296A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membretado de la empresa, respetando totalmente su redacción.)</w:t>
      </w:r>
      <w:r w:rsidRPr="000B04C8">
        <w:rPr>
          <w:rFonts w:ascii="Arial" w:hAnsi="Arial" w:cs="Arial"/>
          <w:b/>
          <w:sz w:val="24"/>
          <w:szCs w:val="24"/>
        </w:rPr>
        <w:t xml:space="preserve"> </w:t>
      </w:r>
    </w:p>
    <w:p w14:paraId="2A3A0A48" w14:textId="0FA92781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5D2DF1" w14:textId="77777777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B04C8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376"/>
    <w:multiLevelType w:val="hybridMultilevel"/>
    <w:tmpl w:val="CFAEC39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9312C"/>
    <w:multiLevelType w:val="hybridMultilevel"/>
    <w:tmpl w:val="57E693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119"/>
    <w:multiLevelType w:val="hybridMultilevel"/>
    <w:tmpl w:val="5400F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0298"/>
    <w:multiLevelType w:val="hybridMultilevel"/>
    <w:tmpl w:val="423AF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3796049"/>
    <w:multiLevelType w:val="hybridMultilevel"/>
    <w:tmpl w:val="5A305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B4884"/>
    <w:multiLevelType w:val="hybridMultilevel"/>
    <w:tmpl w:val="338E48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D53B7"/>
    <w:multiLevelType w:val="hybridMultilevel"/>
    <w:tmpl w:val="B0288E18"/>
    <w:lvl w:ilvl="0" w:tplc="6996F634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1760C09"/>
    <w:multiLevelType w:val="hybridMultilevel"/>
    <w:tmpl w:val="EEE09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C4785"/>
    <w:multiLevelType w:val="hybridMultilevel"/>
    <w:tmpl w:val="612406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6E3F"/>
    <w:multiLevelType w:val="hybridMultilevel"/>
    <w:tmpl w:val="4BCA140E"/>
    <w:lvl w:ilvl="0" w:tplc="080A001B">
      <w:start w:val="1"/>
      <w:numFmt w:val="low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402B8"/>
    <w:multiLevelType w:val="hybridMultilevel"/>
    <w:tmpl w:val="1A30E23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C10E9"/>
    <w:multiLevelType w:val="hybridMultilevel"/>
    <w:tmpl w:val="386E55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54DDC"/>
    <w:multiLevelType w:val="hybridMultilevel"/>
    <w:tmpl w:val="7D3274D2"/>
    <w:lvl w:ilvl="0" w:tplc="0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B5F36"/>
    <w:multiLevelType w:val="hybridMultilevel"/>
    <w:tmpl w:val="5734E5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1"/>
  </w:num>
  <w:num w:numId="3">
    <w:abstractNumId w:val="25"/>
  </w:num>
  <w:num w:numId="4">
    <w:abstractNumId w:val="42"/>
  </w:num>
  <w:num w:numId="5">
    <w:abstractNumId w:val="27"/>
  </w:num>
  <w:num w:numId="6">
    <w:abstractNumId w:val="10"/>
  </w:num>
  <w:num w:numId="7">
    <w:abstractNumId w:val="28"/>
  </w:num>
  <w:num w:numId="8">
    <w:abstractNumId w:val="8"/>
  </w:num>
  <w:num w:numId="9">
    <w:abstractNumId w:val="46"/>
  </w:num>
  <w:num w:numId="10">
    <w:abstractNumId w:val="37"/>
  </w:num>
  <w:num w:numId="11">
    <w:abstractNumId w:val="13"/>
  </w:num>
  <w:num w:numId="12">
    <w:abstractNumId w:val="33"/>
  </w:num>
  <w:num w:numId="13">
    <w:abstractNumId w:val="15"/>
  </w:num>
  <w:num w:numId="14">
    <w:abstractNumId w:val="35"/>
  </w:num>
  <w:num w:numId="15">
    <w:abstractNumId w:val="14"/>
  </w:num>
  <w:num w:numId="16">
    <w:abstractNumId w:val="29"/>
  </w:num>
  <w:num w:numId="17">
    <w:abstractNumId w:val="0"/>
  </w:num>
  <w:num w:numId="18">
    <w:abstractNumId w:val="45"/>
  </w:num>
  <w:num w:numId="19">
    <w:abstractNumId w:val="9"/>
  </w:num>
  <w:num w:numId="20">
    <w:abstractNumId w:val="34"/>
  </w:num>
  <w:num w:numId="21">
    <w:abstractNumId w:val="43"/>
  </w:num>
  <w:num w:numId="22">
    <w:abstractNumId w:val="7"/>
  </w:num>
  <w:num w:numId="23">
    <w:abstractNumId w:val="38"/>
  </w:num>
  <w:num w:numId="24">
    <w:abstractNumId w:val="40"/>
  </w:num>
  <w:num w:numId="25">
    <w:abstractNumId w:val="3"/>
  </w:num>
  <w:num w:numId="26">
    <w:abstractNumId w:val="30"/>
  </w:num>
  <w:num w:numId="27">
    <w:abstractNumId w:val="32"/>
  </w:num>
  <w:num w:numId="28">
    <w:abstractNumId w:val="5"/>
  </w:num>
  <w:num w:numId="29">
    <w:abstractNumId w:val="12"/>
  </w:num>
  <w:num w:numId="30">
    <w:abstractNumId w:val="24"/>
  </w:num>
  <w:num w:numId="31">
    <w:abstractNumId w:val="17"/>
  </w:num>
  <w:num w:numId="32">
    <w:abstractNumId w:val="31"/>
  </w:num>
  <w:num w:numId="33">
    <w:abstractNumId w:val="23"/>
  </w:num>
  <w:num w:numId="34">
    <w:abstractNumId w:val="31"/>
  </w:num>
  <w:num w:numId="35">
    <w:abstractNumId w:val="23"/>
  </w:num>
  <w:num w:numId="36">
    <w:abstractNumId w:val="2"/>
  </w:num>
  <w:num w:numId="37">
    <w:abstractNumId w:val="26"/>
  </w:num>
  <w:num w:numId="38">
    <w:abstractNumId w:val="39"/>
  </w:num>
  <w:num w:numId="39">
    <w:abstractNumId w:val="1"/>
  </w:num>
  <w:num w:numId="40">
    <w:abstractNumId w:val="19"/>
  </w:num>
  <w:num w:numId="41">
    <w:abstractNumId w:val="20"/>
  </w:num>
  <w:num w:numId="42">
    <w:abstractNumId w:val="44"/>
  </w:num>
  <w:num w:numId="43">
    <w:abstractNumId w:val="4"/>
  </w:num>
  <w:num w:numId="44">
    <w:abstractNumId w:val="16"/>
  </w:num>
  <w:num w:numId="45">
    <w:abstractNumId w:val="36"/>
  </w:num>
  <w:num w:numId="46">
    <w:abstractNumId w:val="11"/>
  </w:num>
  <w:num w:numId="47">
    <w:abstractNumId w:val="18"/>
  </w:num>
  <w:num w:numId="48">
    <w:abstractNumId w:val="6"/>
  </w:num>
  <w:num w:numId="4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67300"/>
    <w:rsid w:val="000774B1"/>
    <w:rsid w:val="00091CE3"/>
    <w:rsid w:val="000A4310"/>
    <w:rsid w:val="000A6D1C"/>
    <w:rsid w:val="000B04C8"/>
    <w:rsid w:val="000B0C0D"/>
    <w:rsid w:val="000B6DA5"/>
    <w:rsid w:val="000C3750"/>
    <w:rsid w:val="000D33C3"/>
    <w:rsid w:val="00126546"/>
    <w:rsid w:val="00134BF3"/>
    <w:rsid w:val="0014191C"/>
    <w:rsid w:val="00142E27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A4CCC"/>
    <w:rsid w:val="001C3FA3"/>
    <w:rsid w:val="001D2988"/>
    <w:rsid w:val="001D45B5"/>
    <w:rsid w:val="001E5744"/>
    <w:rsid w:val="001F18AF"/>
    <w:rsid w:val="001F6BB5"/>
    <w:rsid w:val="0021578C"/>
    <w:rsid w:val="00216577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B7D9E"/>
    <w:rsid w:val="002C2073"/>
    <w:rsid w:val="002C6A3C"/>
    <w:rsid w:val="002D6B58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1AED"/>
    <w:rsid w:val="003B3B1A"/>
    <w:rsid w:val="003C0525"/>
    <w:rsid w:val="003C2AA8"/>
    <w:rsid w:val="003C50D8"/>
    <w:rsid w:val="003D11BE"/>
    <w:rsid w:val="003D6933"/>
    <w:rsid w:val="003D78F6"/>
    <w:rsid w:val="003E64B0"/>
    <w:rsid w:val="003F3B88"/>
    <w:rsid w:val="0044272E"/>
    <w:rsid w:val="00461ED3"/>
    <w:rsid w:val="00470A02"/>
    <w:rsid w:val="004849A2"/>
    <w:rsid w:val="004927C7"/>
    <w:rsid w:val="004A513C"/>
    <w:rsid w:val="004B5236"/>
    <w:rsid w:val="004B5FBD"/>
    <w:rsid w:val="004C02A6"/>
    <w:rsid w:val="004D560D"/>
    <w:rsid w:val="004E3DCF"/>
    <w:rsid w:val="004F76DE"/>
    <w:rsid w:val="0051060C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74A27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01270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564D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75A0E"/>
    <w:rsid w:val="00991306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058"/>
    <w:rsid w:val="00A45DFF"/>
    <w:rsid w:val="00A51B52"/>
    <w:rsid w:val="00A608D5"/>
    <w:rsid w:val="00A659C7"/>
    <w:rsid w:val="00A75207"/>
    <w:rsid w:val="00A91546"/>
    <w:rsid w:val="00AB5683"/>
    <w:rsid w:val="00AC6013"/>
    <w:rsid w:val="00AD4D9E"/>
    <w:rsid w:val="00AE036F"/>
    <w:rsid w:val="00AE2768"/>
    <w:rsid w:val="00AF7F08"/>
    <w:rsid w:val="00B10821"/>
    <w:rsid w:val="00B60F65"/>
    <w:rsid w:val="00B628D3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589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BC4"/>
    <w:rsid w:val="00D5315C"/>
    <w:rsid w:val="00D56743"/>
    <w:rsid w:val="00D64706"/>
    <w:rsid w:val="00D765A5"/>
    <w:rsid w:val="00D8132B"/>
    <w:rsid w:val="00D825A2"/>
    <w:rsid w:val="00D958D5"/>
    <w:rsid w:val="00DA5931"/>
    <w:rsid w:val="00DC117C"/>
    <w:rsid w:val="00DC18B1"/>
    <w:rsid w:val="00DC3566"/>
    <w:rsid w:val="00DC550F"/>
    <w:rsid w:val="00DD361D"/>
    <w:rsid w:val="00DE4710"/>
    <w:rsid w:val="00DF183A"/>
    <w:rsid w:val="00DF31C6"/>
    <w:rsid w:val="00DF43EF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2AC3"/>
    <w:rsid w:val="00ED5670"/>
    <w:rsid w:val="00ED65DB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74544"/>
    <w:rsid w:val="00F8095C"/>
    <w:rsid w:val="00F9023D"/>
    <w:rsid w:val="00F94993"/>
    <w:rsid w:val="00F95108"/>
    <w:rsid w:val="00FA12DB"/>
    <w:rsid w:val="00FA482B"/>
    <w:rsid w:val="00FB2B54"/>
    <w:rsid w:val="00FC4C84"/>
    <w:rsid w:val="00FD24DD"/>
    <w:rsid w:val="00FE00FC"/>
    <w:rsid w:val="00FE2A73"/>
    <w:rsid w:val="00FE4911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3">
    <w:name w:val="Grid Table 6 Colorful Accent 3"/>
    <w:basedOn w:val="Tablanormal"/>
    <w:uiPriority w:val="51"/>
    <w:rsid w:val="00F94993"/>
    <w:pPr>
      <w:spacing w:after="0" w:line="240" w:lineRule="auto"/>
    </w:pPr>
    <w:rPr>
      <w:rFonts w:eastAsiaTheme="minorHAnsi" w:cstheme="minorBidi"/>
      <w:color w:val="7B7B7B" w:themeColor="accent3" w:themeShade="BF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1068-A8AA-438A-A1CA-088A1695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32</cp:revision>
  <cp:lastPrinted>2022-12-07T19:19:00Z</cp:lastPrinted>
  <dcterms:created xsi:type="dcterms:W3CDTF">2022-02-01T15:56:00Z</dcterms:created>
  <dcterms:modified xsi:type="dcterms:W3CDTF">2022-12-07T21:12:00Z</dcterms:modified>
</cp:coreProperties>
</file>