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8E" w:rsidRDefault="00C15C32" w:rsidP="00C15C32">
      <w:pPr>
        <w:jc w:val="center"/>
      </w:pPr>
      <w:bookmarkStart w:id="0" w:name="_GoBack"/>
      <w:bookmarkEnd w:id="0"/>
      <w:r>
        <w:t>Siniestralidad desglosada</w:t>
      </w:r>
    </w:p>
    <w:p w:rsidR="0064386B" w:rsidRDefault="0064386B"/>
    <w:p w:rsidR="0064386B" w:rsidRDefault="0064386B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1"/>
        <w:gridCol w:w="882"/>
        <w:gridCol w:w="786"/>
        <w:gridCol w:w="931"/>
        <w:gridCol w:w="931"/>
        <w:gridCol w:w="931"/>
        <w:gridCol w:w="931"/>
        <w:gridCol w:w="987"/>
      </w:tblGrid>
      <w:tr w:rsidR="0064386B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6B" w:rsidRPr="00DB3DA8" w:rsidRDefault="0064386B" w:rsidP="003C68A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DB3DA8">
              <w:rPr>
                <w:b/>
                <w:bCs/>
                <w:sz w:val="16"/>
                <w:szCs w:val="16"/>
              </w:rPr>
              <w:t>SINIESTRALIDAD 2019</w:t>
            </w:r>
          </w:p>
        </w:tc>
      </w:tr>
      <w:tr w:rsidR="0064386B" w:rsidRPr="00DB3DA8" w:rsidTr="00C15C32">
        <w:trPr>
          <w:trHeight w:val="3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HAY TERCERO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NA CONTRA OBJETO FIJO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$155,811.20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13/09/2019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8AJEX32G6B4030319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2011 </w:t>
            </w:r>
          </w:p>
        </w:tc>
      </w:tr>
      <w:tr w:rsidR="0064386B" w:rsidRPr="00DB3DA8" w:rsidTr="00C15C32">
        <w:trPr>
          <w:trHeight w:val="1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RESPONSABLE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NA PEGA A 3RO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$17,279.97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20/09/2019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8AJEX32G8B4030452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2011 </w:t>
            </w:r>
          </w:p>
        </w:tc>
      </w:tr>
      <w:tr w:rsidR="0064386B" w:rsidRPr="00DB3DA8" w:rsidTr="00C15C32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AJUSTE EXPRES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AJUSTE EXPRESS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DANOS A VH ESTACIONADO DAÑOS E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$1,783.20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09/08/2019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2T3ZF4EVXFW140675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RAV4 LE 5P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2015 </w:t>
            </w:r>
          </w:p>
        </w:tc>
      </w:tr>
      <w:tr w:rsidR="0064386B" w:rsidRPr="00DB3DA8" w:rsidTr="00C15C32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CRISTALES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CRISTALES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 LAD TRASERO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$675.84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09/07/2019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MR0EX32G8C0002470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2012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QUÁLITAS VS QUÁLITAS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$177.00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27/03/2019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JTDBT9K3XG1445779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YARIS 1.5L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2016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HAY TERCERO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$177.00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04/12/2019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JTDBT9K3XCL016527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YARIS 1.5L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2012 </w:t>
            </w:r>
          </w:p>
        </w:tc>
      </w:tr>
      <w:tr w:rsidR="0064386B" w:rsidRPr="00DB3DA8" w:rsidTr="00C15C32">
        <w:trPr>
          <w:trHeight w:val="3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RESPONSABLE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-$14,052.97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25/07/2019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2T3ZFREV8GW244211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RAV4 LE 5P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2016 </w:t>
            </w:r>
          </w:p>
        </w:tc>
      </w:tr>
    </w:tbl>
    <w:p w:rsidR="0064386B" w:rsidRDefault="0064386B"/>
    <w:p w:rsidR="0064386B" w:rsidRDefault="0064386B"/>
    <w:p w:rsidR="0064386B" w:rsidRDefault="0064386B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1"/>
        <w:gridCol w:w="992"/>
        <w:gridCol w:w="676"/>
        <w:gridCol w:w="931"/>
        <w:gridCol w:w="931"/>
        <w:gridCol w:w="931"/>
        <w:gridCol w:w="931"/>
        <w:gridCol w:w="987"/>
      </w:tblGrid>
      <w:tr w:rsidR="00C15C32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32" w:rsidRPr="00DB3DA8" w:rsidRDefault="00C15C32" w:rsidP="003C68A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SINIESTRALIDAD 2020</w:t>
            </w:r>
          </w:p>
        </w:tc>
      </w:tr>
      <w:tr w:rsidR="00C15C32" w:rsidRPr="00DB3DA8" w:rsidTr="00CB25BD">
        <w:trPr>
          <w:trHeight w:val="3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C15C32" w:rsidRPr="00DB3DA8" w:rsidTr="00CB25BD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3C68A4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 EXPRES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</w:t>
            </w:r>
            <w:r w:rsidR="003C68A4">
              <w:rPr>
                <w:sz w:val="10"/>
                <w:szCs w:val="10"/>
              </w:rPr>
              <w:t>U</w:t>
            </w:r>
            <w:r>
              <w:rPr>
                <w:sz w:val="10"/>
                <w:szCs w:val="10"/>
              </w:rPr>
              <w:t>S</w:t>
            </w:r>
            <w:r w:rsidR="003C68A4">
              <w:rPr>
                <w:sz w:val="10"/>
                <w:szCs w:val="10"/>
              </w:rPr>
              <w:t>TE EXPRES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DAÑOS A VEHICULO ESTACIONADO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01/08/2020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 w:rsidRPr="00CB25BD">
              <w:rPr>
                <w:sz w:val="10"/>
                <w:szCs w:val="10"/>
              </w:rPr>
              <w:t>2T1BU4EE8BC740994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B74681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COROLLA XLE 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B74681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1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68A4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CB25BD">
              <w:rPr>
                <w:sz w:val="10"/>
                <w:szCs w:val="10"/>
              </w:rPr>
              <w:t>DAÑO A TERCERO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GOLPE A TERCERO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CB25BD">
              <w:rPr>
                <w:sz w:val="10"/>
                <w:szCs w:val="10"/>
              </w:rPr>
              <w:t>SIN DATO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08/10/2020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 w:rsidRPr="00CB25BD">
              <w:rPr>
                <w:sz w:val="10"/>
                <w:szCs w:val="10"/>
              </w:rPr>
              <w:t>8AJEX32G2B4030317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B74681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COROLLA XLE 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B74681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</w:tbl>
    <w:p w:rsidR="0064386B" w:rsidRDefault="0064386B"/>
    <w:p w:rsidR="00525A97" w:rsidRDefault="00525A97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850"/>
        <w:gridCol w:w="898"/>
        <w:gridCol w:w="931"/>
        <w:gridCol w:w="931"/>
        <w:gridCol w:w="931"/>
        <w:gridCol w:w="987"/>
      </w:tblGrid>
      <w:tr w:rsidR="00525A97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A97" w:rsidRPr="00DB3DA8" w:rsidRDefault="00525A97" w:rsidP="003C2BB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SINIESTRALIDAD 2021</w:t>
            </w:r>
          </w:p>
        </w:tc>
      </w:tr>
      <w:tr w:rsidR="00525A97" w:rsidRPr="00DB3DA8" w:rsidTr="001B7D9E">
        <w:trPr>
          <w:trHeight w:val="3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525A97" w:rsidRPr="00DB3DA8" w:rsidTr="001B7D9E">
        <w:trPr>
          <w:trHeight w:val="1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COBERTURA DM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 w:rsidRPr="00EF5EB2">
              <w:rPr>
                <w:sz w:val="10"/>
                <w:szCs w:val="10"/>
              </w:rPr>
              <w:t>AFECTADOS, NOS IMPACTA MOTOCICLETA Y SE DA A LA FUGA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26/04/2021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2T3ZFREV0GW245708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RAV4 LIMITED 4X4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2016</w:t>
            </w:r>
          </w:p>
        </w:tc>
      </w:tr>
      <w:tr w:rsidR="00525A97" w:rsidRPr="00DB3DA8" w:rsidTr="001B7D9E">
        <w:trPr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COBERTURA DM, GM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EF5EB2">
              <w:rPr>
                <w:sz w:val="10"/>
                <w:szCs w:val="10"/>
              </w:rPr>
              <w:t>$13,199.11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16/02/2021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JTDBT9K36C1419576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YARIS HB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2012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AJUSTES EXPRES 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EF5EB2">
              <w:rPr>
                <w:sz w:val="10"/>
                <w:szCs w:val="10"/>
              </w:rPr>
              <w:t>SINIESTRO IMPROCEDENTE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$2852.00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20/09/2021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MR0EX32G8C0002811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525A97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2012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DM, RC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DAÑO A TERCERO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$30159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03/11/2021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8AJEX32G8B4030452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AFECTACIÓN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AFECTACIÓN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ESTACIONADO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IMPROCEDENTE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12/11/2021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JTDBT9K3XCL016527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YARIS HB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="00BF5BEC">
              <w:rPr>
                <w:sz w:val="10"/>
                <w:szCs w:val="10"/>
              </w:rPr>
              <w:t>12</w:t>
            </w:r>
          </w:p>
        </w:tc>
      </w:tr>
      <w:tr w:rsidR="00BF5BEC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AJUSTES EXPRES 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DM, RC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$46,714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16/11/2021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JTDKDTB36L1636460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5E105E" w:rsidRDefault="00BF5BEC" w:rsidP="003C2BB6">
            <w:pPr>
              <w:pStyle w:val="Default"/>
              <w:rPr>
                <w:sz w:val="10"/>
                <w:szCs w:val="10"/>
                <w:lang w:val="en-US"/>
              </w:rPr>
            </w:pPr>
            <w:r w:rsidRPr="005E105E">
              <w:rPr>
                <w:sz w:val="10"/>
                <w:szCs w:val="10"/>
                <w:lang w:val="en-US"/>
              </w:rPr>
              <w:t>PRIUS C 1.5 4 CIL FWD 2WD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2020</w:t>
            </w:r>
          </w:p>
        </w:tc>
      </w:tr>
      <w:tr w:rsidR="00BF5BEC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ESTACIONADO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$4186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19/11/2021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8AJEX32G6B4030644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</w:tbl>
    <w:p w:rsidR="005E105E" w:rsidRDefault="005E105E"/>
    <w:p w:rsidR="005E105E" w:rsidRDefault="00765944" w:rsidP="003F132D">
      <w:pPr>
        <w:ind w:left="-284"/>
      </w:pPr>
      <w:r w:rsidRPr="00765944">
        <w:rPr>
          <w:noProof/>
          <w:lang w:val="es-MX" w:eastAsia="es-MX"/>
        </w:rPr>
        <w:lastRenderedPageBreak/>
        <w:drawing>
          <wp:inline distT="0" distB="0" distL="0" distR="0">
            <wp:extent cx="5780599" cy="24057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30" cy="240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05E" w:rsidSect="00515529"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29" w:rsidRDefault="00515529" w:rsidP="00515529">
      <w:r>
        <w:separator/>
      </w:r>
    </w:p>
  </w:endnote>
  <w:endnote w:type="continuationSeparator" w:id="0">
    <w:p w:rsidR="00515529" w:rsidRDefault="00515529" w:rsidP="0051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29" w:rsidRDefault="00515529" w:rsidP="00515529">
      <w:r>
        <w:separator/>
      </w:r>
    </w:p>
  </w:footnote>
  <w:footnote w:type="continuationSeparator" w:id="0">
    <w:p w:rsidR="00515529" w:rsidRDefault="00515529" w:rsidP="0051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6B"/>
    <w:rsid w:val="000F3574"/>
    <w:rsid w:val="00176D0B"/>
    <w:rsid w:val="001B7D9E"/>
    <w:rsid w:val="003C68A4"/>
    <w:rsid w:val="003F132D"/>
    <w:rsid w:val="004D5C74"/>
    <w:rsid w:val="00515529"/>
    <w:rsid w:val="00523872"/>
    <w:rsid w:val="00525A97"/>
    <w:rsid w:val="005B4000"/>
    <w:rsid w:val="005E105E"/>
    <w:rsid w:val="0064386B"/>
    <w:rsid w:val="00765944"/>
    <w:rsid w:val="00832800"/>
    <w:rsid w:val="00A403A2"/>
    <w:rsid w:val="00B74681"/>
    <w:rsid w:val="00BF5BEC"/>
    <w:rsid w:val="00C0641C"/>
    <w:rsid w:val="00C15C32"/>
    <w:rsid w:val="00CB25BD"/>
    <w:rsid w:val="00DB0E77"/>
    <w:rsid w:val="00DF2797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B42C-03E9-42F9-88FC-F67F09B5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5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5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55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52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Gemma del Pilar Grijalva Aguilar</cp:lastModifiedBy>
  <cp:revision>2</cp:revision>
  <cp:lastPrinted>2023-01-11T20:05:00Z</cp:lastPrinted>
  <dcterms:created xsi:type="dcterms:W3CDTF">2023-01-12T14:49:00Z</dcterms:created>
  <dcterms:modified xsi:type="dcterms:W3CDTF">2023-01-12T14:49:00Z</dcterms:modified>
</cp:coreProperties>
</file>