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493" w:type="dxa"/>
        <w:tblLook w:val="04A0" w:firstRow="1" w:lastRow="0" w:firstColumn="1" w:lastColumn="0" w:noHBand="0" w:noVBand="1"/>
      </w:tblPr>
      <w:tblGrid>
        <w:gridCol w:w="4106"/>
        <w:gridCol w:w="5387"/>
      </w:tblGrid>
      <w:tr w:rsidR="00E87FCF" w:rsidRPr="00A543A8" w14:paraId="6E5023CF" w14:textId="77777777" w:rsidTr="005E68CB">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5387"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E68CB">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5387" w:type="dxa"/>
            <w:vAlign w:val="center"/>
          </w:tcPr>
          <w:p w14:paraId="2D2C8B87" w14:textId="1F900CA6" w:rsidR="00E87FCF" w:rsidRPr="00743E28" w:rsidRDefault="00061BB1" w:rsidP="00AA1D62">
            <w:pPr>
              <w:rPr>
                <w:rFonts w:ascii="Arial" w:hAnsi="Arial" w:cs="Arial"/>
                <w:sz w:val="20"/>
                <w:szCs w:val="20"/>
              </w:rPr>
            </w:pPr>
            <w:r w:rsidRPr="00743E28">
              <w:rPr>
                <w:rFonts w:ascii="Arial" w:hAnsi="Arial" w:cs="Arial"/>
                <w:sz w:val="20"/>
                <w:szCs w:val="20"/>
              </w:rPr>
              <w:t>LP-</w:t>
            </w:r>
            <w:r w:rsidR="00AA1D62">
              <w:rPr>
                <w:rFonts w:ascii="Arial" w:hAnsi="Arial" w:cs="Arial"/>
                <w:sz w:val="20"/>
                <w:szCs w:val="20"/>
              </w:rPr>
              <w:t>S</w:t>
            </w:r>
            <w:r w:rsidRPr="00743E28">
              <w:rPr>
                <w:rFonts w:ascii="Arial" w:hAnsi="Arial" w:cs="Arial"/>
                <w:sz w:val="20"/>
                <w:szCs w:val="20"/>
              </w:rPr>
              <w:t>C-0</w:t>
            </w:r>
            <w:r w:rsidR="00AA1D62">
              <w:rPr>
                <w:rFonts w:ascii="Arial" w:hAnsi="Arial" w:cs="Arial"/>
                <w:sz w:val="20"/>
                <w:szCs w:val="20"/>
              </w:rPr>
              <w:t>11</w:t>
            </w:r>
            <w:r w:rsidRPr="00743E28">
              <w:rPr>
                <w:rFonts w:ascii="Arial" w:hAnsi="Arial" w:cs="Arial"/>
                <w:sz w:val="20"/>
                <w:szCs w:val="20"/>
              </w:rPr>
              <w:t>-</w:t>
            </w:r>
            <w:r w:rsidR="00A543A8" w:rsidRPr="00743E28">
              <w:rPr>
                <w:rFonts w:ascii="Arial" w:hAnsi="Arial" w:cs="Arial"/>
                <w:sz w:val="20"/>
                <w:szCs w:val="20"/>
              </w:rPr>
              <w:t>2023</w:t>
            </w:r>
          </w:p>
        </w:tc>
      </w:tr>
      <w:tr w:rsidR="00E87FCF" w:rsidRPr="00A543A8" w14:paraId="56C93BC6" w14:textId="77777777" w:rsidTr="005E68CB">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5387" w:type="dxa"/>
            <w:vAlign w:val="center"/>
          </w:tcPr>
          <w:p w14:paraId="38A2C0BF" w14:textId="0625F99A" w:rsidR="00E87FCF" w:rsidRPr="00743E28" w:rsidRDefault="00AA1D62" w:rsidP="00AA1D62">
            <w:pPr>
              <w:rPr>
                <w:rFonts w:ascii="Arial" w:hAnsi="Arial" w:cs="Arial"/>
                <w:sz w:val="20"/>
                <w:szCs w:val="20"/>
              </w:rPr>
            </w:pPr>
            <w:r>
              <w:rPr>
                <w:rFonts w:ascii="Arial" w:hAnsi="Arial" w:cs="Arial"/>
                <w:sz w:val="20"/>
                <w:szCs w:val="20"/>
              </w:rPr>
              <w:t>Local</w:t>
            </w:r>
            <w:r w:rsidR="00636D57" w:rsidRPr="00743E28">
              <w:rPr>
                <w:rFonts w:ascii="Arial" w:hAnsi="Arial" w:cs="Arial"/>
                <w:sz w:val="20"/>
                <w:szCs w:val="20"/>
              </w:rPr>
              <w:t xml:space="preserve"> </w:t>
            </w:r>
            <w:r>
              <w:rPr>
                <w:rFonts w:ascii="Arial" w:hAnsi="Arial" w:cs="Arial"/>
                <w:sz w:val="20"/>
                <w:szCs w:val="20"/>
              </w:rPr>
              <w:t>sin</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5E68CB">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5387" w:type="dxa"/>
            <w:vAlign w:val="center"/>
          </w:tcPr>
          <w:p w14:paraId="0FC150A2" w14:textId="3833FF88" w:rsidR="00E87FCF" w:rsidRPr="00743E28" w:rsidRDefault="00AA1D62" w:rsidP="00F9166E">
            <w:pPr>
              <w:rPr>
                <w:rFonts w:ascii="Arial" w:hAnsi="Arial" w:cs="Arial"/>
                <w:sz w:val="20"/>
                <w:szCs w:val="20"/>
              </w:rPr>
            </w:pPr>
            <w:r>
              <w:rPr>
                <w:rFonts w:ascii="Arial" w:hAnsi="Arial" w:cs="Arial"/>
                <w:sz w:val="20"/>
                <w:szCs w:val="20"/>
              </w:rPr>
              <w:t>Adquisición de artículos de papelería</w:t>
            </w:r>
          </w:p>
        </w:tc>
      </w:tr>
      <w:tr w:rsidR="00E87FCF" w:rsidRPr="00A543A8" w14:paraId="6C00D733" w14:textId="77777777" w:rsidTr="005E68CB">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5387" w:type="dxa"/>
            <w:vAlign w:val="center"/>
          </w:tcPr>
          <w:p w14:paraId="0BA24A16" w14:textId="197B50AE" w:rsidR="00E87FCF" w:rsidRPr="000A695E" w:rsidRDefault="005E68CB" w:rsidP="00F9166E">
            <w:pPr>
              <w:rPr>
                <w:rFonts w:ascii="Arial" w:hAnsi="Arial" w:cs="Arial"/>
                <w:sz w:val="20"/>
                <w:szCs w:val="20"/>
              </w:rPr>
            </w:pPr>
            <w:r w:rsidRPr="000A695E">
              <w:rPr>
                <w:rFonts w:ascii="Arial" w:hAnsi="Arial" w:cs="Arial"/>
                <w:sz w:val="20"/>
                <w:szCs w:val="20"/>
              </w:rPr>
              <w:t xml:space="preserve">Dirección General de Administración </w:t>
            </w:r>
          </w:p>
        </w:tc>
      </w:tr>
      <w:tr w:rsidR="00E87FCF" w:rsidRPr="00A543A8" w14:paraId="61A93CD6" w14:textId="77777777" w:rsidTr="005E68CB">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5387" w:type="dxa"/>
            <w:vAlign w:val="center"/>
          </w:tcPr>
          <w:p w14:paraId="22EB4C2A" w14:textId="560A3BF6" w:rsidR="00E87FCF" w:rsidRPr="00743E28" w:rsidRDefault="005E68CB" w:rsidP="00F9166E">
            <w:pPr>
              <w:rPr>
                <w:rFonts w:ascii="Arial" w:hAnsi="Arial" w:cs="Arial"/>
                <w:sz w:val="20"/>
                <w:szCs w:val="20"/>
              </w:rPr>
            </w:pPr>
            <w:r w:rsidRPr="00743E28">
              <w:rPr>
                <w:rFonts w:ascii="Arial" w:hAnsi="Arial" w:cs="Arial"/>
                <w:sz w:val="20"/>
                <w:szCs w:val="20"/>
              </w:rPr>
              <w:t xml:space="preserve">$ </w:t>
            </w:r>
            <w:r w:rsidR="00AA1D62">
              <w:rPr>
                <w:rFonts w:ascii="Arial" w:hAnsi="Arial" w:cs="Arial"/>
                <w:sz w:val="20"/>
                <w:szCs w:val="20"/>
              </w:rPr>
              <w:t>425,000.00</w:t>
            </w:r>
            <w:r w:rsidR="005672D9" w:rsidRPr="00743E28">
              <w:rPr>
                <w:rFonts w:ascii="Arial" w:hAnsi="Arial" w:cs="Arial"/>
                <w:sz w:val="20"/>
                <w:szCs w:val="20"/>
              </w:rPr>
              <w:t xml:space="preserve"> </w:t>
            </w:r>
          </w:p>
          <w:p w14:paraId="0BC00C6C" w14:textId="575E4D44" w:rsidR="005672D9" w:rsidRPr="00743E28" w:rsidRDefault="00061BB1" w:rsidP="00AA1D62">
            <w:pPr>
              <w:rPr>
                <w:rFonts w:ascii="Arial" w:hAnsi="Arial" w:cs="Arial"/>
                <w:sz w:val="20"/>
                <w:szCs w:val="20"/>
              </w:rPr>
            </w:pPr>
            <w:r w:rsidRPr="00743E28">
              <w:rPr>
                <w:rFonts w:ascii="Arial" w:hAnsi="Arial" w:cs="Arial"/>
                <w:sz w:val="20"/>
                <w:szCs w:val="20"/>
              </w:rPr>
              <w:t>(</w:t>
            </w:r>
            <w:r w:rsidR="00AA1D62">
              <w:rPr>
                <w:rFonts w:ascii="Arial" w:hAnsi="Arial" w:cs="Arial"/>
                <w:sz w:val="20"/>
                <w:szCs w:val="20"/>
              </w:rPr>
              <w:t xml:space="preserve">cuatrocientos veinticinco mil </w:t>
            </w:r>
            <w:r w:rsidRPr="00743E28">
              <w:rPr>
                <w:rFonts w:ascii="Arial" w:hAnsi="Arial" w:cs="Arial"/>
                <w:sz w:val="20"/>
                <w:szCs w:val="20"/>
              </w:rPr>
              <w:t>pesos 00/100 m</w:t>
            </w:r>
            <w:r w:rsidR="005672D9" w:rsidRPr="00743E28">
              <w:rPr>
                <w:rFonts w:ascii="Arial" w:hAnsi="Arial" w:cs="Arial"/>
                <w:sz w:val="20"/>
                <w:szCs w:val="20"/>
              </w:rPr>
              <w:t>.</w:t>
            </w:r>
            <w:r w:rsidRPr="00743E28">
              <w:rPr>
                <w:rFonts w:ascii="Arial" w:hAnsi="Arial" w:cs="Arial"/>
                <w:sz w:val="20"/>
                <w:szCs w:val="20"/>
              </w:rPr>
              <w:t xml:space="preserve"> n.</w:t>
            </w:r>
            <w:r w:rsidR="005672D9" w:rsidRPr="00743E28">
              <w:rPr>
                <w:rFonts w:ascii="Arial" w:hAnsi="Arial" w:cs="Arial"/>
                <w:sz w:val="20"/>
                <w:szCs w:val="20"/>
              </w:rPr>
              <w:t xml:space="preserve">)  </w:t>
            </w:r>
          </w:p>
        </w:tc>
      </w:tr>
      <w:tr w:rsidR="00E87FCF" w:rsidRPr="00A543A8" w14:paraId="0FC6B310" w14:textId="77777777" w:rsidTr="005E68CB">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5387"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5CE53206" w:rsidR="000A578C" w:rsidRDefault="000A578C" w:rsidP="00C735D6">
      <w:pPr>
        <w:jc w:val="center"/>
        <w:rPr>
          <w:rFonts w:ascii="Arial" w:hAnsi="Arial" w:cs="Arial"/>
          <w:b/>
          <w:sz w:val="24"/>
          <w:szCs w:val="24"/>
        </w:rPr>
      </w:pPr>
    </w:p>
    <w:p w14:paraId="5FBCF256" w14:textId="77777777" w:rsidR="005E68CB" w:rsidRDefault="005E68CB"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EF4918"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EF4918"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EF4918"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EF4918"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EF4918"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EF4918"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EF4918">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EF4918"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EF4918">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EF4918">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EF4918">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EF4918">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EF4918">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EF4918">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EF4918">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EF4918"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EF4918">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EF4918">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EF4918"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EF4918"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EF4918"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EF4918"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EF4918"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EF4918"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EF4918"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EF4918"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EF4918"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EF4918"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EF4918"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EF4918"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EF4918"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EF4918"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EF4918"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EF4918"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EF4918"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EF4918"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EF4918">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EF4918">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EF4918">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EF4918">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EF4918">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EF4918">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EF4918">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EF4918"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EF4918">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EF4918"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EF4918"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EF4918"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EF4918"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EF4918"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EF4918"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EF4918"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EF4918"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EF4918"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EF4918"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6869F3C2" w14:textId="77777777" w:rsidR="00ED14C4" w:rsidRDefault="00ED14C4" w:rsidP="00E87FCF">
      <w:pPr>
        <w:spacing w:after="0" w:line="240" w:lineRule="auto"/>
        <w:jc w:val="both"/>
        <w:rPr>
          <w:rFonts w:ascii="Arial" w:eastAsia="Times New Roman" w:hAnsi="Arial" w:cs="Arial"/>
          <w:sz w:val="24"/>
          <w:szCs w:val="24"/>
          <w:lang w:val="es-ES" w:eastAsia="es-ES"/>
        </w:rPr>
      </w:pP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1D3950">
        <w:tc>
          <w:tcPr>
            <w:tcW w:w="562" w:type="dxa"/>
            <w:shd w:val="clear" w:color="auto" w:fill="BFBFBF" w:themeFill="background1" w:themeFillShade="BF"/>
            <w:vAlign w:val="center"/>
          </w:tcPr>
          <w:p w14:paraId="5EF15E71" w14:textId="3AEEEFAD" w:rsidR="00E87FCF" w:rsidRPr="00B84813" w:rsidRDefault="00886770" w:rsidP="001D3950">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B84813" w:rsidRDefault="00E87FCF" w:rsidP="001D3950">
            <w:pPr>
              <w:jc w:val="center"/>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A2F8D5C" w:rsidR="00E87FCF" w:rsidRPr="00B84813" w:rsidRDefault="001D3950" w:rsidP="00886770">
            <w:pPr>
              <w:rPr>
                <w:rFonts w:ascii="Arial" w:hAnsi="Arial" w:cs="Arial"/>
                <w:sz w:val="20"/>
                <w:szCs w:val="20"/>
              </w:rPr>
            </w:pPr>
            <w:r>
              <w:rPr>
                <w:rFonts w:ascii="Arial" w:hAnsi="Arial" w:cs="Arial"/>
                <w:sz w:val="20"/>
                <w:szCs w:val="20"/>
              </w:rPr>
              <w:t>de convocatoria/b</w:t>
            </w:r>
            <w:r w:rsidR="00E87FCF" w:rsidRPr="00B84813">
              <w:rPr>
                <w:rFonts w:ascii="Arial" w:hAnsi="Arial" w:cs="Arial"/>
                <w:sz w:val="20"/>
                <w:szCs w:val="20"/>
              </w:rPr>
              <w:t>ases.</w:t>
            </w:r>
          </w:p>
        </w:tc>
        <w:tc>
          <w:tcPr>
            <w:tcW w:w="2126" w:type="dxa"/>
            <w:vAlign w:val="center"/>
          </w:tcPr>
          <w:p w14:paraId="20D7F9EF" w14:textId="17449DB8" w:rsidR="00E87FCF" w:rsidRPr="00ED14C4" w:rsidRDefault="00EF4918" w:rsidP="005E68CB">
            <w:pPr>
              <w:jc w:val="both"/>
              <w:rPr>
                <w:rFonts w:ascii="Arial" w:hAnsi="Arial" w:cs="Arial"/>
                <w:sz w:val="20"/>
                <w:szCs w:val="20"/>
              </w:rPr>
            </w:pPr>
            <w:r>
              <w:rPr>
                <w:rFonts w:ascii="Arial" w:hAnsi="Arial" w:cs="Arial"/>
                <w:sz w:val="20"/>
                <w:szCs w:val="20"/>
              </w:rPr>
              <w:t>Viernes 23</w:t>
            </w:r>
            <w:r w:rsidR="00642451" w:rsidRPr="00642451">
              <w:rPr>
                <w:rFonts w:ascii="Arial" w:hAnsi="Arial" w:cs="Arial"/>
                <w:sz w:val="20"/>
                <w:szCs w:val="20"/>
              </w:rPr>
              <w:t xml:space="preserve"> de junio de 2023.</w:t>
            </w:r>
          </w:p>
        </w:tc>
        <w:tc>
          <w:tcPr>
            <w:tcW w:w="2410" w:type="dxa"/>
            <w:vAlign w:val="center"/>
          </w:tcPr>
          <w:p w14:paraId="189C16C0" w14:textId="77777777" w:rsidR="00E87FCF" w:rsidRPr="00ED14C4" w:rsidRDefault="00E87FCF" w:rsidP="00D25F1E">
            <w:pPr>
              <w:jc w:val="both"/>
              <w:rPr>
                <w:rFonts w:ascii="Arial" w:hAnsi="Arial" w:cs="Arial"/>
                <w:sz w:val="20"/>
                <w:szCs w:val="20"/>
              </w:rPr>
            </w:pPr>
            <w:r w:rsidRPr="00ED14C4">
              <w:rPr>
                <w:rFonts w:ascii="Arial" w:hAnsi="Arial" w:cs="Arial"/>
                <w:sz w:val="20"/>
                <w:szCs w:val="20"/>
              </w:rPr>
              <w:t xml:space="preserve">Portal ASEJ: </w:t>
            </w:r>
          </w:p>
          <w:p w14:paraId="37217DD2" w14:textId="77777777" w:rsidR="00E87FCF" w:rsidRPr="00ED14C4" w:rsidRDefault="00EF4918" w:rsidP="00D25F1E">
            <w:pPr>
              <w:jc w:val="both"/>
              <w:rPr>
                <w:rFonts w:ascii="Arial" w:hAnsi="Arial" w:cs="Arial"/>
                <w:sz w:val="20"/>
                <w:szCs w:val="20"/>
              </w:rPr>
            </w:pPr>
            <w:hyperlink r:id="rId8" w:history="1">
              <w:r w:rsidR="00E87FCF" w:rsidRPr="00ED14C4">
                <w:rPr>
                  <w:rStyle w:val="Hipervnculo"/>
                  <w:rFonts w:ascii="Arial" w:hAnsi="Arial" w:cs="Arial"/>
                  <w:sz w:val="18"/>
                  <w:szCs w:val="20"/>
                </w:rPr>
                <w:t>https://www.asej.gob.mx/transparencia_asej/convocatorias</w:t>
              </w:r>
            </w:hyperlink>
            <w:r w:rsidR="00E87FCF" w:rsidRPr="00ED14C4">
              <w:rPr>
                <w:rFonts w:ascii="Arial" w:hAnsi="Arial" w:cs="Arial"/>
                <w:sz w:val="18"/>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1D3950" w:rsidRPr="00B84813"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B84813" w:rsidRDefault="001D3950" w:rsidP="001D3950">
            <w:pPr>
              <w:jc w:val="center"/>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1D3950" w:rsidRPr="00B84813" w:rsidRDefault="001D3950" w:rsidP="00886770">
            <w:pPr>
              <w:rPr>
                <w:rFonts w:ascii="Arial" w:hAnsi="Arial" w:cs="Arial"/>
                <w:sz w:val="20"/>
                <w:szCs w:val="20"/>
              </w:rPr>
            </w:pPr>
            <w:r w:rsidRPr="00B84813">
              <w:rPr>
                <w:rFonts w:ascii="Arial" w:hAnsi="Arial" w:cs="Arial"/>
                <w:sz w:val="20"/>
                <w:szCs w:val="20"/>
              </w:rPr>
              <w:t>Visita guiada.</w:t>
            </w:r>
          </w:p>
        </w:tc>
        <w:tc>
          <w:tcPr>
            <w:tcW w:w="4536" w:type="dxa"/>
            <w:gridSpan w:val="2"/>
            <w:vAlign w:val="center"/>
          </w:tcPr>
          <w:p w14:paraId="373ADA81" w14:textId="61545B9C" w:rsidR="001D3950" w:rsidRPr="00ED14C4" w:rsidRDefault="001D3950" w:rsidP="001D3950">
            <w:pPr>
              <w:jc w:val="center"/>
              <w:rPr>
                <w:rFonts w:ascii="Arial" w:hAnsi="Arial" w:cs="Arial"/>
                <w:sz w:val="20"/>
                <w:szCs w:val="20"/>
              </w:rPr>
            </w:pPr>
            <w:r w:rsidRPr="00ED14C4">
              <w:rPr>
                <w:rFonts w:ascii="Arial" w:hAnsi="Arial" w:cs="Arial"/>
                <w:sz w:val="20"/>
                <w:szCs w:val="20"/>
              </w:rPr>
              <w:t>No aplica</w:t>
            </w:r>
          </w:p>
        </w:tc>
        <w:tc>
          <w:tcPr>
            <w:tcW w:w="1559" w:type="dxa"/>
            <w:vAlign w:val="center"/>
          </w:tcPr>
          <w:p w14:paraId="67DD4C65" w14:textId="2E2F4808" w:rsidR="001D3950" w:rsidRPr="00B84813" w:rsidRDefault="001D395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B84813" w:rsidRDefault="00886770" w:rsidP="001D3950">
            <w:pPr>
              <w:jc w:val="center"/>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79F2CFB8" w:rsidR="00886770" w:rsidRPr="00ED14C4" w:rsidRDefault="00EF4918" w:rsidP="00250342">
            <w:pPr>
              <w:jc w:val="both"/>
              <w:rPr>
                <w:rFonts w:ascii="Arial" w:hAnsi="Arial" w:cs="Arial"/>
                <w:sz w:val="20"/>
                <w:szCs w:val="20"/>
              </w:rPr>
            </w:pPr>
            <w:r>
              <w:rPr>
                <w:rFonts w:ascii="Arial" w:hAnsi="Arial" w:cs="Arial"/>
                <w:sz w:val="20"/>
                <w:szCs w:val="20"/>
              </w:rPr>
              <w:t>Lunes 26</w:t>
            </w:r>
            <w:r w:rsidR="00642451" w:rsidRPr="00642451">
              <w:rPr>
                <w:rFonts w:ascii="Arial" w:hAnsi="Arial" w:cs="Arial"/>
                <w:sz w:val="20"/>
                <w:szCs w:val="20"/>
              </w:rPr>
              <w:t xml:space="preserve"> de junio   de 2023</w:t>
            </w:r>
          </w:p>
        </w:tc>
        <w:tc>
          <w:tcPr>
            <w:tcW w:w="2410" w:type="dxa"/>
            <w:vAlign w:val="center"/>
          </w:tcPr>
          <w:p w14:paraId="3DF50803" w14:textId="24CEC11D" w:rsidR="00886770" w:rsidRPr="00ED14C4" w:rsidRDefault="00F40DE9" w:rsidP="00642451">
            <w:pPr>
              <w:jc w:val="both"/>
              <w:rPr>
                <w:rFonts w:ascii="Arial" w:hAnsi="Arial" w:cs="Arial"/>
                <w:sz w:val="20"/>
                <w:szCs w:val="20"/>
              </w:rPr>
            </w:pPr>
            <w:r w:rsidRPr="00ED14C4">
              <w:rPr>
                <w:rFonts w:ascii="Arial" w:hAnsi="Arial" w:cs="Arial"/>
                <w:sz w:val="20"/>
                <w:szCs w:val="20"/>
              </w:rPr>
              <w:t>A más tardar a las 1</w:t>
            </w:r>
            <w:r w:rsidR="00EF4918">
              <w:rPr>
                <w:rFonts w:ascii="Arial" w:hAnsi="Arial" w:cs="Arial"/>
                <w:sz w:val="20"/>
                <w:szCs w:val="20"/>
              </w:rPr>
              <w:t>2</w:t>
            </w:r>
            <w:r w:rsidRPr="00ED14C4">
              <w:rPr>
                <w:rFonts w:ascii="Arial" w:hAnsi="Arial" w:cs="Arial"/>
                <w:sz w:val="20"/>
                <w:szCs w:val="20"/>
              </w:rPr>
              <w:t>:00</w:t>
            </w:r>
            <w:r w:rsidR="000A578C" w:rsidRPr="00ED14C4">
              <w:rPr>
                <w:rFonts w:ascii="Arial" w:hAnsi="Arial" w:cs="Arial"/>
                <w:sz w:val="20"/>
                <w:szCs w:val="20"/>
              </w:rPr>
              <w:t xml:space="preserve"> horas</w:t>
            </w:r>
            <w:r w:rsidRPr="00ED14C4">
              <w:rPr>
                <w:rFonts w:ascii="Arial" w:hAnsi="Arial" w:cs="Arial"/>
                <w:sz w:val="20"/>
                <w:szCs w:val="20"/>
              </w:rPr>
              <w:t xml:space="preserve">, remitir al correo </w:t>
            </w:r>
            <w:r w:rsidRPr="00250342">
              <w:rPr>
                <w:rFonts w:ascii="Arial" w:hAnsi="Arial" w:cs="Arial"/>
                <w:sz w:val="18"/>
                <w:szCs w:val="20"/>
              </w:rPr>
              <w:t>licitaciones@asej.gob.mx</w:t>
            </w:r>
            <w:r w:rsidRPr="00ED14C4">
              <w:rPr>
                <w:rFonts w:ascii="Arial" w:hAnsi="Arial" w:cs="Arial"/>
                <w:sz w:val="18"/>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B84813" w:rsidRDefault="00886770" w:rsidP="001D3950">
            <w:pPr>
              <w:jc w:val="center"/>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351B38E8" w:rsidR="00886770" w:rsidRPr="00ED14C4" w:rsidRDefault="00EF4918" w:rsidP="00250342">
            <w:pPr>
              <w:jc w:val="both"/>
              <w:rPr>
                <w:rFonts w:ascii="Arial" w:hAnsi="Arial" w:cs="Arial"/>
                <w:sz w:val="20"/>
                <w:szCs w:val="20"/>
              </w:rPr>
            </w:pPr>
            <w:r>
              <w:rPr>
                <w:rFonts w:ascii="Arial" w:hAnsi="Arial" w:cs="Arial"/>
                <w:sz w:val="20"/>
                <w:szCs w:val="20"/>
              </w:rPr>
              <w:t>Miércoles</w:t>
            </w:r>
            <w:r w:rsidR="00ED1805">
              <w:rPr>
                <w:rFonts w:ascii="Arial" w:hAnsi="Arial" w:cs="Arial"/>
                <w:sz w:val="20"/>
                <w:szCs w:val="20"/>
              </w:rPr>
              <w:t xml:space="preserve"> </w:t>
            </w:r>
            <w:r>
              <w:rPr>
                <w:rFonts w:ascii="Arial" w:hAnsi="Arial" w:cs="Arial"/>
                <w:sz w:val="20"/>
                <w:szCs w:val="20"/>
              </w:rPr>
              <w:t>28</w:t>
            </w:r>
            <w:r w:rsidR="001D3950" w:rsidRPr="00ED14C4">
              <w:rPr>
                <w:rFonts w:ascii="Arial" w:hAnsi="Arial" w:cs="Arial"/>
                <w:sz w:val="20"/>
                <w:szCs w:val="20"/>
              </w:rPr>
              <w:t xml:space="preserve"> de </w:t>
            </w:r>
            <w:r w:rsidR="005E68CB">
              <w:rPr>
                <w:rFonts w:ascii="Arial" w:hAnsi="Arial" w:cs="Arial"/>
                <w:sz w:val="20"/>
                <w:szCs w:val="20"/>
              </w:rPr>
              <w:t>junio</w:t>
            </w:r>
            <w:r w:rsidR="001D3950" w:rsidRPr="00ED14C4">
              <w:rPr>
                <w:rFonts w:ascii="Arial" w:hAnsi="Arial" w:cs="Arial"/>
                <w:sz w:val="20"/>
                <w:szCs w:val="20"/>
              </w:rPr>
              <w:t xml:space="preserve"> </w:t>
            </w:r>
            <w:r w:rsidR="00F40DE9" w:rsidRPr="00ED14C4">
              <w:rPr>
                <w:rFonts w:ascii="Arial" w:hAnsi="Arial" w:cs="Arial"/>
                <w:sz w:val="20"/>
                <w:szCs w:val="20"/>
              </w:rPr>
              <w:t xml:space="preserve"> 2023 </w:t>
            </w:r>
          </w:p>
        </w:tc>
        <w:tc>
          <w:tcPr>
            <w:tcW w:w="2410" w:type="dxa"/>
            <w:vAlign w:val="center"/>
          </w:tcPr>
          <w:p w14:paraId="41371463" w14:textId="6C2767B0" w:rsidR="00886770" w:rsidRPr="00ED14C4" w:rsidRDefault="005E68CB" w:rsidP="00EC0642">
            <w:pPr>
              <w:jc w:val="center"/>
              <w:rPr>
                <w:rFonts w:ascii="Arial" w:hAnsi="Arial" w:cs="Arial"/>
                <w:sz w:val="20"/>
                <w:szCs w:val="20"/>
              </w:rPr>
            </w:pPr>
            <w:r>
              <w:rPr>
                <w:rFonts w:ascii="Arial" w:hAnsi="Arial" w:cs="Arial"/>
                <w:sz w:val="20"/>
                <w:szCs w:val="20"/>
              </w:rPr>
              <w:t>1</w:t>
            </w:r>
            <w:r w:rsidR="00EF4918">
              <w:rPr>
                <w:rFonts w:ascii="Arial" w:hAnsi="Arial" w:cs="Arial"/>
                <w:sz w:val="20"/>
                <w:szCs w:val="20"/>
              </w:rPr>
              <w:t>3</w:t>
            </w:r>
            <w:r w:rsidR="00F40DE9" w:rsidRPr="00ED14C4">
              <w:rPr>
                <w:rFonts w:ascii="Arial" w:hAnsi="Arial" w:cs="Arial"/>
                <w:sz w:val="20"/>
                <w:szCs w:val="20"/>
              </w:rPr>
              <w:t>:</w:t>
            </w:r>
            <w:r w:rsidR="00EF4918">
              <w:rPr>
                <w:rFonts w:ascii="Arial" w:hAnsi="Arial" w:cs="Arial"/>
                <w:sz w:val="20"/>
                <w:szCs w:val="20"/>
              </w:rPr>
              <w:t>0</w:t>
            </w:r>
            <w:r w:rsidR="00F40DE9" w:rsidRPr="00ED14C4">
              <w:rPr>
                <w:rFonts w:ascii="Arial" w:hAnsi="Arial" w:cs="Arial"/>
                <w:sz w:val="20"/>
                <w:szCs w:val="20"/>
              </w:rPr>
              <w:t>0</w:t>
            </w:r>
            <w:r w:rsidR="000A578C" w:rsidRPr="00ED14C4">
              <w:rPr>
                <w:rFonts w:ascii="Arial" w:hAnsi="Arial" w:cs="Arial"/>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1D3950">
        <w:trPr>
          <w:trHeight w:val="552"/>
        </w:trPr>
        <w:tc>
          <w:tcPr>
            <w:tcW w:w="562" w:type="dxa"/>
            <w:shd w:val="clear" w:color="auto" w:fill="BFBFBF" w:themeFill="background1" w:themeFillShade="BF"/>
            <w:vAlign w:val="center"/>
          </w:tcPr>
          <w:p w14:paraId="4C8A231F" w14:textId="77777777" w:rsidR="007B3A4D" w:rsidRPr="00B84813" w:rsidRDefault="007B3A4D" w:rsidP="001D3950">
            <w:pPr>
              <w:jc w:val="center"/>
              <w:rPr>
                <w:rFonts w:ascii="Arial" w:hAnsi="Arial" w:cs="Arial"/>
                <w:b/>
                <w:sz w:val="20"/>
                <w:szCs w:val="20"/>
              </w:rPr>
            </w:pP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vAlign w:val="center"/>
          </w:tcPr>
          <w:p w14:paraId="3E6A829D" w14:textId="60EFBA4C" w:rsidR="007B3A4D" w:rsidRPr="00ED14C4" w:rsidRDefault="007B5759" w:rsidP="007B5759">
            <w:pPr>
              <w:jc w:val="both"/>
              <w:rPr>
                <w:rFonts w:ascii="Arial" w:hAnsi="Arial" w:cs="Arial"/>
                <w:sz w:val="20"/>
                <w:szCs w:val="20"/>
              </w:rPr>
            </w:pPr>
            <w:r>
              <w:rPr>
                <w:rFonts w:ascii="Arial" w:hAnsi="Arial" w:cs="Arial"/>
                <w:sz w:val="20"/>
                <w:szCs w:val="20"/>
                <w:highlight w:val="cyan"/>
              </w:rPr>
              <w:t>Desde la publicación de la Convocatoria y h</w:t>
            </w:r>
            <w:r w:rsidR="007B3A4D" w:rsidRPr="00715B8F">
              <w:rPr>
                <w:rFonts w:ascii="Arial" w:hAnsi="Arial" w:cs="Arial"/>
                <w:sz w:val="20"/>
                <w:szCs w:val="20"/>
                <w:highlight w:val="cyan"/>
              </w:rPr>
              <w:t>asta 30 minutos antes de la apertura de propuestas</w:t>
            </w:r>
            <w:r>
              <w:rPr>
                <w:rFonts w:ascii="Arial" w:hAnsi="Arial" w:cs="Arial"/>
                <w:sz w:val="20"/>
                <w:szCs w:val="20"/>
                <w:highlight w:val="cyan"/>
              </w:rPr>
              <w:t>, en Oficialía de Partes de la Auditoría Superior del Estado de Jalisco</w:t>
            </w:r>
            <w:r w:rsidR="007B3A4D" w:rsidRPr="00715B8F">
              <w:rPr>
                <w:rFonts w:ascii="Arial" w:hAnsi="Arial" w:cs="Arial"/>
                <w:sz w:val="20"/>
                <w:szCs w:val="20"/>
                <w:highlight w:val="cyan"/>
              </w:rPr>
              <w:t>.</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1D3950">
        <w:trPr>
          <w:trHeight w:val="920"/>
        </w:trPr>
        <w:tc>
          <w:tcPr>
            <w:tcW w:w="562" w:type="dxa"/>
            <w:shd w:val="clear" w:color="auto" w:fill="BFBFBF" w:themeFill="background1" w:themeFillShade="BF"/>
            <w:vAlign w:val="center"/>
          </w:tcPr>
          <w:p w14:paraId="7B5C9AF9" w14:textId="6410B244" w:rsidR="00886770" w:rsidRPr="00B84813" w:rsidRDefault="00886770" w:rsidP="001D3950">
            <w:pPr>
              <w:jc w:val="center"/>
              <w:rPr>
                <w:rFonts w:ascii="Arial" w:hAnsi="Arial" w:cs="Arial"/>
                <w:b/>
                <w:sz w:val="20"/>
                <w:szCs w:val="20"/>
              </w:rPr>
            </w:pPr>
            <w:r w:rsidRPr="00B84813">
              <w:rPr>
                <w:rFonts w:ascii="Arial" w:hAnsi="Arial" w:cs="Arial"/>
                <w:b/>
                <w:sz w:val="20"/>
                <w:szCs w:val="20"/>
              </w:rPr>
              <w:t>6</w:t>
            </w:r>
          </w:p>
        </w:tc>
        <w:tc>
          <w:tcPr>
            <w:tcW w:w="2410" w:type="dxa"/>
            <w:vAlign w:val="center"/>
          </w:tcPr>
          <w:p w14:paraId="2AB23027" w14:textId="063E22B3" w:rsidR="00886770" w:rsidRPr="00B84813" w:rsidRDefault="00886770" w:rsidP="001D3950">
            <w:pPr>
              <w:rPr>
                <w:rFonts w:ascii="Arial" w:hAnsi="Arial" w:cs="Arial"/>
                <w:sz w:val="20"/>
                <w:szCs w:val="20"/>
              </w:rPr>
            </w:pPr>
            <w:r w:rsidRPr="00B84813">
              <w:rPr>
                <w:rFonts w:ascii="Arial" w:hAnsi="Arial" w:cs="Arial"/>
                <w:sz w:val="20"/>
                <w:szCs w:val="20"/>
              </w:rPr>
              <w:t xml:space="preserve">Acto de presentación y apertura de </w:t>
            </w:r>
            <w:r w:rsidR="001D3950">
              <w:rPr>
                <w:rFonts w:ascii="Arial" w:hAnsi="Arial" w:cs="Arial"/>
                <w:sz w:val="20"/>
                <w:szCs w:val="20"/>
              </w:rPr>
              <w:t>propuestas</w:t>
            </w:r>
            <w:r w:rsidRPr="00B84813">
              <w:rPr>
                <w:rFonts w:ascii="Arial" w:hAnsi="Arial" w:cs="Arial"/>
                <w:sz w:val="20"/>
                <w:szCs w:val="20"/>
              </w:rPr>
              <w:t xml:space="preserve">. </w:t>
            </w:r>
          </w:p>
        </w:tc>
        <w:tc>
          <w:tcPr>
            <w:tcW w:w="2126" w:type="dxa"/>
            <w:vAlign w:val="center"/>
          </w:tcPr>
          <w:p w14:paraId="10EE1F03" w14:textId="54B4C99F" w:rsidR="00886770" w:rsidRPr="00ED14C4" w:rsidRDefault="00EF4918" w:rsidP="00EF4918">
            <w:pPr>
              <w:jc w:val="center"/>
              <w:rPr>
                <w:rFonts w:ascii="Arial" w:hAnsi="Arial" w:cs="Arial"/>
                <w:sz w:val="20"/>
                <w:szCs w:val="20"/>
              </w:rPr>
            </w:pPr>
            <w:r>
              <w:rPr>
                <w:rFonts w:ascii="Arial" w:hAnsi="Arial" w:cs="Arial"/>
                <w:sz w:val="20"/>
                <w:szCs w:val="20"/>
              </w:rPr>
              <w:t>Lunes</w:t>
            </w:r>
            <w:r w:rsidR="00ED1805">
              <w:rPr>
                <w:rFonts w:ascii="Arial" w:hAnsi="Arial" w:cs="Arial"/>
                <w:sz w:val="20"/>
                <w:szCs w:val="20"/>
              </w:rPr>
              <w:t xml:space="preserve"> </w:t>
            </w:r>
            <w:r w:rsidR="00250342">
              <w:rPr>
                <w:rFonts w:ascii="Arial" w:hAnsi="Arial" w:cs="Arial"/>
                <w:sz w:val="20"/>
                <w:szCs w:val="20"/>
              </w:rPr>
              <w:t>0</w:t>
            </w:r>
            <w:r>
              <w:rPr>
                <w:rFonts w:ascii="Arial" w:hAnsi="Arial" w:cs="Arial"/>
                <w:sz w:val="20"/>
                <w:szCs w:val="20"/>
              </w:rPr>
              <w:t>3</w:t>
            </w:r>
            <w:r w:rsidR="00ED1805">
              <w:rPr>
                <w:rFonts w:ascii="Arial" w:hAnsi="Arial" w:cs="Arial"/>
                <w:sz w:val="20"/>
                <w:szCs w:val="20"/>
              </w:rPr>
              <w:t xml:space="preserve"> de </w:t>
            </w:r>
            <w:r>
              <w:rPr>
                <w:rFonts w:ascii="Arial" w:hAnsi="Arial" w:cs="Arial"/>
                <w:sz w:val="20"/>
                <w:szCs w:val="20"/>
              </w:rPr>
              <w:t>julio</w:t>
            </w:r>
            <w:bookmarkStart w:id="2" w:name="_GoBack"/>
            <w:bookmarkEnd w:id="2"/>
            <w:r w:rsidR="00ED1805">
              <w:rPr>
                <w:rFonts w:ascii="Arial" w:hAnsi="Arial" w:cs="Arial"/>
                <w:sz w:val="20"/>
                <w:szCs w:val="20"/>
              </w:rPr>
              <w:t xml:space="preserve"> de </w:t>
            </w:r>
            <w:r w:rsidR="000A578C" w:rsidRPr="00ED14C4">
              <w:rPr>
                <w:rFonts w:ascii="Arial" w:hAnsi="Arial" w:cs="Arial"/>
                <w:sz w:val="20"/>
                <w:szCs w:val="20"/>
              </w:rPr>
              <w:t>2023</w:t>
            </w:r>
          </w:p>
        </w:tc>
        <w:tc>
          <w:tcPr>
            <w:tcW w:w="2410" w:type="dxa"/>
            <w:vAlign w:val="center"/>
          </w:tcPr>
          <w:p w14:paraId="1A287D93" w14:textId="2DEAE47D" w:rsidR="00886770" w:rsidRPr="00ED14C4" w:rsidRDefault="000A578C" w:rsidP="00A1601C">
            <w:pPr>
              <w:ind w:left="708"/>
              <w:jc w:val="both"/>
              <w:rPr>
                <w:rFonts w:ascii="Arial" w:hAnsi="Arial" w:cs="Arial"/>
                <w:sz w:val="20"/>
                <w:szCs w:val="20"/>
              </w:rPr>
            </w:pPr>
            <w:r w:rsidRPr="00ED14C4">
              <w:rPr>
                <w:rFonts w:ascii="Arial" w:hAnsi="Arial" w:cs="Arial"/>
                <w:sz w:val="20"/>
                <w:szCs w:val="20"/>
              </w:rPr>
              <w:t>1</w:t>
            </w:r>
            <w:r w:rsidR="00A1601C">
              <w:rPr>
                <w:rFonts w:ascii="Arial" w:hAnsi="Arial" w:cs="Arial"/>
                <w:sz w:val="20"/>
                <w:szCs w:val="20"/>
              </w:rPr>
              <w:t>3</w:t>
            </w:r>
            <w:r w:rsidRPr="00ED14C4">
              <w:rPr>
                <w:rFonts w:ascii="Arial" w:hAnsi="Arial" w:cs="Arial"/>
                <w:sz w:val="20"/>
                <w:szCs w:val="20"/>
              </w:rPr>
              <w:t>:00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1D3950">
        <w:trPr>
          <w:trHeight w:val="773"/>
        </w:trPr>
        <w:tc>
          <w:tcPr>
            <w:tcW w:w="562" w:type="dxa"/>
            <w:shd w:val="clear" w:color="auto" w:fill="BFBFBF" w:themeFill="background1" w:themeFillShade="BF"/>
            <w:vAlign w:val="center"/>
          </w:tcPr>
          <w:p w14:paraId="2A8B3993" w14:textId="15AC4EAE" w:rsidR="007B3A4D" w:rsidRPr="00B84813" w:rsidRDefault="007B3A4D" w:rsidP="001D3950">
            <w:pPr>
              <w:jc w:val="center"/>
              <w:rPr>
                <w:rFonts w:ascii="Arial" w:hAnsi="Arial" w:cs="Arial"/>
                <w:b/>
                <w:sz w:val="20"/>
                <w:szCs w:val="20"/>
              </w:rPr>
            </w:pPr>
            <w:r w:rsidRPr="00B84813">
              <w:rPr>
                <w:rFonts w:ascii="Arial" w:hAnsi="Arial" w:cs="Arial"/>
                <w:b/>
                <w:sz w:val="20"/>
                <w:szCs w:val="20"/>
              </w:rPr>
              <w:t>7</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3B5C9A12" w:rsidR="007B3A4D" w:rsidRPr="00ED14C4" w:rsidRDefault="007B3A4D" w:rsidP="00ED1805">
            <w:pPr>
              <w:jc w:val="both"/>
              <w:rPr>
                <w:rFonts w:ascii="Arial" w:hAnsi="Arial" w:cs="Arial"/>
                <w:sz w:val="20"/>
                <w:szCs w:val="20"/>
              </w:rPr>
            </w:pPr>
            <w:r w:rsidRPr="00ED14C4">
              <w:rPr>
                <w:rFonts w:ascii="Arial" w:hAnsi="Arial" w:cs="Arial"/>
                <w:sz w:val="20"/>
                <w:szCs w:val="20"/>
              </w:rPr>
              <w:t>Dentro de</w:t>
            </w:r>
            <w:r w:rsidR="00ED14C4">
              <w:rPr>
                <w:rFonts w:ascii="Arial" w:hAnsi="Arial" w:cs="Arial"/>
                <w:sz w:val="20"/>
                <w:szCs w:val="20"/>
              </w:rPr>
              <w:t xml:space="preserve"> los </w:t>
            </w:r>
            <w:r w:rsidR="00ED1805">
              <w:rPr>
                <w:rFonts w:ascii="Arial" w:hAnsi="Arial" w:cs="Arial"/>
                <w:sz w:val="20"/>
                <w:szCs w:val="20"/>
              </w:rPr>
              <w:t>20</w:t>
            </w:r>
            <w:r w:rsidRPr="00ED14C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1D3950">
        <w:trPr>
          <w:trHeight w:val="546"/>
        </w:trPr>
        <w:tc>
          <w:tcPr>
            <w:tcW w:w="562" w:type="dxa"/>
            <w:shd w:val="clear" w:color="auto" w:fill="BFBFBF" w:themeFill="background1" w:themeFillShade="BF"/>
            <w:vAlign w:val="center"/>
          </w:tcPr>
          <w:p w14:paraId="57C13B69" w14:textId="28D33755" w:rsidR="007B3A4D" w:rsidRPr="00B84813" w:rsidRDefault="007B3A4D" w:rsidP="001D3950">
            <w:pPr>
              <w:jc w:val="center"/>
              <w:rPr>
                <w:rFonts w:ascii="Arial" w:hAnsi="Arial" w:cs="Arial"/>
                <w:b/>
                <w:sz w:val="20"/>
                <w:szCs w:val="20"/>
              </w:rPr>
            </w:pPr>
            <w:r w:rsidRPr="00B84813">
              <w:rPr>
                <w:rFonts w:ascii="Arial" w:hAnsi="Arial" w:cs="Arial"/>
                <w:b/>
                <w:sz w:val="20"/>
                <w:szCs w:val="20"/>
              </w:rPr>
              <w:t>8</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ED14C4" w:rsidRDefault="007B3A4D" w:rsidP="00886770">
            <w:pPr>
              <w:jc w:val="both"/>
              <w:rPr>
                <w:rFonts w:ascii="Arial" w:hAnsi="Arial" w:cs="Arial"/>
                <w:sz w:val="20"/>
                <w:szCs w:val="20"/>
              </w:rPr>
            </w:pPr>
            <w:r w:rsidRPr="00ED14C4">
              <w:rPr>
                <w:rFonts w:ascii="Arial" w:hAnsi="Arial" w:cs="Arial"/>
                <w:sz w:val="20"/>
                <w:szCs w:val="20"/>
              </w:rPr>
              <w:t>Dentro de los diez días</w:t>
            </w:r>
            <w:r w:rsidR="000A578C" w:rsidRPr="00ED14C4">
              <w:rPr>
                <w:rFonts w:ascii="Arial" w:hAnsi="Arial" w:cs="Arial"/>
                <w:sz w:val="20"/>
                <w:szCs w:val="20"/>
              </w:rPr>
              <w:t xml:space="preserve"> naturales</w:t>
            </w:r>
            <w:r w:rsidRPr="00ED14C4">
              <w:rPr>
                <w:rFonts w:ascii="Arial" w:hAnsi="Arial" w:cs="Arial"/>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1D3950">
        <w:trPr>
          <w:trHeight w:val="697"/>
        </w:trPr>
        <w:tc>
          <w:tcPr>
            <w:tcW w:w="562" w:type="dxa"/>
            <w:shd w:val="clear" w:color="auto" w:fill="BFBFBF" w:themeFill="background1" w:themeFillShade="BF"/>
            <w:vAlign w:val="center"/>
          </w:tcPr>
          <w:p w14:paraId="382F64DC" w14:textId="4183070F" w:rsidR="000A578C" w:rsidRPr="00B84813" w:rsidRDefault="000A578C" w:rsidP="001D3950">
            <w:pPr>
              <w:jc w:val="center"/>
              <w:rPr>
                <w:rFonts w:ascii="Arial" w:hAnsi="Arial" w:cs="Arial"/>
                <w:b/>
                <w:sz w:val="20"/>
                <w:szCs w:val="20"/>
              </w:rPr>
            </w:pPr>
            <w:r w:rsidRPr="00B84813">
              <w:rPr>
                <w:rFonts w:ascii="Arial" w:hAnsi="Arial" w:cs="Arial"/>
                <w:b/>
                <w:sz w:val="20"/>
                <w:szCs w:val="20"/>
              </w:rPr>
              <w:t>9</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1D3950">
        <w:trPr>
          <w:trHeight w:val="611"/>
        </w:trPr>
        <w:tc>
          <w:tcPr>
            <w:tcW w:w="562" w:type="dxa"/>
            <w:shd w:val="clear" w:color="auto" w:fill="BFBFBF" w:themeFill="background1" w:themeFillShade="BF"/>
            <w:vAlign w:val="center"/>
          </w:tcPr>
          <w:p w14:paraId="0A53FEF9" w14:textId="6AE28050" w:rsidR="007B3A4D" w:rsidRPr="00B84813" w:rsidRDefault="007B3A4D" w:rsidP="001D3950">
            <w:pPr>
              <w:jc w:val="center"/>
              <w:rPr>
                <w:rFonts w:ascii="Arial" w:hAnsi="Arial" w:cs="Arial"/>
                <w:b/>
                <w:sz w:val="20"/>
                <w:szCs w:val="20"/>
              </w:rPr>
            </w:pPr>
            <w:r w:rsidRPr="00B84813">
              <w:rPr>
                <w:rFonts w:ascii="Arial" w:hAnsi="Arial" w:cs="Arial"/>
                <w:b/>
                <w:sz w:val="20"/>
                <w:szCs w:val="20"/>
              </w:rPr>
              <w:t>10</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64ED037E"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AA1D62">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1D3950">
        <w:tc>
          <w:tcPr>
            <w:tcW w:w="3581" w:type="dxa"/>
            <w:shd w:val="clear" w:color="auto" w:fill="BFBFBF" w:themeFill="background1" w:themeFillShade="BF"/>
          </w:tcPr>
          <w:p w14:paraId="7FDD38C0" w14:textId="1FB9B536"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64D7285E" w14:textId="1177EB97" w:rsidR="00F9166E" w:rsidRPr="00F9166E" w:rsidRDefault="00AA1D62" w:rsidP="00F9166E">
            <w:pPr>
              <w:pStyle w:val="Sinespaciado"/>
              <w:numPr>
                <w:ilvl w:val="0"/>
                <w:numId w:val="47"/>
              </w:numPr>
              <w:jc w:val="both"/>
              <w:rPr>
                <w:rFonts w:ascii="Arial" w:hAnsi="Arial" w:cs="Arial"/>
                <w:b/>
                <w:color w:val="000000"/>
                <w:sz w:val="20"/>
                <w:szCs w:val="20"/>
              </w:rPr>
            </w:pPr>
            <w:r>
              <w:rPr>
                <w:rFonts w:ascii="Arial" w:hAnsi="Arial" w:cs="Arial"/>
                <w:sz w:val="20"/>
                <w:szCs w:val="20"/>
              </w:rPr>
              <w:t>Adquisición de artículos de papelería</w:t>
            </w:r>
            <w:r w:rsidR="005E68CB">
              <w:rPr>
                <w:rFonts w:ascii="Arial" w:hAnsi="Arial" w:cs="Arial"/>
                <w:sz w:val="20"/>
                <w:szCs w:val="20"/>
              </w:rPr>
              <w:t xml:space="preserve"> </w:t>
            </w:r>
          </w:p>
        </w:tc>
      </w:tr>
      <w:tr w:rsidR="00F9166E" w:rsidRPr="00F9166E" w14:paraId="396E7F99" w14:textId="77777777" w:rsidTr="00AA1D62">
        <w:trPr>
          <w:trHeight w:val="658"/>
        </w:trPr>
        <w:tc>
          <w:tcPr>
            <w:tcW w:w="3581" w:type="dxa"/>
            <w:shd w:val="clear" w:color="auto" w:fill="BFBFBF" w:themeFill="background1" w:themeFillShade="BF"/>
          </w:tcPr>
          <w:p w14:paraId="512573FF" w14:textId="20278A8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vAlign w:val="center"/>
          </w:tcPr>
          <w:p w14:paraId="11084122" w14:textId="77777777" w:rsidR="00AA1D62" w:rsidRPr="00AA1D62" w:rsidRDefault="00AA1D62" w:rsidP="00AA1D62">
            <w:pPr>
              <w:pStyle w:val="Sinespaciado"/>
              <w:ind w:left="720"/>
              <w:jc w:val="both"/>
              <w:rPr>
                <w:rFonts w:ascii="Arial" w:eastAsia="Arial" w:hAnsi="Arial" w:cs="Arial"/>
                <w:color w:val="000000"/>
                <w:sz w:val="20"/>
                <w:szCs w:val="20"/>
                <w:lang w:val="es-ES" w:eastAsia="es-ES"/>
              </w:rPr>
            </w:pPr>
          </w:p>
          <w:p w14:paraId="63BA6C71" w14:textId="3A84BB0A" w:rsidR="00530EFE" w:rsidRDefault="00AA1D62" w:rsidP="00F9166E">
            <w:pPr>
              <w:pStyle w:val="Sinespaciado"/>
              <w:numPr>
                <w:ilvl w:val="0"/>
                <w:numId w:val="47"/>
              </w:numPr>
              <w:jc w:val="both"/>
              <w:rPr>
                <w:rFonts w:ascii="Arial" w:eastAsia="Arial" w:hAnsi="Arial" w:cs="Arial"/>
                <w:color w:val="000000"/>
                <w:sz w:val="20"/>
                <w:szCs w:val="20"/>
                <w:lang w:val="es-ES" w:eastAsia="es-ES"/>
              </w:rPr>
            </w:pPr>
            <w:r>
              <w:rPr>
                <w:rFonts w:ascii="Arial" w:eastAsia="Times New Roman" w:hAnsi="Arial" w:cs="Arial"/>
                <w:color w:val="000000"/>
                <w:sz w:val="20"/>
                <w:szCs w:val="20"/>
                <w:lang w:eastAsia="es-MX"/>
              </w:rPr>
              <w:t>Las establecidas en el:</w:t>
            </w:r>
          </w:p>
          <w:p w14:paraId="099130A1" w14:textId="430D3C2E" w:rsidR="00D82E95" w:rsidRPr="00F9166E" w:rsidRDefault="00F9166E" w:rsidP="00AA1D62">
            <w:pPr>
              <w:pStyle w:val="Sinespaciado"/>
              <w:jc w:val="both"/>
              <w:rPr>
                <w:rFonts w:ascii="Arial" w:eastAsia="Arial" w:hAnsi="Arial" w:cs="Arial"/>
                <w:color w:val="000000"/>
                <w:sz w:val="20"/>
                <w:szCs w:val="20"/>
                <w:lang w:val="es-ES" w:eastAsia="es-ES"/>
              </w:rPr>
            </w:pPr>
            <w:r w:rsidRPr="00F9166E">
              <w:rPr>
                <w:rFonts w:ascii="Arial" w:eastAsia="Arial" w:hAnsi="Arial" w:cs="Arial"/>
                <w:color w:val="000000"/>
                <w:sz w:val="20"/>
                <w:szCs w:val="20"/>
                <w:lang w:val="es-ES" w:eastAsia="es-ES"/>
              </w:rPr>
              <w:t> </w:t>
            </w:r>
            <w:r w:rsidR="001D3950">
              <w:rPr>
                <w:rFonts w:ascii="Arial" w:eastAsia="Arial" w:hAnsi="Arial" w:cs="Arial"/>
                <w:color w:val="000000"/>
                <w:sz w:val="20"/>
                <w:szCs w:val="20"/>
                <w:lang w:val="es-ES" w:eastAsia="es-ES"/>
              </w:rPr>
              <w:t xml:space="preserve"> </w:t>
            </w:r>
          </w:p>
          <w:p w14:paraId="24DFD155" w14:textId="419084B2" w:rsidR="00F9166E" w:rsidRP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F9166E" w:rsidRPr="00F9166E" w14:paraId="77BEA926" w14:textId="77777777" w:rsidTr="001D3950">
        <w:tc>
          <w:tcPr>
            <w:tcW w:w="3581" w:type="dxa"/>
            <w:shd w:val="clear" w:color="auto" w:fill="BFBFBF" w:themeFill="background1" w:themeFillShade="BF"/>
          </w:tcPr>
          <w:p w14:paraId="628BBF46" w14:textId="177E637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2635C476" w14:textId="76617807" w:rsidR="00F9166E" w:rsidRPr="00530EFE" w:rsidRDefault="00AA1D62" w:rsidP="005E68CB">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15 días hábiles posteriores al fallo</w:t>
            </w:r>
            <w:r w:rsidR="00530EFE">
              <w:rPr>
                <w:rFonts w:ascii="Arial" w:hAnsi="Arial" w:cs="Arial"/>
                <w:color w:val="000000"/>
                <w:sz w:val="20"/>
                <w:szCs w:val="20"/>
              </w:rPr>
              <w:t xml:space="preserve"> </w:t>
            </w:r>
          </w:p>
        </w:tc>
      </w:tr>
      <w:tr w:rsidR="00F9166E" w:rsidRPr="00F9166E" w14:paraId="0B69190C" w14:textId="77777777" w:rsidTr="00AA1D62">
        <w:trPr>
          <w:trHeight w:val="845"/>
        </w:trPr>
        <w:tc>
          <w:tcPr>
            <w:tcW w:w="3581" w:type="dxa"/>
            <w:shd w:val="clear" w:color="auto" w:fill="BFBFBF" w:themeFill="background1" w:themeFillShade="BF"/>
          </w:tcPr>
          <w:p w14:paraId="55BD8C42" w14:textId="6D8A0755" w:rsidR="00F9166E" w:rsidRPr="00F9166E" w:rsidRDefault="00F9166E" w:rsidP="001611A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 xml:space="preserve">da </w:t>
            </w:r>
          </w:p>
        </w:tc>
        <w:tc>
          <w:tcPr>
            <w:tcW w:w="5147" w:type="dxa"/>
          </w:tcPr>
          <w:p w14:paraId="317AAB85" w14:textId="77777777" w:rsidR="00AA1D62" w:rsidRDefault="00AA1D62" w:rsidP="00AA1D62">
            <w:pPr>
              <w:pStyle w:val="Sinespaciado"/>
              <w:ind w:left="720"/>
              <w:jc w:val="both"/>
              <w:rPr>
                <w:rFonts w:ascii="Arial" w:eastAsia="Times New Roman" w:hAnsi="Arial" w:cs="Arial"/>
                <w:color w:val="000000"/>
                <w:sz w:val="20"/>
                <w:szCs w:val="20"/>
                <w:lang w:eastAsia="es-MX"/>
              </w:rPr>
            </w:pPr>
          </w:p>
          <w:p w14:paraId="5ECDF281" w14:textId="77777777" w:rsidR="005E68CB" w:rsidRDefault="00AA1D62" w:rsidP="00AA1D62">
            <w:pPr>
              <w:pStyle w:val="Sinespaciado"/>
              <w:numPr>
                <w:ilvl w:val="0"/>
                <w:numId w:val="50"/>
              </w:numPr>
              <w:shd w:val="clear" w:color="auto" w:fill="C5E0B3" w:themeFill="accent6" w:themeFillTint="66"/>
              <w:jc w:val="both"/>
              <w:rPr>
                <w:rFonts w:ascii="Arial" w:eastAsia="Times New Roman" w:hAnsi="Arial" w:cs="Arial"/>
                <w:color w:val="000000"/>
                <w:sz w:val="20"/>
                <w:szCs w:val="20"/>
                <w:lang w:eastAsia="es-MX"/>
              </w:rPr>
            </w:pPr>
            <w:r w:rsidRPr="008A5766">
              <w:rPr>
                <w:rFonts w:ascii="Arial" w:eastAsia="Times New Roman" w:hAnsi="Arial" w:cs="Arial"/>
                <w:color w:val="000000"/>
                <w:sz w:val="20"/>
                <w:szCs w:val="20"/>
                <w:lang w:eastAsia="es-MX"/>
              </w:rPr>
              <w:t xml:space="preserve">Las partidas o conceptos podrán ser adjudicados a uno o varios licitantes, de acuerdo a sus propuestas. </w:t>
            </w:r>
          </w:p>
          <w:p w14:paraId="63BAAC19" w14:textId="772197EA" w:rsidR="00AA1D62" w:rsidRPr="00530EFE" w:rsidRDefault="00AA1D62" w:rsidP="00AA1D62">
            <w:pPr>
              <w:pStyle w:val="Sinespaciado"/>
              <w:ind w:left="720"/>
              <w:jc w:val="both"/>
              <w:rPr>
                <w:rFonts w:ascii="Arial" w:eastAsia="Times New Roman" w:hAnsi="Arial" w:cs="Arial"/>
                <w:color w:val="000000"/>
                <w:sz w:val="20"/>
                <w:szCs w:val="20"/>
                <w:lang w:eastAsia="es-MX"/>
              </w:rPr>
            </w:pP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w:t>
      </w:r>
      <w:r w:rsidRPr="00B84813">
        <w:rPr>
          <w:rFonts w:ascii="Arial" w:hAnsi="Arial" w:cs="Arial"/>
          <w:color w:val="000000"/>
          <w:spacing w:val="-1"/>
        </w:rPr>
        <w:lastRenderedPageBreak/>
        <w:t>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w:t>
      </w:r>
      <w:r w:rsidRPr="00721713">
        <w:rPr>
          <w:rFonts w:ascii="Arial" w:hAnsi="Arial" w:cs="Arial"/>
          <w:color w:val="000000"/>
          <w:spacing w:val="-1"/>
          <w:sz w:val="24"/>
          <w:szCs w:val="24"/>
        </w:rPr>
        <w:lastRenderedPageBreak/>
        <w:t xml:space="preserve">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9"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0A695E">
              <w:rPr>
                <w:rFonts w:ascii="Arial" w:hAnsi="Arial" w:cs="Arial"/>
                <w:b/>
                <w:color w:val="000000"/>
                <w:sz w:val="20"/>
                <w:szCs w:val="20"/>
                <w:lang w:eastAsia="es-MX"/>
              </w:rPr>
              <w:t>En caso de contar con ello</w:t>
            </w:r>
            <w:r w:rsidRPr="00B84813">
              <w:rPr>
                <w:rFonts w:ascii="Arial" w:hAnsi="Arial" w:cs="Arial"/>
                <w:color w:val="000000"/>
                <w:sz w:val="20"/>
                <w:szCs w:val="20"/>
                <w:lang w:eastAsia="es-MX"/>
              </w:rPr>
              <w:t>,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lastRenderedPageBreak/>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 xml:space="preserve">Los documentos originales que se exhiban con carácter devolutivo, y por lo </w:t>
      </w:r>
      <w:r w:rsidRPr="00B84813">
        <w:rPr>
          <w:rFonts w:ascii="Arial" w:hAnsi="Arial" w:cs="Arial"/>
          <w:color w:val="000000"/>
          <w:spacing w:val="-3"/>
        </w:rPr>
        <w:lastRenderedPageBreak/>
        <w:t>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DD5A52">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DD5A52">
      <w:pPr>
        <w:pStyle w:val="Prrafodelista"/>
        <w:widowControl w:val="0"/>
        <w:numPr>
          <w:ilvl w:val="0"/>
          <w:numId w:val="21"/>
        </w:numPr>
        <w:autoSpaceDE w:val="0"/>
        <w:autoSpaceDN w:val="0"/>
        <w:adjustRightInd w:val="0"/>
        <w:spacing w:line="276"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432EA094"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 xml:space="preserve">ANEXO 17 “DISPOSITIVO DE </w:t>
      </w:r>
      <w:r w:rsidR="00B43F01" w:rsidRPr="00B84813">
        <w:rPr>
          <w:rFonts w:ascii="Arial" w:hAnsi="Arial" w:cs="Arial"/>
          <w:b/>
          <w:color w:val="000000"/>
          <w:spacing w:val="-3"/>
        </w:rPr>
        <w:lastRenderedPageBreak/>
        <w:t>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lastRenderedPageBreak/>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0"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w:t>
      </w:r>
      <w:r w:rsidRPr="00B84813">
        <w:rPr>
          <w:rFonts w:ascii="Arial" w:hAnsi="Arial" w:cs="Arial"/>
          <w:color w:val="000000"/>
          <w:spacing w:val="-3"/>
          <w:sz w:val="24"/>
          <w:szCs w:val="24"/>
        </w:rPr>
        <w:lastRenderedPageBreak/>
        <w:t>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5A14F558"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71150C27" w14:textId="77777777" w:rsidR="000A695E" w:rsidRPr="00721713" w:rsidRDefault="000A695E"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 xml:space="preserve">ANEXO </w:t>
      </w:r>
      <w:r w:rsidR="00B052A5">
        <w:rPr>
          <w:rFonts w:ascii="Arial" w:eastAsia="Times New Roman" w:hAnsi="Arial" w:cs="Arial"/>
          <w:b/>
          <w:color w:val="000000"/>
          <w:sz w:val="24"/>
          <w:szCs w:val="24"/>
          <w:lang w:val="es-ES" w:eastAsia="es-ES"/>
        </w:rPr>
        <w:lastRenderedPageBreak/>
        <w:t>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w:t>
      </w:r>
      <w:r w:rsidRPr="00085C0E">
        <w:rPr>
          <w:rFonts w:ascii="Arial" w:hAnsi="Arial" w:cs="Arial"/>
          <w:color w:val="000000"/>
        </w:rPr>
        <w:lastRenderedPageBreak/>
        <w:t xml:space="preserve">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lastRenderedPageBreak/>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1"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5F07D906"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lastRenderedPageBreak/>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77777777"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lastRenderedPageBreak/>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lastRenderedPageBreak/>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77777777"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2"/>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26DA1" w14:textId="77777777" w:rsidR="00743E28" w:rsidRDefault="00743E28" w:rsidP="00203087">
      <w:pPr>
        <w:spacing w:after="0" w:line="240" w:lineRule="auto"/>
      </w:pPr>
      <w:r>
        <w:separator/>
      </w:r>
    </w:p>
  </w:endnote>
  <w:endnote w:type="continuationSeparator" w:id="0">
    <w:p w14:paraId="030F91FB" w14:textId="77777777" w:rsidR="00743E28" w:rsidRDefault="00743E28"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65A8E2C0" w:rsidR="00743E28" w:rsidRPr="00FE3509" w:rsidRDefault="00743E28"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EF4918">
          <w:rPr>
            <w:rFonts w:ascii="Arial" w:hAnsi="Arial" w:cs="Arial"/>
            <w:noProof/>
            <w:sz w:val="22"/>
          </w:rPr>
          <w:t>21</w:t>
        </w:r>
        <w:r w:rsidRPr="00FE3509">
          <w:rPr>
            <w:rFonts w:ascii="Arial" w:hAnsi="Arial" w:cs="Arial"/>
            <w:sz w:val="22"/>
          </w:rPr>
          <w:fldChar w:fldCharType="end"/>
        </w:r>
      </w:p>
    </w:sdtContent>
  </w:sdt>
  <w:p w14:paraId="4BD93C9F" w14:textId="77777777" w:rsidR="00743E28" w:rsidRDefault="00743E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2BD4C" w14:textId="77777777" w:rsidR="00743E28" w:rsidRDefault="00743E28" w:rsidP="00203087">
      <w:pPr>
        <w:spacing w:after="0" w:line="240" w:lineRule="auto"/>
      </w:pPr>
      <w:r>
        <w:separator/>
      </w:r>
    </w:p>
  </w:footnote>
  <w:footnote w:type="continuationSeparator" w:id="0">
    <w:p w14:paraId="1E362892" w14:textId="77777777" w:rsidR="00743E28" w:rsidRDefault="00743E28"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F26EE1"/>
    <w:multiLevelType w:val="hybridMultilevel"/>
    <w:tmpl w:val="F3C42F1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0"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2"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7"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20"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3"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874C19"/>
    <w:multiLevelType w:val="hybridMultilevel"/>
    <w:tmpl w:val="42F8A0F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9"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4"/>
  </w:num>
  <w:num w:numId="2">
    <w:abstractNumId w:val="41"/>
  </w:num>
  <w:num w:numId="3">
    <w:abstractNumId w:val="16"/>
  </w:num>
  <w:num w:numId="4">
    <w:abstractNumId w:val="30"/>
  </w:num>
  <w:num w:numId="5">
    <w:abstractNumId w:val="19"/>
  </w:num>
  <w:num w:numId="6">
    <w:abstractNumId w:val="28"/>
  </w:num>
  <w:num w:numId="7">
    <w:abstractNumId w:val="11"/>
  </w:num>
  <w:num w:numId="8">
    <w:abstractNumId w:val="42"/>
  </w:num>
  <w:num w:numId="9">
    <w:abstractNumId w:val="13"/>
  </w:num>
  <w:num w:numId="10">
    <w:abstractNumId w:val="20"/>
  </w:num>
  <w:num w:numId="11">
    <w:abstractNumId w:val="10"/>
  </w:num>
  <w:num w:numId="12">
    <w:abstractNumId w:val="27"/>
  </w:num>
  <w:num w:numId="13">
    <w:abstractNumId w:val="3"/>
  </w:num>
  <w:num w:numId="14">
    <w:abstractNumId w:val="6"/>
  </w:num>
  <w:num w:numId="15">
    <w:abstractNumId w:val="45"/>
  </w:num>
  <w:num w:numId="16">
    <w:abstractNumId w:val="2"/>
  </w:num>
  <w:num w:numId="17">
    <w:abstractNumId w:val="23"/>
  </w:num>
  <w:num w:numId="18">
    <w:abstractNumId w:val="47"/>
  </w:num>
  <w:num w:numId="19">
    <w:abstractNumId w:val="24"/>
  </w:num>
  <w:num w:numId="20">
    <w:abstractNumId w:val="9"/>
  </w:num>
  <w:num w:numId="21">
    <w:abstractNumId w:val="0"/>
  </w:num>
  <w:num w:numId="22">
    <w:abstractNumId w:val="17"/>
  </w:num>
  <w:num w:numId="23">
    <w:abstractNumId w:val="39"/>
  </w:num>
  <w:num w:numId="24">
    <w:abstractNumId w:val="26"/>
  </w:num>
  <w:num w:numId="25">
    <w:abstractNumId w:val="7"/>
  </w:num>
  <w:num w:numId="26">
    <w:abstractNumId w:val="38"/>
  </w:num>
  <w:num w:numId="27">
    <w:abstractNumId w:val="48"/>
  </w:num>
  <w:num w:numId="28">
    <w:abstractNumId w:val="44"/>
  </w:num>
  <w:num w:numId="29">
    <w:abstractNumId w:val="29"/>
  </w:num>
  <w:num w:numId="30">
    <w:abstractNumId w:val="32"/>
  </w:num>
  <w:num w:numId="31">
    <w:abstractNumId w:val="22"/>
  </w:num>
  <w:num w:numId="32">
    <w:abstractNumId w:val="1"/>
  </w:num>
  <w:num w:numId="33">
    <w:abstractNumId w:val="35"/>
  </w:num>
  <w:num w:numId="34">
    <w:abstractNumId w:val="15"/>
  </w:num>
  <w:num w:numId="35">
    <w:abstractNumId w:val="25"/>
  </w:num>
  <w:num w:numId="36">
    <w:abstractNumId w:val="46"/>
  </w:num>
  <w:num w:numId="37">
    <w:abstractNumId w:val="18"/>
  </w:num>
  <w:num w:numId="38">
    <w:abstractNumId w:val="40"/>
  </w:num>
  <w:num w:numId="39">
    <w:abstractNumId w:val="21"/>
  </w:num>
  <w:num w:numId="40">
    <w:abstractNumId w:val="31"/>
  </w:num>
  <w:num w:numId="41">
    <w:abstractNumId w:val="49"/>
  </w:num>
  <w:num w:numId="42">
    <w:abstractNumId w:val="4"/>
  </w:num>
  <w:num w:numId="43">
    <w:abstractNumId w:val="37"/>
  </w:num>
  <w:num w:numId="44">
    <w:abstractNumId w:val="36"/>
  </w:num>
  <w:num w:numId="45">
    <w:abstractNumId w:val="34"/>
  </w:num>
  <w:num w:numId="46">
    <w:abstractNumId w:val="43"/>
  </w:num>
  <w:num w:numId="47">
    <w:abstractNumId w:val="5"/>
  </w:num>
  <w:num w:numId="48">
    <w:abstractNumId w:val="12"/>
  </w:num>
  <w:num w:numId="49">
    <w:abstractNumId w:val="8"/>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8563A"/>
    <w:rsid w:val="00085C0E"/>
    <w:rsid w:val="00091F9B"/>
    <w:rsid w:val="00092B91"/>
    <w:rsid w:val="000A578C"/>
    <w:rsid w:val="000A695E"/>
    <w:rsid w:val="000C341B"/>
    <w:rsid w:val="000D4B48"/>
    <w:rsid w:val="000D558B"/>
    <w:rsid w:val="000F57B7"/>
    <w:rsid w:val="00112D85"/>
    <w:rsid w:val="001153E6"/>
    <w:rsid w:val="001214A0"/>
    <w:rsid w:val="00122575"/>
    <w:rsid w:val="001269C6"/>
    <w:rsid w:val="001611AF"/>
    <w:rsid w:val="00161382"/>
    <w:rsid w:val="001731C2"/>
    <w:rsid w:val="0018205D"/>
    <w:rsid w:val="0018304E"/>
    <w:rsid w:val="00197543"/>
    <w:rsid w:val="001A11E4"/>
    <w:rsid w:val="001A64A0"/>
    <w:rsid w:val="001D3950"/>
    <w:rsid w:val="001D4611"/>
    <w:rsid w:val="00203087"/>
    <w:rsid w:val="00250342"/>
    <w:rsid w:val="00254B00"/>
    <w:rsid w:val="00284988"/>
    <w:rsid w:val="002B595A"/>
    <w:rsid w:val="002C5FA3"/>
    <w:rsid w:val="002E254B"/>
    <w:rsid w:val="002F17AF"/>
    <w:rsid w:val="00310815"/>
    <w:rsid w:val="00312FA9"/>
    <w:rsid w:val="00313A8C"/>
    <w:rsid w:val="00366F11"/>
    <w:rsid w:val="00372372"/>
    <w:rsid w:val="00396B21"/>
    <w:rsid w:val="00397416"/>
    <w:rsid w:val="003D4281"/>
    <w:rsid w:val="003E79FB"/>
    <w:rsid w:val="00403C45"/>
    <w:rsid w:val="0040494E"/>
    <w:rsid w:val="00416643"/>
    <w:rsid w:val="00445162"/>
    <w:rsid w:val="00461068"/>
    <w:rsid w:val="0046403C"/>
    <w:rsid w:val="004738FA"/>
    <w:rsid w:val="0048188E"/>
    <w:rsid w:val="004962BC"/>
    <w:rsid w:val="004A05C0"/>
    <w:rsid w:val="004C34D2"/>
    <w:rsid w:val="004D3756"/>
    <w:rsid w:val="004D6D6A"/>
    <w:rsid w:val="004E735F"/>
    <w:rsid w:val="004F4F72"/>
    <w:rsid w:val="004F6C91"/>
    <w:rsid w:val="004F7B0E"/>
    <w:rsid w:val="005005E4"/>
    <w:rsid w:val="00526E59"/>
    <w:rsid w:val="00530EFE"/>
    <w:rsid w:val="005379FC"/>
    <w:rsid w:val="0054361C"/>
    <w:rsid w:val="00546B42"/>
    <w:rsid w:val="005672D9"/>
    <w:rsid w:val="005A2ECD"/>
    <w:rsid w:val="005B33D1"/>
    <w:rsid w:val="005C6643"/>
    <w:rsid w:val="005E3F48"/>
    <w:rsid w:val="005E604F"/>
    <w:rsid w:val="005E68CB"/>
    <w:rsid w:val="005F25C2"/>
    <w:rsid w:val="00601E4F"/>
    <w:rsid w:val="00601E84"/>
    <w:rsid w:val="00614569"/>
    <w:rsid w:val="006309FC"/>
    <w:rsid w:val="00636D57"/>
    <w:rsid w:val="00642451"/>
    <w:rsid w:val="0065421E"/>
    <w:rsid w:val="006666A9"/>
    <w:rsid w:val="00667808"/>
    <w:rsid w:val="00674896"/>
    <w:rsid w:val="00675522"/>
    <w:rsid w:val="00684A98"/>
    <w:rsid w:val="00687A82"/>
    <w:rsid w:val="006975BC"/>
    <w:rsid w:val="006C35D6"/>
    <w:rsid w:val="006F1531"/>
    <w:rsid w:val="00704772"/>
    <w:rsid w:val="00704B33"/>
    <w:rsid w:val="00705B60"/>
    <w:rsid w:val="00715B8F"/>
    <w:rsid w:val="00721713"/>
    <w:rsid w:val="00721DA6"/>
    <w:rsid w:val="00732669"/>
    <w:rsid w:val="00743E28"/>
    <w:rsid w:val="00771827"/>
    <w:rsid w:val="00787404"/>
    <w:rsid w:val="007A70E7"/>
    <w:rsid w:val="007B3A4D"/>
    <w:rsid w:val="007B5759"/>
    <w:rsid w:val="007C233B"/>
    <w:rsid w:val="007F1F46"/>
    <w:rsid w:val="00804C05"/>
    <w:rsid w:val="0080746F"/>
    <w:rsid w:val="008211BD"/>
    <w:rsid w:val="008244D2"/>
    <w:rsid w:val="00846876"/>
    <w:rsid w:val="00886770"/>
    <w:rsid w:val="008918D7"/>
    <w:rsid w:val="009010AD"/>
    <w:rsid w:val="00923D2C"/>
    <w:rsid w:val="00926113"/>
    <w:rsid w:val="00932C85"/>
    <w:rsid w:val="00962C33"/>
    <w:rsid w:val="00986BBC"/>
    <w:rsid w:val="009B0C4B"/>
    <w:rsid w:val="009B16AF"/>
    <w:rsid w:val="009B34D5"/>
    <w:rsid w:val="009B7AD7"/>
    <w:rsid w:val="009E7AA9"/>
    <w:rsid w:val="00A05111"/>
    <w:rsid w:val="00A1601C"/>
    <w:rsid w:val="00A177DB"/>
    <w:rsid w:val="00A34F2B"/>
    <w:rsid w:val="00A44827"/>
    <w:rsid w:val="00A543A8"/>
    <w:rsid w:val="00A7179D"/>
    <w:rsid w:val="00A80157"/>
    <w:rsid w:val="00AA1349"/>
    <w:rsid w:val="00AA1D62"/>
    <w:rsid w:val="00AB5F9A"/>
    <w:rsid w:val="00AC2910"/>
    <w:rsid w:val="00B019CE"/>
    <w:rsid w:val="00B052A5"/>
    <w:rsid w:val="00B21002"/>
    <w:rsid w:val="00B33783"/>
    <w:rsid w:val="00B43F01"/>
    <w:rsid w:val="00B7089A"/>
    <w:rsid w:val="00B77B84"/>
    <w:rsid w:val="00B84813"/>
    <w:rsid w:val="00BA18C5"/>
    <w:rsid w:val="00BA5F47"/>
    <w:rsid w:val="00C32784"/>
    <w:rsid w:val="00C52726"/>
    <w:rsid w:val="00C544EB"/>
    <w:rsid w:val="00C678FA"/>
    <w:rsid w:val="00C735D6"/>
    <w:rsid w:val="00C97CB8"/>
    <w:rsid w:val="00CB1097"/>
    <w:rsid w:val="00D051D5"/>
    <w:rsid w:val="00D05811"/>
    <w:rsid w:val="00D122E3"/>
    <w:rsid w:val="00D237C0"/>
    <w:rsid w:val="00D25F1E"/>
    <w:rsid w:val="00D3650B"/>
    <w:rsid w:val="00D43AF5"/>
    <w:rsid w:val="00D45302"/>
    <w:rsid w:val="00D57DA5"/>
    <w:rsid w:val="00D82E95"/>
    <w:rsid w:val="00D84C57"/>
    <w:rsid w:val="00D87003"/>
    <w:rsid w:val="00DA0B8F"/>
    <w:rsid w:val="00DA14F0"/>
    <w:rsid w:val="00DD5A52"/>
    <w:rsid w:val="00DE4FE9"/>
    <w:rsid w:val="00E20542"/>
    <w:rsid w:val="00E26562"/>
    <w:rsid w:val="00E40BA1"/>
    <w:rsid w:val="00E40F0C"/>
    <w:rsid w:val="00E7222D"/>
    <w:rsid w:val="00E77CF3"/>
    <w:rsid w:val="00E87FCF"/>
    <w:rsid w:val="00EC0642"/>
    <w:rsid w:val="00EC365B"/>
    <w:rsid w:val="00EC3D11"/>
    <w:rsid w:val="00ED14C4"/>
    <w:rsid w:val="00ED1805"/>
    <w:rsid w:val="00EE6479"/>
    <w:rsid w:val="00EF4918"/>
    <w:rsid w:val="00F06316"/>
    <w:rsid w:val="00F40DE9"/>
    <w:rsid w:val="00F41914"/>
    <w:rsid w:val="00F54DE6"/>
    <w:rsid w:val="00F657DF"/>
    <w:rsid w:val="00F86E7B"/>
    <w:rsid w:val="00F9166E"/>
    <w:rsid w:val="00F956CB"/>
    <w:rsid w:val="00FB14E7"/>
    <w:rsid w:val="00FB33FF"/>
    <w:rsid w:val="00FC638B"/>
    <w:rsid w:val="00FD468C"/>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0" Type="http://schemas.openxmlformats.org/officeDocument/2006/relationships/hyperlink" Target="http://www.imss.gob.mx/buzonimss)"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898FE-4BB0-4A64-8D84-D5EFA26B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49</Pages>
  <Words>17640</Words>
  <Characters>97025</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20</cp:revision>
  <cp:lastPrinted>2023-05-09T16:44:00Z</cp:lastPrinted>
  <dcterms:created xsi:type="dcterms:W3CDTF">2023-06-06T16:56:00Z</dcterms:created>
  <dcterms:modified xsi:type="dcterms:W3CDTF">2023-06-23T20:39:00Z</dcterms:modified>
</cp:coreProperties>
</file>