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F8C59" w14:textId="76B6D3B6" w:rsidR="00286B98" w:rsidRPr="0004262B" w:rsidRDefault="00286B98" w:rsidP="00286B98">
      <w:pPr>
        <w:widowControl w:val="0"/>
        <w:autoSpaceDE w:val="0"/>
        <w:autoSpaceDN w:val="0"/>
        <w:adjustRightInd w:val="0"/>
        <w:spacing w:line="257" w:lineRule="auto"/>
        <w:ind w:left="100" w:right="62"/>
        <w:jc w:val="center"/>
        <w:rPr>
          <w:rFonts w:ascii="Arial" w:hAnsi="Arial" w:cs="Arial"/>
          <w:b/>
          <w:color w:val="000000"/>
        </w:rPr>
      </w:pPr>
      <w:r w:rsidRPr="0004262B">
        <w:rPr>
          <w:rFonts w:ascii="Arial" w:hAnsi="Arial" w:cs="Arial"/>
          <w:b/>
          <w:color w:val="000000"/>
        </w:rPr>
        <w:t xml:space="preserve"> </w:t>
      </w:r>
    </w:p>
    <w:p w14:paraId="3C781DEE" w14:textId="264CFF0D" w:rsidR="00286B98" w:rsidRPr="0004262B" w:rsidRDefault="00286B98" w:rsidP="00286B98">
      <w:pPr>
        <w:widowControl w:val="0"/>
        <w:autoSpaceDE w:val="0"/>
        <w:autoSpaceDN w:val="0"/>
        <w:adjustRightInd w:val="0"/>
        <w:spacing w:line="257" w:lineRule="auto"/>
        <w:ind w:left="100" w:right="62"/>
        <w:jc w:val="center"/>
        <w:rPr>
          <w:rFonts w:ascii="Arial" w:hAnsi="Arial" w:cs="Arial"/>
          <w:b/>
          <w:color w:val="000000"/>
        </w:rPr>
      </w:pPr>
      <w:r w:rsidRPr="0004262B">
        <w:rPr>
          <w:rFonts w:ascii="Arial" w:hAnsi="Arial" w:cs="Arial"/>
          <w:b/>
          <w:color w:val="000000"/>
        </w:rPr>
        <w:t xml:space="preserve">ESPECIFICACIONES </w:t>
      </w:r>
      <w:r w:rsidR="005F4BAE" w:rsidRPr="0004262B">
        <w:rPr>
          <w:rFonts w:ascii="Arial" w:hAnsi="Arial" w:cs="Arial"/>
          <w:b/>
          <w:color w:val="000000"/>
        </w:rPr>
        <w:t xml:space="preserve">REQUERIDAS PARA LOS ANEXOS 1 Y 5 </w:t>
      </w:r>
    </w:p>
    <w:p w14:paraId="72E161EC" w14:textId="4B769085" w:rsidR="005F4BAE" w:rsidRPr="0004262B" w:rsidRDefault="005F4BAE" w:rsidP="00286B98">
      <w:pPr>
        <w:widowControl w:val="0"/>
        <w:autoSpaceDE w:val="0"/>
        <w:autoSpaceDN w:val="0"/>
        <w:adjustRightInd w:val="0"/>
        <w:spacing w:line="257" w:lineRule="auto"/>
        <w:ind w:left="100" w:right="62"/>
        <w:jc w:val="center"/>
        <w:rPr>
          <w:rFonts w:ascii="Arial" w:hAnsi="Arial" w:cs="Arial"/>
          <w:b/>
          <w:color w:val="000000"/>
        </w:rPr>
      </w:pPr>
    </w:p>
    <w:p w14:paraId="1E932CD7" w14:textId="0F739292" w:rsidR="005F4BAE" w:rsidRPr="0004262B" w:rsidRDefault="005F4BAE" w:rsidP="00286B98">
      <w:pPr>
        <w:widowControl w:val="0"/>
        <w:autoSpaceDE w:val="0"/>
        <w:autoSpaceDN w:val="0"/>
        <w:adjustRightInd w:val="0"/>
        <w:spacing w:line="257" w:lineRule="auto"/>
        <w:ind w:left="100" w:right="62"/>
        <w:jc w:val="center"/>
        <w:rPr>
          <w:rFonts w:ascii="Arial" w:hAnsi="Arial" w:cs="Arial"/>
          <w:b/>
          <w:color w:val="000000"/>
        </w:rPr>
      </w:pPr>
      <w:r w:rsidRPr="0004262B">
        <w:rPr>
          <w:rFonts w:ascii="Arial" w:hAnsi="Arial" w:cs="Arial"/>
          <w:b/>
          <w:color w:val="000000"/>
        </w:rPr>
        <w:t xml:space="preserve">Propuesta Técnica y Económica </w:t>
      </w:r>
    </w:p>
    <w:p w14:paraId="67210701" w14:textId="77777777" w:rsidR="00286B98" w:rsidRPr="0004262B" w:rsidRDefault="00286B98" w:rsidP="00286B98">
      <w:pPr>
        <w:widowControl w:val="0"/>
        <w:autoSpaceDE w:val="0"/>
        <w:autoSpaceDN w:val="0"/>
        <w:adjustRightInd w:val="0"/>
        <w:spacing w:line="257" w:lineRule="auto"/>
        <w:ind w:left="100" w:right="62"/>
        <w:jc w:val="center"/>
        <w:rPr>
          <w:rFonts w:ascii="Arial" w:hAnsi="Arial" w:cs="Arial"/>
          <w:b/>
          <w:color w:val="000000"/>
        </w:rPr>
      </w:pPr>
    </w:p>
    <w:p w14:paraId="73F21883" w14:textId="77777777" w:rsidR="00286B98" w:rsidRPr="0004262B" w:rsidRDefault="00286B98" w:rsidP="00286B98">
      <w:pPr>
        <w:widowControl w:val="0"/>
        <w:autoSpaceDE w:val="0"/>
        <w:autoSpaceDN w:val="0"/>
        <w:adjustRightInd w:val="0"/>
        <w:spacing w:line="228" w:lineRule="exact"/>
        <w:ind w:left="105" w:right="-20"/>
        <w:jc w:val="center"/>
        <w:rPr>
          <w:rFonts w:ascii="Arial" w:hAnsi="Arial" w:cs="Arial"/>
          <w:b/>
          <w:bCs/>
        </w:rPr>
      </w:pPr>
    </w:p>
    <w:p w14:paraId="29A35526" w14:textId="39CBBE2D" w:rsidR="00286B98" w:rsidRPr="0004262B"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04262B">
        <w:rPr>
          <w:rFonts w:ascii="Arial" w:hAnsi="Arial" w:cs="Arial"/>
          <w:b/>
          <w:bCs/>
        </w:rPr>
        <w:t>Requerimiento:</w:t>
      </w:r>
    </w:p>
    <w:p w14:paraId="7AFC35D2" w14:textId="77777777" w:rsidR="0004262B" w:rsidRPr="0004262B" w:rsidRDefault="0004262B" w:rsidP="0004262B">
      <w:pPr>
        <w:jc w:val="both"/>
        <w:rPr>
          <w:rFonts w:ascii="Arial" w:hAnsi="Arial" w:cs="Arial"/>
          <w:color w:val="000000"/>
        </w:rPr>
      </w:pPr>
      <w:r w:rsidRPr="0004262B">
        <w:rPr>
          <w:rFonts w:ascii="Arial" w:hAnsi="Arial" w:cs="Arial"/>
          <w:color w:val="000000"/>
        </w:rPr>
        <w:t>Arrendamiento de 22 equipos multifuncionales para los diferentes pisos, durante 17 meses con las siguientes características:</w:t>
      </w:r>
    </w:p>
    <w:p w14:paraId="38A9B585" w14:textId="77777777" w:rsidR="0004262B" w:rsidRPr="0004262B" w:rsidRDefault="0004262B" w:rsidP="0004262B">
      <w:pPr>
        <w:jc w:val="both"/>
        <w:rPr>
          <w:rFonts w:ascii="Arial" w:hAnsi="Arial" w:cs="Arial"/>
          <w:color w:val="000000"/>
        </w:rPr>
      </w:pPr>
    </w:p>
    <w:p w14:paraId="61A58F73" w14:textId="186F0B5B" w:rsidR="0004262B" w:rsidRPr="0004262B" w:rsidRDefault="0004262B" w:rsidP="0004262B">
      <w:pPr>
        <w:numPr>
          <w:ilvl w:val="0"/>
          <w:numId w:val="2"/>
        </w:numPr>
        <w:jc w:val="both"/>
        <w:rPr>
          <w:rFonts w:ascii="Arial" w:hAnsi="Arial" w:cs="Arial"/>
          <w:color w:val="000000"/>
        </w:rPr>
      </w:pPr>
      <w:r w:rsidRPr="0004262B">
        <w:rPr>
          <w:rFonts w:ascii="Arial" w:hAnsi="Arial" w:cs="Arial"/>
          <w:color w:val="000000"/>
        </w:rPr>
        <w:t>18 (dieciocho) Equipos de impresión multifuncional (Impresora, Fotocopiadora, Escáner) en Blanco y Negro, carta y oficio con tres bandejas.</w:t>
      </w:r>
    </w:p>
    <w:p w14:paraId="77135A2D" w14:textId="77777777" w:rsidR="0004262B" w:rsidRPr="0004262B" w:rsidRDefault="0004262B" w:rsidP="0004262B">
      <w:pPr>
        <w:ind w:left="720"/>
        <w:jc w:val="both"/>
        <w:rPr>
          <w:rFonts w:ascii="Arial" w:hAnsi="Arial" w:cs="Arial"/>
          <w:color w:val="000000"/>
        </w:rPr>
      </w:pPr>
    </w:p>
    <w:p w14:paraId="277D0A57" w14:textId="77777777" w:rsidR="0004262B" w:rsidRPr="0004262B" w:rsidRDefault="0004262B" w:rsidP="0004262B">
      <w:pPr>
        <w:numPr>
          <w:ilvl w:val="0"/>
          <w:numId w:val="2"/>
        </w:numPr>
        <w:jc w:val="both"/>
        <w:rPr>
          <w:rFonts w:ascii="Arial" w:hAnsi="Arial" w:cs="Arial"/>
          <w:color w:val="000000"/>
        </w:rPr>
      </w:pPr>
      <w:r w:rsidRPr="0004262B">
        <w:rPr>
          <w:rFonts w:ascii="Arial" w:hAnsi="Arial" w:cs="Arial"/>
          <w:color w:val="000000"/>
        </w:rPr>
        <w:t xml:space="preserve">04 (cuatro) Equipos de impresión multifuncional (Impresora, Fotocopiadora, Escáner) en Blanco y Negro, carta oficio y doble carta con cuatro bandejas. </w:t>
      </w:r>
    </w:p>
    <w:p w14:paraId="0302841A" w14:textId="77777777" w:rsidR="0004262B" w:rsidRPr="0004262B" w:rsidRDefault="0004262B" w:rsidP="0004262B">
      <w:pPr>
        <w:jc w:val="both"/>
        <w:rPr>
          <w:rFonts w:ascii="Arial" w:hAnsi="Arial" w:cs="Arial"/>
          <w:color w:val="000000"/>
        </w:rPr>
      </w:pPr>
    </w:p>
    <w:p w14:paraId="7A065A82" w14:textId="7CC75BD8" w:rsidR="00286B98" w:rsidRPr="0004262B" w:rsidRDefault="0004262B" w:rsidP="0004262B">
      <w:pPr>
        <w:jc w:val="both"/>
        <w:rPr>
          <w:rFonts w:ascii="Arial" w:hAnsi="Arial" w:cs="Arial"/>
          <w:lang w:val="es-MX" w:eastAsia="en-US"/>
        </w:rPr>
      </w:pPr>
      <w:r w:rsidRPr="0004262B">
        <w:rPr>
          <w:rFonts w:ascii="Arial" w:hAnsi="Arial" w:cs="Arial"/>
          <w:lang w:val="es-MX" w:eastAsia="en-US"/>
        </w:rPr>
        <w:t>Consumo</w:t>
      </w:r>
      <w:r w:rsidRPr="0004262B">
        <w:rPr>
          <w:rFonts w:ascii="Arial" w:hAnsi="Arial" w:cs="Arial"/>
          <w:lang w:eastAsia="en-US"/>
        </w:rPr>
        <w:t xml:space="preserve"> mensual aproximado de 200,000 impresiones.</w:t>
      </w:r>
    </w:p>
    <w:p w14:paraId="071B6B6D" w14:textId="77777777" w:rsidR="0004262B" w:rsidRPr="0004262B" w:rsidRDefault="0004262B" w:rsidP="0004262B">
      <w:pPr>
        <w:jc w:val="both"/>
        <w:rPr>
          <w:rFonts w:ascii="Arial" w:hAnsi="Arial" w:cs="Arial"/>
          <w:lang w:val="es-MX" w:eastAsia="en-US"/>
        </w:rPr>
      </w:pPr>
    </w:p>
    <w:p w14:paraId="60CB26E9" w14:textId="3C3694C6" w:rsidR="00286B98" w:rsidRPr="0004262B"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04262B">
        <w:rPr>
          <w:rFonts w:ascii="Arial" w:hAnsi="Arial" w:cs="Arial"/>
          <w:b/>
          <w:bCs/>
        </w:rPr>
        <w:t>Especificaciones</w:t>
      </w:r>
      <w:r w:rsidR="007429D0" w:rsidRPr="0004262B">
        <w:rPr>
          <w:rFonts w:ascii="Arial" w:hAnsi="Arial" w:cs="Arial"/>
          <w:b/>
          <w:bCs/>
        </w:rPr>
        <w:t xml:space="preserve"> técnicas mínimas requeridas</w:t>
      </w:r>
      <w:r w:rsidRPr="0004262B">
        <w:rPr>
          <w:rFonts w:ascii="Arial" w:hAnsi="Arial" w:cs="Arial"/>
          <w:b/>
          <w:bCs/>
        </w:rPr>
        <w:t>:</w:t>
      </w:r>
    </w:p>
    <w:p w14:paraId="14F644AD" w14:textId="77777777" w:rsidR="007429D0" w:rsidRPr="0004262B" w:rsidRDefault="007429D0" w:rsidP="007429D0">
      <w:pPr>
        <w:pStyle w:val="Prrafodelista"/>
        <w:widowControl w:val="0"/>
        <w:autoSpaceDE w:val="0"/>
        <w:autoSpaceDN w:val="0"/>
        <w:adjustRightInd w:val="0"/>
        <w:spacing w:after="240" w:line="228" w:lineRule="exact"/>
        <w:ind w:left="825" w:right="-20"/>
        <w:jc w:val="both"/>
        <w:rPr>
          <w:rFonts w:ascii="Arial" w:hAnsi="Arial" w:cs="Arial"/>
          <w:b/>
          <w:bCs/>
        </w:rPr>
      </w:pPr>
    </w:p>
    <w:p w14:paraId="0E1D1DE3" w14:textId="677DC3C4" w:rsidR="007429D0" w:rsidRPr="0004262B" w:rsidRDefault="007429D0" w:rsidP="007429D0">
      <w:pPr>
        <w:pStyle w:val="Prrafodelista"/>
        <w:numPr>
          <w:ilvl w:val="0"/>
          <w:numId w:val="3"/>
        </w:numPr>
        <w:tabs>
          <w:tab w:val="left" w:pos="5835"/>
        </w:tabs>
        <w:spacing w:before="40" w:after="40"/>
        <w:jc w:val="both"/>
        <w:rPr>
          <w:rFonts w:ascii="Arial" w:hAnsi="Arial" w:cs="Arial"/>
        </w:rPr>
      </w:pPr>
      <w:r w:rsidRPr="0004262B">
        <w:rPr>
          <w:rFonts w:ascii="Arial" w:hAnsi="Arial" w:cs="Arial"/>
        </w:rPr>
        <w:t>18 (dieciocho) Equipos de impresión m</w:t>
      </w:r>
      <w:r w:rsidR="0004262B" w:rsidRPr="0004262B">
        <w:rPr>
          <w:rFonts w:ascii="Arial" w:hAnsi="Arial" w:cs="Arial"/>
        </w:rPr>
        <w:t>ultifuncional en Blanco y Negro</w:t>
      </w:r>
      <w:r w:rsidRPr="0004262B">
        <w:rPr>
          <w:rFonts w:ascii="Arial" w:hAnsi="Arial" w:cs="Arial"/>
        </w:rPr>
        <w:t>.</w:t>
      </w:r>
    </w:p>
    <w:p w14:paraId="5ECC1F53" w14:textId="77777777" w:rsidR="0004262B" w:rsidRPr="00915DD3" w:rsidRDefault="0004262B" w:rsidP="0004262B">
      <w:pPr>
        <w:pStyle w:val="Prrafodelista"/>
        <w:tabs>
          <w:tab w:val="left" w:pos="5835"/>
        </w:tabs>
        <w:spacing w:before="40" w:after="40"/>
        <w:ind w:left="784"/>
        <w:jc w:val="both"/>
        <w:rPr>
          <w:rFonts w:ascii="Arial" w:hAnsi="Arial" w:cs="Arial"/>
          <w:sz w:val="22"/>
          <w:szCs w:val="22"/>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4"/>
        <w:gridCol w:w="2960"/>
        <w:gridCol w:w="6469"/>
      </w:tblGrid>
      <w:tr w:rsidR="0004262B" w:rsidRPr="0004262B" w14:paraId="5C27BC68" w14:textId="77777777" w:rsidTr="00343DCC">
        <w:trPr>
          <w:trHeight w:val="258"/>
        </w:trPr>
        <w:tc>
          <w:tcPr>
            <w:tcW w:w="484" w:type="dxa"/>
            <w:shd w:val="clear" w:color="000000" w:fill="BFBFBF"/>
            <w:vAlign w:val="center"/>
            <w:hideMark/>
          </w:tcPr>
          <w:p w14:paraId="01C7E19D" w14:textId="77777777" w:rsidR="0004262B" w:rsidRPr="0004262B" w:rsidRDefault="0004262B" w:rsidP="0004262B">
            <w:pPr>
              <w:jc w:val="center"/>
              <w:rPr>
                <w:rFonts w:ascii="Arial" w:hAnsi="Arial" w:cs="Arial"/>
                <w:b/>
                <w:bCs/>
                <w:sz w:val="18"/>
                <w:szCs w:val="18"/>
                <w:lang w:eastAsia="es-MX"/>
              </w:rPr>
            </w:pPr>
            <w:r w:rsidRPr="0004262B">
              <w:rPr>
                <w:rFonts w:ascii="Arial" w:hAnsi="Arial" w:cs="Arial"/>
                <w:b/>
                <w:bCs/>
                <w:sz w:val="18"/>
                <w:szCs w:val="18"/>
                <w:lang w:eastAsia="es-MX"/>
              </w:rPr>
              <w:t>N°</w:t>
            </w:r>
          </w:p>
        </w:tc>
        <w:tc>
          <w:tcPr>
            <w:tcW w:w="2960" w:type="dxa"/>
            <w:shd w:val="clear" w:color="000000" w:fill="BFBFBF"/>
            <w:vAlign w:val="center"/>
            <w:hideMark/>
          </w:tcPr>
          <w:p w14:paraId="6C2702BF" w14:textId="77777777" w:rsidR="0004262B" w:rsidRPr="0004262B" w:rsidRDefault="0004262B" w:rsidP="0004262B">
            <w:pPr>
              <w:jc w:val="center"/>
              <w:rPr>
                <w:rFonts w:ascii="Arial" w:hAnsi="Arial" w:cs="Arial"/>
                <w:b/>
                <w:bCs/>
                <w:sz w:val="18"/>
                <w:szCs w:val="18"/>
                <w:lang w:eastAsia="es-MX"/>
              </w:rPr>
            </w:pPr>
            <w:r w:rsidRPr="0004262B">
              <w:rPr>
                <w:rFonts w:ascii="Arial" w:hAnsi="Arial" w:cs="Arial"/>
                <w:b/>
                <w:bCs/>
                <w:sz w:val="18"/>
                <w:szCs w:val="18"/>
                <w:lang w:eastAsia="es-MX"/>
              </w:rPr>
              <w:t>CARACTERÍSTICAS</w:t>
            </w:r>
          </w:p>
        </w:tc>
        <w:tc>
          <w:tcPr>
            <w:tcW w:w="6469" w:type="dxa"/>
            <w:shd w:val="clear" w:color="000000" w:fill="BFBFBF"/>
            <w:noWrap/>
            <w:vAlign w:val="center"/>
            <w:hideMark/>
          </w:tcPr>
          <w:p w14:paraId="2FA15ADE" w14:textId="77777777" w:rsidR="0004262B" w:rsidRPr="0004262B" w:rsidRDefault="0004262B" w:rsidP="0004262B">
            <w:pPr>
              <w:jc w:val="center"/>
              <w:rPr>
                <w:rFonts w:ascii="Arial" w:hAnsi="Arial" w:cs="Arial"/>
                <w:b/>
                <w:bCs/>
                <w:sz w:val="18"/>
                <w:szCs w:val="18"/>
                <w:lang w:eastAsia="es-MX"/>
              </w:rPr>
            </w:pPr>
            <w:r w:rsidRPr="0004262B">
              <w:rPr>
                <w:rFonts w:ascii="Arial" w:hAnsi="Arial" w:cs="Arial"/>
                <w:b/>
                <w:bCs/>
                <w:sz w:val="18"/>
                <w:szCs w:val="18"/>
                <w:lang w:eastAsia="es-MX"/>
              </w:rPr>
              <w:t>DESCRIPCIÓN</w:t>
            </w:r>
          </w:p>
        </w:tc>
      </w:tr>
      <w:tr w:rsidR="0004262B" w:rsidRPr="0004262B" w14:paraId="777938BA" w14:textId="77777777" w:rsidTr="00343DCC">
        <w:trPr>
          <w:trHeight w:val="735"/>
        </w:trPr>
        <w:tc>
          <w:tcPr>
            <w:tcW w:w="484" w:type="dxa"/>
            <w:noWrap/>
            <w:vAlign w:val="center"/>
            <w:hideMark/>
          </w:tcPr>
          <w:p w14:paraId="7B73BFBD"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w:t>
            </w:r>
          </w:p>
        </w:tc>
        <w:tc>
          <w:tcPr>
            <w:tcW w:w="2960" w:type="dxa"/>
            <w:vAlign w:val="center"/>
            <w:hideMark/>
          </w:tcPr>
          <w:p w14:paraId="228FAD53"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Hardware incluido:</w:t>
            </w:r>
          </w:p>
        </w:tc>
        <w:tc>
          <w:tcPr>
            <w:tcW w:w="6469" w:type="dxa"/>
            <w:hideMark/>
          </w:tcPr>
          <w:p w14:paraId="7CF8FFC6"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 Multifuncional Láser Monocromático.</w:t>
            </w:r>
            <w:r w:rsidRPr="0004262B">
              <w:rPr>
                <w:rFonts w:ascii="Arial" w:hAnsi="Arial" w:cs="Arial"/>
                <w:sz w:val="18"/>
                <w:szCs w:val="18"/>
                <w:lang w:eastAsia="es-MX"/>
              </w:rPr>
              <w:br/>
              <w:t>* Cartucho(s) de impresión.</w:t>
            </w:r>
            <w:r w:rsidRPr="0004262B">
              <w:rPr>
                <w:rFonts w:ascii="Arial" w:hAnsi="Arial" w:cs="Arial"/>
                <w:sz w:val="18"/>
                <w:szCs w:val="18"/>
                <w:lang w:eastAsia="es-MX"/>
              </w:rPr>
              <w:br/>
              <w:t xml:space="preserve">* CD </w:t>
            </w:r>
            <w:proofErr w:type="spellStart"/>
            <w:r w:rsidRPr="0004262B">
              <w:rPr>
                <w:rFonts w:ascii="Arial" w:hAnsi="Arial" w:cs="Arial"/>
                <w:sz w:val="18"/>
                <w:szCs w:val="18"/>
                <w:lang w:eastAsia="es-MX"/>
              </w:rPr>
              <w:t>Rom</w:t>
            </w:r>
            <w:proofErr w:type="spellEnd"/>
            <w:r w:rsidRPr="0004262B">
              <w:rPr>
                <w:rFonts w:ascii="Arial" w:hAnsi="Arial" w:cs="Arial"/>
                <w:sz w:val="18"/>
                <w:szCs w:val="18"/>
                <w:lang w:eastAsia="es-MX"/>
              </w:rPr>
              <w:t xml:space="preserve"> con drivers y con guía de usuario en español.</w:t>
            </w:r>
            <w:r w:rsidRPr="0004262B">
              <w:rPr>
                <w:rFonts w:ascii="Arial" w:hAnsi="Arial" w:cs="Arial"/>
                <w:sz w:val="18"/>
                <w:szCs w:val="18"/>
                <w:lang w:eastAsia="es-MX"/>
              </w:rPr>
              <w:br/>
              <w:t>* Cable de corriente.</w:t>
            </w:r>
          </w:p>
        </w:tc>
      </w:tr>
      <w:tr w:rsidR="0004262B" w:rsidRPr="0004262B" w14:paraId="1BA01B57" w14:textId="77777777" w:rsidTr="00343DCC">
        <w:trPr>
          <w:trHeight w:val="426"/>
        </w:trPr>
        <w:tc>
          <w:tcPr>
            <w:tcW w:w="9913" w:type="dxa"/>
            <w:gridSpan w:val="3"/>
            <w:shd w:val="clear" w:color="000000" w:fill="F2F2F2"/>
            <w:noWrap/>
            <w:vAlign w:val="center"/>
            <w:hideMark/>
          </w:tcPr>
          <w:p w14:paraId="008223B2" w14:textId="77777777" w:rsidR="0004262B" w:rsidRPr="0004262B" w:rsidRDefault="0004262B" w:rsidP="0004262B">
            <w:pPr>
              <w:jc w:val="center"/>
              <w:rPr>
                <w:rFonts w:ascii="Arial" w:hAnsi="Arial" w:cs="Arial"/>
                <w:b/>
                <w:bCs/>
                <w:sz w:val="18"/>
                <w:szCs w:val="18"/>
                <w:u w:val="single"/>
                <w:lang w:eastAsia="es-MX"/>
              </w:rPr>
            </w:pPr>
            <w:r w:rsidRPr="0004262B">
              <w:rPr>
                <w:rFonts w:ascii="Arial" w:hAnsi="Arial" w:cs="Arial"/>
                <w:b/>
                <w:bCs/>
                <w:sz w:val="18"/>
                <w:szCs w:val="18"/>
                <w:u w:val="single"/>
                <w:lang w:eastAsia="es-MX"/>
              </w:rPr>
              <w:t>CARACTERÍSTICAS GENERALES</w:t>
            </w:r>
          </w:p>
        </w:tc>
      </w:tr>
      <w:tr w:rsidR="0004262B" w:rsidRPr="0004262B" w14:paraId="003FB9E9" w14:textId="77777777" w:rsidTr="00343DCC">
        <w:trPr>
          <w:trHeight w:val="258"/>
        </w:trPr>
        <w:tc>
          <w:tcPr>
            <w:tcW w:w="484" w:type="dxa"/>
            <w:noWrap/>
            <w:vAlign w:val="center"/>
            <w:hideMark/>
          </w:tcPr>
          <w:p w14:paraId="68458A82"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w:t>
            </w:r>
          </w:p>
        </w:tc>
        <w:tc>
          <w:tcPr>
            <w:tcW w:w="2960" w:type="dxa"/>
            <w:vAlign w:val="center"/>
            <w:hideMark/>
          </w:tcPr>
          <w:p w14:paraId="4EDF8184"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Funcionalidades:</w:t>
            </w:r>
          </w:p>
        </w:tc>
        <w:tc>
          <w:tcPr>
            <w:tcW w:w="6469" w:type="dxa"/>
            <w:vAlign w:val="center"/>
            <w:hideMark/>
          </w:tcPr>
          <w:p w14:paraId="6F7896D7"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Copiado, Impresión, Escaneo y USB directo</w:t>
            </w:r>
          </w:p>
        </w:tc>
      </w:tr>
      <w:tr w:rsidR="0004262B" w:rsidRPr="0004262B" w14:paraId="13AE8748" w14:textId="77777777" w:rsidTr="00343DCC">
        <w:trPr>
          <w:trHeight w:val="517"/>
        </w:trPr>
        <w:tc>
          <w:tcPr>
            <w:tcW w:w="484" w:type="dxa"/>
            <w:noWrap/>
            <w:vAlign w:val="center"/>
            <w:hideMark/>
          </w:tcPr>
          <w:p w14:paraId="27CBC03D"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w:t>
            </w:r>
          </w:p>
        </w:tc>
        <w:tc>
          <w:tcPr>
            <w:tcW w:w="2960" w:type="dxa"/>
            <w:vAlign w:val="center"/>
            <w:hideMark/>
          </w:tcPr>
          <w:p w14:paraId="4E9ABE86"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Tamaño de Papel soportado </w:t>
            </w:r>
            <w:r w:rsidRPr="0004262B">
              <w:rPr>
                <w:rFonts w:ascii="Arial" w:hAnsi="Arial" w:cs="Arial"/>
                <w:b/>
                <w:bCs/>
                <w:sz w:val="18"/>
                <w:szCs w:val="18"/>
                <w:lang w:eastAsia="es-MX"/>
              </w:rPr>
              <w:br/>
              <w:t xml:space="preserve">(Mínimo / máximo): </w:t>
            </w:r>
          </w:p>
        </w:tc>
        <w:tc>
          <w:tcPr>
            <w:tcW w:w="6469" w:type="dxa"/>
            <w:vAlign w:val="center"/>
            <w:hideMark/>
          </w:tcPr>
          <w:p w14:paraId="218C0528"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Carta, Oficio.</w:t>
            </w:r>
          </w:p>
        </w:tc>
      </w:tr>
      <w:tr w:rsidR="0004262B" w:rsidRPr="0004262B" w14:paraId="7393056F" w14:textId="77777777" w:rsidTr="00343DCC">
        <w:trPr>
          <w:trHeight w:val="258"/>
        </w:trPr>
        <w:tc>
          <w:tcPr>
            <w:tcW w:w="484" w:type="dxa"/>
            <w:noWrap/>
            <w:vAlign w:val="center"/>
            <w:hideMark/>
          </w:tcPr>
          <w:p w14:paraId="29888E07"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4</w:t>
            </w:r>
          </w:p>
        </w:tc>
        <w:tc>
          <w:tcPr>
            <w:tcW w:w="2960" w:type="dxa"/>
            <w:vAlign w:val="center"/>
            <w:hideMark/>
          </w:tcPr>
          <w:p w14:paraId="76BD7735"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Memoria Instalada:</w:t>
            </w:r>
          </w:p>
        </w:tc>
        <w:tc>
          <w:tcPr>
            <w:tcW w:w="6469" w:type="dxa"/>
            <w:vAlign w:val="center"/>
            <w:hideMark/>
          </w:tcPr>
          <w:p w14:paraId="5D933632"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Impresora: 1 GB o superior / Scanner: 1 Gb o superior.</w:t>
            </w:r>
          </w:p>
        </w:tc>
      </w:tr>
      <w:tr w:rsidR="0004262B" w:rsidRPr="0004262B" w14:paraId="4A56DA87" w14:textId="77777777" w:rsidTr="00343DCC">
        <w:trPr>
          <w:trHeight w:val="258"/>
        </w:trPr>
        <w:tc>
          <w:tcPr>
            <w:tcW w:w="484" w:type="dxa"/>
            <w:noWrap/>
            <w:vAlign w:val="center"/>
            <w:hideMark/>
          </w:tcPr>
          <w:p w14:paraId="6A447B64"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5</w:t>
            </w:r>
          </w:p>
        </w:tc>
        <w:tc>
          <w:tcPr>
            <w:tcW w:w="2960" w:type="dxa"/>
            <w:vAlign w:val="center"/>
            <w:hideMark/>
          </w:tcPr>
          <w:p w14:paraId="603EA622"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Tipo de Cartuchos: </w:t>
            </w:r>
          </w:p>
        </w:tc>
        <w:tc>
          <w:tcPr>
            <w:tcW w:w="6469" w:type="dxa"/>
            <w:noWrap/>
            <w:vAlign w:val="center"/>
            <w:hideMark/>
          </w:tcPr>
          <w:p w14:paraId="5E785B63"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Tóner</w:t>
            </w:r>
          </w:p>
        </w:tc>
      </w:tr>
      <w:tr w:rsidR="0004262B" w:rsidRPr="0004262B" w14:paraId="5D2248E7" w14:textId="77777777" w:rsidTr="00343DCC">
        <w:trPr>
          <w:trHeight w:val="258"/>
        </w:trPr>
        <w:tc>
          <w:tcPr>
            <w:tcW w:w="484" w:type="dxa"/>
            <w:noWrap/>
            <w:vAlign w:val="center"/>
            <w:hideMark/>
          </w:tcPr>
          <w:p w14:paraId="010A46A9"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6</w:t>
            </w:r>
          </w:p>
        </w:tc>
        <w:tc>
          <w:tcPr>
            <w:tcW w:w="2960" w:type="dxa"/>
            <w:vAlign w:val="center"/>
            <w:hideMark/>
          </w:tcPr>
          <w:p w14:paraId="02457E2A"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Entrada de Papel (incluidas):</w:t>
            </w:r>
          </w:p>
        </w:tc>
        <w:tc>
          <w:tcPr>
            <w:tcW w:w="6469" w:type="dxa"/>
            <w:vAlign w:val="center"/>
            <w:hideMark/>
          </w:tcPr>
          <w:p w14:paraId="3F05D0A6"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3 bandejas de entrada</w:t>
            </w:r>
          </w:p>
        </w:tc>
      </w:tr>
      <w:tr w:rsidR="0004262B" w:rsidRPr="0004262B" w14:paraId="240BD22C" w14:textId="77777777" w:rsidTr="00343DCC">
        <w:trPr>
          <w:trHeight w:val="258"/>
        </w:trPr>
        <w:tc>
          <w:tcPr>
            <w:tcW w:w="484" w:type="dxa"/>
            <w:noWrap/>
            <w:vAlign w:val="center"/>
            <w:hideMark/>
          </w:tcPr>
          <w:p w14:paraId="0753BA49"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 xml:space="preserve">   7</w:t>
            </w:r>
          </w:p>
        </w:tc>
        <w:tc>
          <w:tcPr>
            <w:tcW w:w="2960" w:type="dxa"/>
            <w:vAlign w:val="center"/>
            <w:hideMark/>
          </w:tcPr>
          <w:p w14:paraId="321E395E"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Alimentador automático de documentos (ADF): </w:t>
            </w:r>
          </w:p>
        </w:tc>
        <w:tc>
          <w:tcPr>
            <w:tcW w:w="6469" w:type="dxa"/>
            <w:vAlign w:val="center"/>
            <w:hideMark/>
          </w:tcPr>
          <w:p w14:paraId="4C8BA37D"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Sí, Con capacidad mínima para 100 hojas</w:t>
            </w:r>
          </w:p>
        </w:tc>
      </w:tr>
      <w:tr w:rsidR="0004262B" w:rsidRPr="0004262B" w14:paraId="00C6451A" w14:textId="77777777" w:rsidTr="00343DCC">
        <w:trPr>
          <w:trHeight w:val="517"/>
        </w:trPr>
        <w:tc>
          <w:tcPr>
            <w:tcW w:w="484" w:type="dxa"/>
            <w:noWrap/>
            <w:vAlign w:val="center"/>
            <w:hideMark/>
          </w:tcPr>
          <w:p w14:paraId="748A9AB4"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8</w:t>
            </w:r>
          </w:p>
        </w:tc>
        <w:tc>
          <w:tcPr>
            <w:tcW w:w="2960" w:type="dxa"/>
            <w:vAlign w:val="center"/>
            <w:hideMark/>
          </w:tcPr>
          <w:p w14:paraId="045DD87D"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Capacidad de Papel: </w:t>
            </w:r>
          </w:p>
        </w:tc>
        <w:tc>
          <w:tcPr>
            <w:tcW w:w="6469" w:type="dxa"/>
            <w:vAlign w:val="center"/>
            <w:hideMark/>
          </w:tcPr>
          <w:p w14:paraId="1F46F8DF"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Mínimo 1,600 hojas (Bandeja multipropósito de 100 hojas + 2 Bandejas de alimentación de 500 hojas o superior)</w:t>
            </w:r>
          </w:p>
        </w:tc>
      </w:tr>
      <w:tr w:rsidR="0004262B" w:rsidRPr="0004262B" w14:paraId="566EEEEA" w14:textId="77777777" w:rsidTr="00343DCC">
        <w:trPr>
          <w:trHeight w:val="258"/>
        </w:trPr>
        <w:tc>
          <w:tcPr>
            <w:tcW w:w="484" w:type="dxa"/>
            <w:noWrap/>
            <w:vAlign w:val="center"/>
            <w:hideMark/>
          </w:tcPr>
          <w:p w14:paraId="5155B1DD"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9</w:t>
            </w:r>
          </w:p>
        </w:tc>
        <w:tc>
          <w:tcPr>
            <w:tcW w:w="2960" w:type="dxa"/>
            <w:vAlign w:val="center"/>
            <w:hideMark/>
          </w:tcPr>
          <w:p w14:paraId="5F9546B2"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Velocidad de Procesador:</w:t>
            </w:r>
          </w:p>
        </w:tc>
        <w:tc>
          <w:tcPr>
            <w:tcW w:w="6469" w:type="dxa"/>
            <w:noWrap/>
            <w:vAlign w:val="center"/>
            <w:hideMark/>
          </w:tcPr>
          <w:p w14:paraId="7CC6170B"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1.1 GHz o superior</w:t>
            </w:r>
          </w:p>
        </w:tc>
      </w:tr>
      <w:tr w:rsidR="0004262B" w:rsidRPr="0004262B" w14:paraId="14549852" w14:textId="77777777" w:rsidTr="00343DCC">
        <w:trPr>
          <w:trHeight w:val="258"/>
        </w:trPr>
        <w:tc>
          <w:tcPr>
            <w:tcW w:w="484" w:type="dxa"/>
            <w:noWrap/>
            <w:vAlign w:val="center"/>
            <w:hideMark/>
          </w:tcPr>
          <w:p w14:paraId="78D072D4"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10</w:t>
            </w:r>
          </w:p>
        </w:tc>
        <w:tc>
          <w:tcPr>
            <w:tcW w:w="2960" w:type="dxa"/>
            <w:vAlign w:val="center"/>
            <w:hideMark/>
          </w:tcPr>
          <w:p w14:paraId="6FD21777"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Bandeja de salida:</w:t>
            </w:r>
          </w:p>
        </w:tc>
        <w:tc>
          <w:tcPr>
            <w:tcW w:w="6469" w:type="dxa"/>
            <w:vAlign w:val="center"/>
            <w:hideMark/>
          </w:tcPr>
          <w:p w14:paraId="69DB1229"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250 hojas o más.</w:t>
            </w:r>
          </w:p>
        </w:tc>
      </w:tr>
      <w:tr w:rsidR="0004262B" w:rsidRPr="0004262B" w14:paraId="348A90EF" w14:textId="77777777" w:rsidTr="00343DCC">
        <w:trPr>
          <w:trHeight w:val="517"/>
        </w:trPr>
        <w:tc>
          <w:tcPr>
            <w:tcW w:w="484" w:type="dxa"/>
            <w:noWrap/>
            <w:vAlign w:val="center"/>
            <w:hideMark/>
          </w:tcPr>
          <w:p w14:paraId="0C644B13"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11</w:t>
            </w:r>
          </w:p>
        </w:tc>
        <w:tc>
          <w:tcPr>
            <w:tcW w:w="2960" w:type="dxa"/>
            <w:vAlign w:val="center"/>
            <w:hideMark/>
          </w:tcPr>
          <w:p w14:paraId="7EA0BDBD"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Conectividad Estándar:</w:t>
            </w:r>
          </w:p>
        </w:tc>
        <w:tc>
          <w:tcPr>
            <w:tcW w:w="6469" w:type="dxa"/>
            <w:vAlign w:val="center"/>
            <w:hideMark/>
          </w:tcPr>
          <w:p w14:paraId="779BF172"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Puerto Gigabit 10/100/1000 (RJ-45), Puerto USB 2.0 de alta velocidad (Dispositivo), 1 USB de fácil acceso (En la parte frontal).</w:t>
            </w:r>
          </w:p>
        </w:tc>
      </w:tr>
      <w:tr w:rsidR="0004262B" w:rsidRPr="0004262B" w14:paraId="26B668D0" w14:textId="77777777" w:rsidTr="00343DCC">
        <w:trPr>
          <w:trHeight w:val="258"/>
        </w:trPr>
        <w:tc>
          <w:tcPr>
            <w:tcW w:w="484" w:type="dxa"/>
            <w:noWrap/>
            <w:vAlign w:val="center"/>
            <w:hideMark/>
          </w:tcPr>
          <w:p w14:paraId="42E6F7AB"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12</w:t>
            </w:r>
          </w:p>
        </w:tc>
        <w:tc>
          <w:tcPr>
            <w:tcW w:w="2960" w:type="dxa"/>
            <w:vAlign w:val="center"/>
            <w:hideMark/>
          </w:tcPr>
          <w:p w14:paraId="31B8229B"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Panel de control: </w:t>
            </w:r>
          </w:p>
        </w:tc>
        <w:tc>
          <w:tcPr>
            <w:tcW w:w="6469" w:type="dxa"/>
            <w:noWrap/>
            <w:vAlign w:val="center"/>
            <w:hideMark/>
          </w:tcPr>
          <w:p w14:paraId="001452BA"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Pantalla Táctil LCD a color de 9” o superior, con acceso para personas con habilidades diferentes.</w:t>
            </w:r>
          </w:p>
        </w:tc>
      </w:tr>
      <w:tr w:rsidR="0004262B" w:rsidRPr="0004262B" w14:paraId="58D97687" w14:textId="77777777" w:rsidTr="00343DCC">
        <w:trPr>
          <w:trHeight w:val="517"/>
        </w:trPr>
        <w:tc>
          <w:tcPr>
            <w:tcW w:w="484" w:type="dxa"/>
            <w:noWrap/>
            <w:vAlign w:val="center"/>
            <w:hideMark/>
          </w:tcPr>
          <w:p w14:paraId="3EDFB2BB"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13</w:t>
            </w:r>
          </w:p>
        </w:tc>
        <w:tc>
          <w:tcPr>
            <w:tcW w:w="2960" w:type="dxa"/>
            <w:vAlign w:val="center"/>
            <w:hideMark/>
          </w:tcPr>
          <w:p w14:paraId="26D875C5"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Cumplimiento de certificaciones:</w:t>
            </w:r>
          </w:p>
        </w:tc>
        <w:tc>
          <w:tcPr>
            <w:tcW w:w="6469" w:type="dxa"/>
            <w:vAlign w:val="center"/>
            <w:hideMark/>
          </w:tcPr>
          <w:p w14:paraId="592AC521"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Deberá cumplir con los certificados ENERGY STAR,  y EPEAT.</w:t>
            </w:r>
          </w:p>
        </w:tc>
      </w:tr>
      <w:tr w:rsidR="0004262B" w:rsidRPr="0004262B" w14:paraId="6422F357" w14:textId="77777777" w:rsidTr="00343DCC">
        <w:trPr>
          <w:trHeight w:val="1487"/>
        </w:trPr>
        <w:tc>
          <w:tcPr>
            <w:tcW w:w="484" w:type="dxa"/>
            <w:noWrap/>
            <w:vAlign w:val="center"/>
            <w:hideMark/>
          </w:tcPr>
          <w:p w14:paraId="29A4F655"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lastRenderedPageBreak/>
              <w:t>14</w:t>
            </w:r>
          </w:p>
        </w:tc>
        <w:tc>
          <w:tcPr>
            <w:tcW w:w="2960" w:type="dxa"/>
            <w:vAlign w:val="center"/>
            <w:hideMark/>
          </w:tcPr>
          <w:p w14:paraId="388AD3D3"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Software incluido:</w:t>
            </w:r>
          </w:p>
        </w:tc>
        <w:tc>
          <w:tcPr>
            <w:tcW w:w="6469" w:type="dxa"/>
            <w:vAlign w:val="center"/>
            <w:hideMark/>
          </w:tcPr>
          <w:p w14:paraId="40ED214A"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 Driver universal de impresión, compatible con equipos de impresión tanto de la misma marca ofertada (Soporte total) como de otras marcas (capacidad básica de impresión). Dicho driver deberá ser desarrollado por la marca del equipo ofertado, pudiendo ser bajado desde la página de internet del fabricante con licencia de uso perpetuo y sin costo alguno (no versiones de prueba) o incluido en CD.</w:t>
            </w:r>
          </w:p>
        </w:tc>
      </w:tr>
      <w:tr w:rsidR="0004262B" w:rsidRPr="0004262B" w14:paraId="4B3CEA68" w14:textId="77777777" w:rsidTr="00343DCC">
        <w:trPr>
          <w:trHeight w:val="306"/>
        </w:trPr>
        <w:tc>
          <w:tcPr>
            <w:tcW w:w="484" w:type="dxa"/>
            <w:noWrap/>
            <w:vAlign w:val="center"/>
          </w:tcPr>
          <w:p w14:paraId="2BDE3A2E"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15</w:t>
            </w:r>
          </w:p>
        </w:tc>
        <w:tc>
          <w:tcPr>
            <w:tcW w:w="2960" w:type="dxa"/>
            <w:vAlign w:val="center"/>
          </w:tcPr>
          <w:p w14:paraId="076ACDEE"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Método de Control de equipo:</w:t>
            </w:r>
          </w:p>
        </w:tc>
        <w:tc>
          <w:tcPr>
            <w:tcW w:w="6469" w:type="dxa"/>
            <w:vAlign w:val="center"/>
          </w:tcPr>
          <w:p w14:paraId="276AE76C"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50 cuentas mínimo.</w:t>
            </w:r>
          </w:p>
        </w:tc>
      </w:tr>
      <w:tr w:rsidR="0004262B" w:rsidRPr="0004262B" w14:paraId="101EB09D" w14:textId="77777777" w:rsidTr="00343DCC">
        <w:trPr>
          <w:trHeight w:val="570"/>
        </w:trPr>
        <w:tc>
          <w:tcPr>
            <w:tcW w:w="484" w:type="dxa"/>
            <w:noWrap/>
            <w:vAlign w:val="center"/>
          </w:tcPr>
          <w:p w14:paraId="7AF97F41"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16</w:t>
            </w:r>
          </w:p>
        </w:tc>
        <w:tc>
          <w:tcPr>
            <w:tcW w:w="2960" w:type="dxa"/>
            <w:vAlign w:val="center"/>
          </w:tcPr>
          <w:p w14:paraId="5093DAE5"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Monitoreo de Impresión:</w:t>
            </w:r>
          </w:p>
        </w:tc>
        <w:tc>
          <w:tcPr>
            <w:tcW w:w="6469" w:type="dxa"/>
            <w:vAlign w:val="center"/>
          </w:tcPr>
          <w:p w14:paraId="53416DD0"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Software que permita el monitoreo en tiempo real de los usuarios de impresión, generación de reportes y estadísticas.</w:t>
            </w:r>
          </w:p>
        </w:tc>
      </w:tr>
      <w:tr w:rsidR="0004262B" w:rsidRPr="0004262B" w14:paraId="77807A2C" w14:textId="77777777" w:rsidTr="00343DCC">
        <w:trPr>
          <w:trHeight w:val="458"/>
        </w:trPr>
        <w:tc>
          <w:tcPr>
            <w:tcW w:w="9913" w:type="dxa"/>
            <w:gridSpan w:val="3"/>
            <w:shd w:val="clear" w:color="000000" w:fill="F2F2F2"/>
            <w:vAlign w:val="center"/>
            <w:hideMark/>
          </w:tcPr>
          <w:p w14:paraId="046A27AB" w14:textId="77777777" w:rsidR="0004262B" w:rsidRPr="0004262B" w:rsidRDefault="0004262B" w:rsidP="0004262B">
            <w:pPr>
              <w:jc w:val="center"/>
              <w:rPr>
                <w:rFonts w:ascii="Arial" w:hAnsi="Arial" w:cs="Arial"/>
                <w:b/>
                <w:bCs/>
                <w:sz w:val="18"/>
                <w:szCs w:val="18"/>
                <w:u w:val="single"/>
                <w:lang w:eastAsia="es-MX"/>
              </w:rPr>
            </w:pPr>
            <w:r w:rsidRPr="0004262B">
              <w:rPr>
                <w:rFonts w:ascii="Arial" w:hAnsi="Arial" w:cs="Arial"/>
                <w:b/>
                <w:bCs/>
                <w:sz w:val="18"/>
                <w:szCs w:val="18"/>
                <w:u w:val="single"/>
                <w:lang w:eastAsia="es-MX"/>
              </w:rPr>
              <w:t>CARACTERÍSTICAS DE IMPRESIÓN</w:t>
            </w:r>
          </w:p>
        </w:tc>
      </w:tr>
      <w:tr w:rsidR="0004262B" w:rsidRPr="0004262B" w14:paraId="41FFFFBA" w14:textId="77777777" w:rsidTr="00343DCC">
        <w:trPr>
          <w:trHeight w:val="258"/>
        </w:trPr>
        <w:tc>
          <w:tcPr>
            <w:tcW w:w="484" w:type="dxa"/>
            <w:noWrap/>
            <w:vAlign w:val="center"/>
            <w:hideMark/>
          </w:tcPr>
          <w:p w14:paraId="16DBECE3"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17</w:t>
            </w:r>
          </w:p>
        </w:tc>
        <w:tc>
          <w:tcPr>
            <w:tcW w:w="2960" w:type="dxa"/>
            <w:vAlign w:val="center"/>
            <w:hideMark/>
          </w:tcPr>
          <w:p w14:paraId="0E1B8088"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Tecnología de impresión:</w:t>
            </w:r>
          </w:p>
        </w:tc>
        <w:tc>
          <w:tcPr>
            <w:tcW w:w="6469" w:type="dxa"/>
            <w:vAlign w:val="center"/>
            <w:hideMark/>
          </w:tcPr>
          <w:p w14:paraId="501EA07F"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Láser Monocromático.</w:t>
            </w:r>
          </w:p>
        </w:tc>
      </w:tr>
      <w:tr w:rsidR="0004262B" w:rsidRPr="0004262B" w14:paraId="688844BA" w14:textId="77777777" w:rsidTr="00343DCC">
        <w:trPr>
          <w:trHeight w:val="258"/>
        </w:trPr>
        <w:tc>
          <w:tcPr>
            <w:tcW w:w="484" w:type="dxa"/>
            <w:noWrap/>
            <w:vAlign w:val="center"/>
            <w:hideMark/>
          </w:tcPr>
          <w:p w14:paraId="15026960"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18</w:t>
            </w:r>
          </w:p>
        </w:tc>
        <w:tc>
          <w:tcPr>
            <w:tcW w:w="2960" w:type="dxa"/>
            <w:vAlign w:val="center"/>
            <w:hideMark/>
          </w:tcPr>
          <w:p w14:paraId="18914372"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Impresión Dúplex:</w:t>
            </w:r>
          </w:p>
        </w:tc>
        <w:tc>
          <w:tcPr>
            <w:tcW w:w="6469" w:type="dxa"/>
            <w:noWrap/>
            <w:vAlign w:val="center"/>
            <w:hideMark/>
          </w:tcPr>
          <w:p w14:paraId="17D52F67"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Automático (Standard).</w:t>
            </w:r>
          </w:p>
        </w:tc>
      </w:tr>
      <w:tr w:rsidR="0004262B" w:rsidRPr="0004262B" w14:paraId="0CBE04DF" w14:textId="77777777" w:rsidTr="00343DCC">
        <w:trPr>
          <w:trHeight w:val="258"/>
        </w:trPr>
        <w:tc>
          <w:tcPr>
            <w:tcW w:w="484" w:type="dxa"/>
            <w:noWrap/>
            <w:vAlign w:val="center"/>
            <w:hideMark/>
          </w:tcPr>
          <w:p w14:paraId="4EC18A42"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19</w:t>
            </w:r>
          </w:p>
        </w:tc>
        <w:tc>
          <w:tcPr>
            <w:tcW w:w="2960" w:type="dxa"/>
            <w:vAlign w:val="center"/>
            <w:hideMark/>
          </w:tcPr>
          <w:p w14:paraId="71E1D506"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Calidad de impresión (resolución): </w:t>
            </w:r>
          </w:p>
        </w:tc>
        <w:tc>
          <w:tcPr>
            <w:tcW w:w="6469" w:type="dxa"/>
            <w:vAlign w:val="center"/>
            <w:hideMark/>
          </w:tcPr>
          <w:p w14:paraId="7FB63938"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 xml:space="preserve">1200 x 1200 </w:t>
            </w:r>
            <w:proofErr w:type="spellStart"/>
            <w:r w:rsidRPr="0004262B">
              <w:rPr>
                <w:rFonts w:ascii="Arial" w:hAnsi="Arial" w:cs="Arial"/>
                <w:sz w:val="18"/>
                <w:szCs w:val="18"/>
                <w:lang w:eastAsia="es-MX"/>
              </w:rPr>
              <w:t>ppp</w:t>
            </w:r>
            <w:proofErr w:type="spellEnd"/>
            <w:r w:rsidRPr="0004262B">
              <w:rPr>
                <w:rFonts w:ascii="Arial" w:hAnsi="Arial" w:cs="Arial"/>
                <w:sz w:val="18"/>
                <w:szCs w:val="18"/>
                <w:lang w:eastAsia="es-MX"/>
              </w:rPr>
              <w:t xml:space="preserve"> o superior</w:t>
            </w:r>
          </w:p>
        </w:tc>
      </w:tr>
      <w:tr w:rsidR="0004262B" w:rsidRPr="0004262B" w14:paraId="79385C18" w14:textId="77777777" w:rsidTr="00343DCC">
        <w:trPr>
          <w:trHeight w:val="258"/>
        </w:trPr>
        <w:tc>
          <w:tcPr>
            <w:tcW w:w="484" w:type="dxa"/>
            <w:noWrap/>
            <w:vAlign w:val="center"/>
            <w:hideMark/>
          </w:tcPr>
          <w:p w14:paraId="70CD854C"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20</w:t>
            </w:r>
          </w:p>
        </w:tc>
        <w:tc>
          <w:tcPr>
            <w:tcW w:w="2960" w:type="dxa"/>
            <w:vAlign w:val="center"/>
            <w:hideMark/>
          </w:tcPr>
          <w:p w14:paraId="177FADD9"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Lenguajes de impresión: </w:t>
            </w:r>
          </w:p>
        </w:tc>
        <w:tc>
          <w:tcPr>
            <w:tcW w:w="6469" w:type="dxa"/>
            <w:noWrap/>
            <w:vAlign w:val="center"/>
            <w:hideMark/>
          </w:tcPr>
          <w:p w14:paraId="183D0D6A"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PCL 6, PCL 5, Emulación PostScript L3, PDF Directo (v 1.7).</w:t>
            </w:r>
          </w:p>
        </w:tc>
      </w:tr>
      <w:tr w:rsidR="0004262B" w:rsidRPr="0004262B" w14:paraId="32CDE8E7" w14:textId="77777777" w:rsidTr="00343DCC">
        <w:trPr>
          <w:trHeight w:val="258"/>
        </w:trPr>
        <w:tc>
          <w:tcPr>
            <w:tcW w:w="484" w:type="dxa"/>
            <w:noWrap/>
            <w:vAlign w:val="center"/>
            <w:hideMark/>
          </w:tcPr>
          <w:p w14:paraId="0231F497"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21</w:t>
            </w:r>
          </w:p>
        </w:tc>
        <w:tc>
          <w:tcPr>
            <w:tcW w:w="2960" w:type="dxa"/>
            <w:vAlign w:val="center"/>
            <w:hideMark/>
          </w:tcPr>
          <w:p w14:paraId="5180FFAC"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Velocidad de impresión (Carta):</w:t>
            </w:r>
          </w:p>
        </w:tc>
        <w:tc>
          <w:tcPr>
            <w:tcW w:w="6469" w:type="dxa"/>
            <w:vAlign w:val="center"/>
            <w:hideMark/>
          </w:tcPr>
          <w:p w14:paraId="5CDD59E1"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60 ppm o superior.</w:t>
            </w:r>
          </w:p>
        </w:tc>
      </w:tr>
      <w:tr w:rsidR="0004262B" w:rsidRPr="0004262B" w14:paraId="3C2D2DF7" w14:textId="77777777" w:rsidTr="00343DCC">
        <w:trPr>
          <w:trHeight w:val="708"/>
        </w:trPr>
        <w:tc>
          <w:tcPr>
            <w:tcW w:w="484" w:type="dxa"/>
            <w:noWrap/>
            <w:vAlign w:val="center"/>
            <w:hideMark/>
          </w:tcPr>
          <w:p w14:paraId="206CA96E"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22</w:t>
            </w:r>
          </w:p>
        </w:tc>
        <w:tc>
          <w:tcPr>
            <w:tcW w:w="2960" w:type="dxa"/>
            <w:vAlign w:val="center"/>
            <w:hideMark/>
          </w:tcPr>
          <w:p w14:paraId="03ACADB1"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Compatibilidad:</w:t>
            </w:r>
          </w:p>
        </w:tc>
        <w:tc>
          <w:tcPr>
            <w:tcW w:w="6469" w:type="dxa"/>
            <w:noWrap/>
            <w:vAlign w:val="center"/>
            <w:hideMark/>
          </w:tcPr>
          <w:p w14:paraId="129012C8"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 xml:space="preserve"> Compatible con los siguientes sistemas operativos: Windows Server (x32/x64): 2003/2008/2008 R23 /20123 Macintosh OS X 10.2.8 o posterior UNIX/Linux/Citrix, Windows (x32/x64): XP/Vista/7/8.</w:t>
            </w:r>
          </w:p>
        </w:tc>
      </w:tr>
      <w:tr w:rsidR="0004262B" w:rsidRPr="0004262B" w14:paraId="180D20BC" w14:textId="77777777" w:rsidTr="00343DCC">
        <w:trPr>
          <w:trHeight w:val="439"/>
        </w:trPr>
        <w:tc>
          <w:tcPr>
            <w:tcW w:w="484" w:type="dxa"/>
            <w:noWrap/>
            <w:vAlign w:val="center"/>
          </w:tcPr>
          <w:p w14:paraId="2C49361F"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23</w:t>
            </w:r>
          </w:p>
        </w:tc>
        <w:tc>
          <w:tcPr>
            <w:tcW w:w="2960" w:type="dxa"/>
            <w:vAlign w:val="center"/>
          </w:tcPr>
          <w:p w14:paraId="0FAE117D"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Funciones de escaneo: </w:t>
            </w:r>
          </w:p>
        </w:tc>
        <w:tc>
          <w:tcPr>
            <w:tcW w:w="6469" w:type="dxa"/>
            <w:noWrap/>
            <w:vAlign w:val="center"/>
          </w:tcPr>
          <w:p w14:paraId="23E1B42A" w14:textId="77777777" w:rsidR="0004262B" w:rsidRPr="0004262B" w:rsidRDefault="0004262B" w:rsidP="0004262B">
            <w:pPr>
              <w:rPr>
                <w:rFonts w:ascii="Arial" w:hAnsi="Arial" w:cs="Arial"/>
                <w:sz w:val="18"/>
                <w:szCs w:val="18"/>
                <w:lang w:eastAsia="es-MX"/>
              </w:rPr>
            </w:pPr>
          </w:p>
          <w:p w14:paraId="24C97B3D"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Impresión blanco y negro.</w:t>
            </w:r>
          </w:p>
          <w:p w14:paraId="60898DAD" w14:textId="77777777" w:rsidR="0004262B" w:rsidRPr="0004262B" w:rsidRDefault="0004262B" w:rsidP="0004262B">
            <w:pPr>
              <w:rPr>
                <w:rFonts w:ascii="Arial" w:hAnsi="Arial" w:cs="Arial"/>
                <w:sz w:val="18"/>
                <w:szCs w:val="18"/>
                <w:lang w:eastAsia="es-MX"/>
              </w:rPr>
            </w:pPr>
          </w:p>
        </w:tc>
      </w:tr>
      <w:tr w:rsidR="0004262B" w:rsidRPr="0004262B" w14:paraId="7C6AA7D7" w14:textId="77777777" w:rsidTr="00343DCC">
        <w:trPr>
          <w:trHeight w:val="406"/>
        </w:trPr>
        <w:tc>
          <w:tcPr>
            <w:tcW w:w="9913" w:type="dxa"/>
            <w:gridSpan w:val="3"/>
            <w:shd w:val="clear" w:color="000000" w:fill="F2F2F2"/>
            <w:noWrap/>
            <w:vAlign w:val="center"/>
            <w:hideMark/>
          </w:tcPr>
          <w:p w14:paraId="4AAD7B94" w14:textId="77777777" w:rsidR="0004262B" w:rsidRPr="0004262B" w:rsidRDefault="0004262B" w:rsidP="0004262B">
            <w:pPr>
              <w:jc w:val="center"/>
              <w:rPr>
                <w:rFonts w:ascii="Arial" w:hAnsi="Arial" w:cs="Arial"/>
                <w:b/>
                <w:bCs/>
                <w:sz w:val="18"/>
                <w:szCs w:val="18"/>
                <w:u w:val="single"/>
                <w:lang w:eastAsia="es-MX"/>
              </w:rPr>
            </w:pPr>
            <w:r w:rsidRPr="0004262B">
              <w:rPr>
                <w:rFonts w:ascii="Arial" w:hAnsi="Arial" w:cs="Arial"/>
                <w:b/>
                <w:bCs/>
                <w:sz w:val="18"/>
                <w:szCs w:val="18"/>
                <w:u w:val="single"/>
                <w:lang w:eastAsia="es-MX"/>
              </w:rPr>
              <w:t>CARACTERÍSTICAS DE COPIADO</w:t>
            </w:r>
          </w:p>
        </w:tc>
      </w:tr>
      <w:tr w:rsidR="0004262B" w:rsidRPr="0004262B" w14:paraId="204C6E71" w14:textId="77777777" w:rsidTr="00343DCC">
        <w:trPr>
          <w:trHeight w:val="258"/>
        </w:trPr>
        <w:tc>
          <w:tcPr>
            <w:tcW w:w="484" w:type="dxa"/>
            <w:noWrap/>
            <w:vAlign w:val="center"/>
            <w:hideMark/>
          </w:tcPr>
          <w:p w14:paraId="22B5E376"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24</w:t>
            </w:r>
          </w:p>
        </w:tc>
        <w:tc>
          <w:tcPr>
            <w:tcW w:w="2960" w:type="dxa"/>
            <w:vAlign w:val="center"/>
            <w:hideMark/>
          </w:tcPr>
          <w:p w14:paraId="36E3DF30"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Velocidad de copiado (Carta):</w:t>
            </w:r>
          </w:p>
        </w:tc>
        <w:tc>
          <w:tcPr>
            <w:tcW w:w="6469" w:type="dxa"/>
            <w:vAlign w:val="center"/>
            <w:hideMark/>
          </w:tcPr>
          <w:p w14:paraId="5EF60C8D"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 xml:space="preserve">60 </w:t>
            </w:r>
            <w:proofErr w:type="spellStart"/>
            <w:r w:rsidRPr="0004262B">
              <w:rPr>
                <w:rFonts w:ascii="Arial" w:hAnsi="Arial" w:cs="Arial"/>
                <w:sz w:val="18"/>
                <w:szCs w:val="18"/>
                <w:lang w:eastAsia="es-MX"/>
              </w:rPr>
              <w:t>cpm</w:t>
            </w:r>
            <w:proofErr w:type="spellEnd"/>
            <w:r w:rsidRPr="0004262B">
              <w:rPr>
                <w:rFonts w:ascii="Arial" w:hAnsi="Arial" w:cs="Arial"/>
                <w:sz w:val="18"/>
                <w:szCs w:val="18"/>
                <w:lang w:eastAsia="es-MX"/>
              </w:rPr>
              <w:t xml:space="preserve"> o superior.</w:t>
            </w:r>
          </w:p>
        </w:tc>
      </w:tr>
      <w:tr w:rsidR="0004262B" w:rsidRPr="0004262B" w14:paraId="33B54DE3" w14:textId="77777777" w:rsidTr="00343DCC">
        <w:trPr>
          <w:trHeight w:val="258"/>
        </w:trPr>
        <w:tc>
          <w:tcPr>
            <w:tcW w:w="484" w:type="dxa"/>
            <w:noWrap/>
            <w:vAlign w:val="center"/>
          </w:tcPr>
          <w:p w14:paraId="2F35AA23"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25</w:t>
            </w:r>
          </w:p>
        </w:tc>
        <w:tc>
          <w:tcPr>
            <w:tcW w:w="2960" w:type="dxa"/>
            <w:vAlign w:val="center"/>
            <w:hideMark/>
          </w:tcPr>
          <w:p w14:paraId="38CCC653"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Calidad de copiado (resolución):</w:t>
            </w:r>
          </w:p>
        </w:tc>
        <w:tc>
          <w:tcPr>
            <w:tcW w:w="6469" w:type="dxa"/>
            <w:noWrap/>
            <w:vAlign w:val="center"/>
            <w:hideMark/>
          </w:tcPr>
          <w:p w14:paraId="22E12E2E"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600 x 600 dpi o superior</w:t>
            </w:r>
          </w:p>
        </w:tc>
      </w:tr>
      <w:tr w:rsidR="0004262B" w:rsidRPr="0004262B" w14:paraId="0D4B166A" w14:textId="77777777" w:rsidTr="00343DCC">
        <w:trPr>
          <w:trHeight w:val="258"/>
        </w:trPr>
        <w:tc>
          <w:tcPr>
            <w:tcW w:w="484" w:type="dxa"/>
            <w:noWrap/>
            <w:vAlign w:val="center"/>
          </w:tcPr>
          <w:p w14:paraId="4D79D9A0"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26</w:t>
            </w:r>
          </w:p>
        </w:tc>
        <w:tc>
          <w:tcPr>
            <w:tcW w:w="2960" w:type="dxa"/>
            <w:vAlign w:val="center"/>
            <w:hideMark/>
          </w:tcPr>
          <w:p w14:paraId="569EB8FF"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Reducción/Ampliación:</w:t>
            </w:r>
          </w:p>
        </w:tc>
        <w:tc>
          <w:tcPr>
            <w:tcW w:w="6469" w:type="dxa"/>
            <w:vAlign w:val="center"/>
            <w:hideMark/>
          </w:tcPr>
          <w:p w14:paraId="222C01BB"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De 25 a 400%</w:t>
            </w:r>
          </w:p>
        </w:tc>
      </w:tr>
      <w:tr w:rsidR="0004262B" w:rsidRPr="0004262B" w14:paraId="0A45D96D" w14:textId="77777777" w:rsidTr="00343DCC">
        <w:trPr>
          <w:trHeight w:val="258"/>
        </w:trPr>
        <w:tc>
          <w:tcPr>
            <w:tcW w:w="484" w:type="dxa"/>
            <w:noWrap/>
            <w:vAlign w:val="center"/>
          </w:tcPr>
          <w:p w14:paraId="14A78BD2"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27</w:t>
            </w:r>
          </w:p>
        </w:tc>
        <w:tc>
          <w:tcPr>
            <w:tcW w:w="2960" w:type="dxa"/>
            <w:vAlign w:val="center"/>
            <w:hideMark/>
          </w:tcPr>
          <w:p w14:paraId="7AABAA50"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Número de copias continuas soportadas:</w:t>
            </w:r>
          </w:p>
        </w:tc>
        <w:tc>
          <w:tcPr>
            <w:tcW w:w="6469" w:type="dxa"/>
            <w:noWrap/>
            <w:vAlign w:val="center"/>
            <w:hideMark/>
          </w:tcPr>
          <w:p w14:paraId="26B1B3A7"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999 Copias o superior.</w:t>
            </w:r>
          </w:p>
        </w:tc>
      </w:tr>
      <w:tr w:rsidR="0004262B" w:rsidRPr="0004262B" w14:paraId="26AD7476" w14:textId="77777777" w:rsidTr="00343DCC">
        <w:trPr>
          <w:trHeight w:val="258"/>
        </w:trPr>
        <w:tc>
          <w:tcPr>
            <w:tcW w:w="484" w:type="dxa"/>
            <w:noWrap/>
            <w:vAlign w:val="center"/>
          </w:tcPr>
          <w:p w14:paraId="34B2D036"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28</w:t>
            </w:r>
          </w:p>
        </w:tc>
        <w:tc>
          <w:tcPr>
            <w:tcW w:w="2960" w:type="dxa"/>
            <w:vAlign w:val="center"/>
          </w:tcPr>
          <w:p w14:paraId="4AEA8880"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Funciones de escaneo: </w:t>
            </w:r>
          </w:p>
        </w:tc>
        <w:tc>
          <w:tcPr>
            <w:tcW w:w="6469" w:type="dxa"/>
            <w:noWrap/>
            <w:vAlign w:val="center"/>
          </w:tcPr>
          <w:p w14:paraId="22836B05"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Copias blanco y negro.</w:t>
            </w:r>
          </w:p>
        </w:tc>
      </w:tr>
      <w:tr w:rsidR="0004262B" w:rsidRPr="0004262B" w14:paraId="740D26E6" w14:textId="77777777" w:rsidTr="00343DCC">
        <w:trPr>
          <w:trHeight w:val="358"/>
        </w:trPr>
        <w:tc>
          <w:tcPr>
            <w:tcW w:w="9913" w:type="dxa"/>
            <w:gridSpan w:val="3"/>
            <w:shd w:val="clear" w:color="000000" w:fill="F2F2F2"/>
            <w:noWrap/>
            <w:vAlign w:val="center"/>
            <w:hideMark/>
          </w:tcPr>
          <w:p w14:paraId="67599DF1" w14:textId="77777777" w:rsidR="0004262B" w:rsidRPr="0004262B" w:rsidRDefault="0004262B" w:rsidP="0004262B">
            <w:pPr>
              <w:jc w:val="center"/>
              <w:rPr>
                <w:rFonts w:ascii="Arial" w:hAnsi="Arial" w:cs="Arial"/>
                <w:b/>
                <w:bCs/>
                <w:sz w:val="18"/>
                <w:szCs w:val="18"/>
                <w:u w:val="single"/>
                <w:lang w:eastAsia="es-MX"/>
              </w:rPr>
            </w:pPr>
            <w:r w:rsidRPr="0004262B">
              <w:rPr>
                <w:rFonts w:ascii="Arial" w:hAnsi="Arial" w:cs="Arial"/>
                <w:b/>
                <w:bCs/>
                <w:sz w:val="18"/>
                <w:szCs w:val="18"/>
                <w:u w:val="single"/>
                <w:lang w:eastAsia="es-MX"/>
              </w:rPr>
              <w:t>CARACTERÍSTICAS DE ESCANEO</w:t>
            </w:r>
          </w:p>
        </w:tc>
      </w:tr>
      <w:tr w:rsidR="0004262B" w:rsidRPr="0004262B" w14:paraId="078A4802" w14:textId="77777777" w:rsidTr="00343DCC">
        <w:trPr>
          <w:trHeight w:val="258"/>
        </w:trPr>
        <w:tc>
          <w:tcPr>
            <w:tcW w:w="484" w:type="dxa"/>
            <w:noWrap/>
            <w:vAlign w:val="center"/>
            <w:hideMark/>
          </w:tcPr>
          <w:p w14:paraId="379A4B87"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29</w:t>
            </w:r>
          </w:p>
        </w:tc>
        <w:tc>
          <w:tcPr>
            <w:tcW w:w="2960" w:type="dxa"/>
            <w:vAlign w:val="center"/>
            <w:hideMark/>
          </w:tcPr>
          <w:p w14:paraId="35504B31"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Tipo de Escáner:</w:t>
            </w:r>
          </w:p>
        </w:tc>
        <w:tc>
          <w:tcPr>
            <w:tcW w:w="6469" w:type="dxa"/>
            <w:vAlign w:val="center"/>
            <w:hideMark/>
          </w:tcPr>
          <w:p w14:paraId="646165C6"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Cama plana y Alimentador Automático de Documentos (ADF).</w:t>
            </w:r>
          </w:p>
        </w:tc>
      </w:tr>
      <w:tr w:rsidR="0004262B" w:rsidRPr="0004262B" w14:paraId="0BD5C767" w14:textId="77777777" w:rsidTr="00343DCC">
        <w:trPr>
          <w:trHeight w:val="258"/>
        </w:trPr>
        <w:tc>
          <w:tcPr>
            <w:tcW w:w="484" w:type="dxa"/>
            <w:noWrap/>
            <w:vAlign w:val="center"/>
          </w:tcPr>
          <w:p w14:paraId="5EF9177E"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30</w:t>
            </w:r>
          </w:p>
        </w:tc>
        <w:tc>
          <w:tcPr>
            <w:tcW w:w="2960" w:type="dxa"/>
            <w:vAlign w:val="center"/>
            <w:hideMark/>
          </w:tcPr>
          <w:p w14:paraId="15072168"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Tamaño de escaneo máximo soportado:  </w:t>
            </w:r>
          </w:p>
        </w:tc>
        <w:tc>
          <w:tcPr>
            <w:tcW w:w="6469" w:type="dxa"/>
            <w:noWrap/>
            <w:vAlign w:val="center"/>
            <w:hideMark/>
          </w:tcPr>
          <w:p w14:paraId="4D994415"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216 x 356 mm (Cama Plana y ADF).</w:t>
            </w:r>
          </w:p>
        </w:tc>
      </w:tr>
      <w:tr w:rsidR="0004262B" w:rsidRPr="0004262B" w14:paraId="1320E3D3" w14:textId="77777777" w:rsidTr="00343DCC">
        <w:trPr>
          <w:trHeight w:val="258"/>
        </w:trPr>
        <w:tc>
          <w:tcPr>
            <w:tcW w:w="484" w:type="dxa"/>
            <w:noWrap/>
            <w:vAlign w:val="center"/>
          </w:tcPr>
          <w:p w14:paraId="234F71DE"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31</w:t>
            </w:r>
          </w:p>
        </w:tc>
        <w:tc>
          <w:tcPr>
            <w:tcW w:w="2960" w:type="dxa"/>
            <w:vAlign w:val="center"/>
            <w:hideMark/>
          </w:tcPr>
          <w:p w14:paraId="39D01502"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Tecnología de escaneo:</w:t>
            </w:r>
          </w:p>
        </w:tc>
        <w:tc>
          <w:tcPr>
            <w:tcW w:w="6469" w:type="dxa"/>
            <w:vAlign w:val="center"/>
            <w:hideMark/>
          </w:tcPr>
          <w:p w14:paraId="7EC2D2E0"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CIS (Sensor de imagen de contacto) / OCR (Reconocimiento Óptico de Caracteres) (opcional).</w:t>
            </w:r>
          </w:p>
        </w:tc>
      </w:tr>
      <w:tr w:rsidR="0004262B" w:rsidRPr="0004262B" w14:paraId="6F68F951" w14:textId="77777777" w:rsidTr="00343DCC">
        <w:trPr>
          <w:trHeight w:val="258"/>
        </w:trPr>
        <w:tc>
          <w:tcPr>
            <w:tcW w:w="484" w:type="dxa"/>
            <w:noWrap/>
            <w:vAlign w:val="center"/>
          </w:tcPr>
          <w:p w14:paraId="6FD0C049"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32</w:t>
            </w:r>
          </w:p>
        </w:tc>
        <w:tc>
          <w:tcPr>
            <w:tcW w:w="2960" w:type="dxa"/>
            <w:vAlign w:val="center"/>
            <w:hideMark/>
          </w:tcPr>
          <w:p w14:paraId="366D97EC"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Escaneo a doble cara:</w:t>
            </w:r>
          </w:p>
        </w:tc>
        <w:tc>
          <w:tcPr>
            <w:tcW w:w="6469" w:type="dxa"/>
            <w:noWrap/>
            <w:vAlign w:val="center"/>
            <w:hideMark/>
          </w:tcPr>
          <w:p w14:paraId="256A05B0"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Escaneo dúplex en una sola pasada (ADF).</w:t>
            </w:r>
          </w:p>
        </w:tc>
      </w:tr>
      <w:tr w:rsidR="0004262B" w:rsidRPr="0004262B" w14:paraId="22AE9114" w14:textId="77777777" w:rsidTr="00343DCC">
        <w:trPr>
          <w:trHeight w:val="258"/>
        </w:trPr>
        <w:tc>
          <w:tcPr>
            <w:tcW w:w="484" w:type="dxa"/>
            <w:noWrap/>
            <w:vAlign w:val="center"/>
          </w:tcPr>
          <w:p w14:paraId="29318419"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33</w:t>
            </w:r>
          </w:p>
        </w:tc>
        <w:tc>
          <w:tcPr>
            <w:tcW w:w="2960" w:type="dxa"/>
            <w:vAlign w:val="center"/>
            <w:hideMark/>
          </w:tcPr>
          <w:p w14:paraId="6BA58DAB"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Resolución de escaneo, óptica:</w:t>
            </w:r>
          </w:p>
        </w:tc>
        <w:tc>
          <w:tcPr>
            <w:tcW w:w="6469" w:type="dxa"/>
            <w:vAlign w:val="center"/>
            <w:hideMark/>
          </w:tcPr>
          <w:p w14:paraId="4938CA1D"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600 dpi o superior.</w:t>
            </w:r>
          </w:p>
        </w:tc>
      </w:tr>
      <w:tr w:rsidR="0004262B" w:rsidRPr="0004262B" w14:paraId="46E90CD6" w14:textId="77777777" w:rsidTr="00343DCC">
        <w:trPr>
          <w:trHeight w:val="258"/>
        </w:trPr>
        <w:tc>
          <w:tcPr>
            <w:tcW w:w="484" w:type="dxa"/>
            <w:noWrap/>
            <w:vAlign w:val="center"/>
          </w:tcPr>
          <w:p w14:paraId="1E007E3D"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34</w:t>
            </w:r>
          </w:p>
        </w:tc>
        <w:tc>
          <w:tcPr>
            <w:tcW w:w="2960" w:type="dxa"/>
            <w:vAlign w:val="center"/>
            <w:hideMark/>
          </w:tcPr>
          <w:p w14:paraId="13F7B910"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Velocidad de escaneo (mínima): </w:t>
            </w:r>
          </w:p>
        </w:tc>
        <w:tc>
          <w:tcPr>
            <w:tcW w:w="6469" w:type="dxa"/>
            <w:noWrap/>
            <w:vAlign w:val="center"/>
            <w:hideMark/>
          </w:tcPr>
          <w:p w14:paraId="2183588E" w14:textId="77777777" w:rsidR="0004262B" w:rsidRPr="0004262B" w:rsidRDefault="0004262B" w:rsidP="0004262B">
            <w:pPr>
              <w:rPr>
                <w:rFonts w:ascii="Arial" w:hAnsi="Arial" w:cs="Arial"/>
                <w:sz w:val="18"/>
                <w:szCs w:val="18"/>
                <w:lang w:val="en-US" w:eastAsia="es-MX"/>
              </w:rPr>
            </w:pPr>
            <w:r w:rsidRPr="0004262B">
              <w:rPr>
                <w:rFonts w:ascii="Arial" w:hAnsi="Arial" w:cs="Arial"/>
                <w:sz w:val="18"/>
                <w:szCs w:val="18"/>
                <w:lang w:val="en-US" w:eastAsia="es-MX"/>
              </w:rPr>
              <w:t xml:space="preserve">60 ppm (B&amp;N) </w:t>
            </w:r>
          </w:p>
        </w:tc>
      </w:tr>
      <w:tr w:rsidR="0004262B" w:rsidRPr="0004262B" w14:paraId="12150C87" w14:textId="77777777" w:rsidTr="00343DCC">
        <w:trPr>
          <w:trHeight w:val="517"/>
        </w:trPr>
        <w:tc>
          <w:tcPr>
            <w:tcW w:w="484" w:type="dxa"/>
            <w:noWrap/>
            <w:vAlign w:val="center"/>
          </w:tcPr>
          <w:p w14:paraId="759E51FE"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35</w:t>
            </w:r>
          </w:p>
        </w:tc>
        <w:tc>
          <w:tcPr>
            <w:tcW w:w="2960" w:type="dxa"/>
            <w:vAlign w:val="center"/>
            <w:hideMark/>
          </w:tcPr>
          <w:p w14:paraId="55BC7ED3"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Funciones de escaneo: </w:t>
            </w:r>
          </w:p>
        </w:tc>
        <w:tc>
          <w:tcPr>
            <w:tcW w:w="6469" w:type="dxa"/>
            <w:vAlign w:val="center"/>
            <w:hideMark/>
          </w:tcPr>
          <w:p w14:paraId="3B5A40BD"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Escaneo a Color, Blanco y Negro, Escala de Grises,</w:t>
            </w:r>
          </w:p>
          <w:p w14:paraId="10727592"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Escanear a correo electrónico; Guardar en carpeta de red; Guardar en unidad USB, Envío a FTP.</w:t>
            </w:r>
          </w:p>
        </w:tc>
      </w:tr>
      <w:tr w:rsidR="0004262B" w:rsidRPr="0004262B" w14:paraId="164E0730" w14:textId="77777777" w:rsidTr="00343DCC">
        <w:trPr>
          <w:trHeight w:val="258"/>
        </w:trPr>
        <w:tc>
          <w:tcPr>
            <w:tcW w:w="484" w:type="dxa"/>
            <w:noWrap/>
            <w:vAlign w:val="center"/>
          </w:tcPr>
          <w:p w14:paraId="4C8E4A25"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36</w:t>
            </w:r>
          </w:p>
        </w:tc>
        <w:tc>
          <w:tcPr>
            <w:tcW w:w="2960" w:type="dxa"/>
            <w:vAlign w:val="center"/>
            <w:hideMark/>
          </w:tcPr>
          <w:p w14:paraId="09BF42A3"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Formatos de digitalización mínimos: </w:t>
            </w:r>
          </w:p>
        </w:tc>
        <w:tc>
          <w:tcPr>
            <w:tcW w:w="6469" w:type="dxa"/>
            <w:noWrap/>
            <w:vAlign w:val="center"/>
            <w:hideMark/>
          </w:tcPr>
          <w:p w14:paraId="096C2EDA" w14:textId="77777777" w:rsidR="0004262B" w:rsidRPr="0004262B" w:rsidRDefault="0004262B" w:rsidP="0004262B">
            <w:pPr>
              <w:rPr>
                <w:rFonts w:ascii="Arial" w:hAnsi="Arial" w:cs="Arial"/>
                <w:sz w:val="18"/>
                <w:szCs w:val="18"/>
                <w:lang w:val="en-US" w:eastAsia="es-MX"/>
              </w:rPr>
            </w:pPr>
            <w:r w:rsidRPr="0004262B">
              <w:rPr>
                <w:rFonts w:ascii="Arial" w:hAnsi="Arial" w:cs="Arial"/>
                <w:sz w:val="18"/>
                <w:szCs w:val="18"/>
                <w:lang w:val="en-US" w:eastAsia="es-MX"/>
              </w:rPr>
              <w:t xml:space="preserve">PDF, JPEG, TIFF, MTIFF, XPS, PDF/A,PPTX, XPS </w:t>
            </w:r>
            <w:proofErr w:type="spellStart"/>
            <w:r w:rsidRPr="0004262B">
              <w:rPr>
                <w:rFonts w:ascii="Arial" w:hAnsi="Arial" w:cs="Arial"/>
                <w:sz w:val="18"/>
                <w:szCs w:val="18"/>
                <w:lang w:val="en-US" w:eastAsia="es-MX"/>
              </w:rPr>
              <w:t>compacto</w:t>
            </w:r>
            <w:proofErr w:type="spellEnd"/>
            <w:r w:rsidRPr="0004262B">
              <w:rPr>
                <w:rFonts w:ascii="Arial" w:hAnsi="Arial" w:cs="Arial"/>
                <w:sz w:val="18"/>
                <w:szCs w:val="18"/>
                <w:lang w:val="en-US" w:eastAsia="es-MX"/>
              </w:rPr>
              <w:t>.</w:t>
            </w:r>
          </w:p>
        </w:tc>
      </w:tr>
    </w:tbl>
    <w:p w14:paraId="4A2C4143" w14:textId="77777777" w:rsidR="007429D0" w:rsidRDefault="007429D0" w:rsidP="007429D0">
      <w:pPr>
        <w:rPr>
          <w:lang w:val="en-US"/>
        </w:rPr>
      </w:pPr>
    </w:p>
    <w:p w14:paraId="3FF89362" w14:textId="3D374F9A" w:rsidR="007429D0" w:rsidRDefault="007429D0" w:rsidP="007429D0">
      <w:pPr>
        <w:pStyle w:val="Prrafodelista"/>
        <w:numPr>
          <w:ilvl w:val="0"/>
          <w:numId w:val="4"/>
        </w:numPr>
        <w:tabs>
          <w:tab w:val="left" w:pos="5835"/>
        </w:tabs>
        <w:spacing w:before="40" w:after="40"/>
        <w:jc w:val="both"/>
        <w:rPr>
          <w:rFonts w:ascii="Arial" w:hAnsi="Arial" w:cs="Arial"/>
        </w:rPr>
      </w:pPr>
      <w:r w:rsidRPr="00C62C60">
        <w:rPr>
          <w:rFonts w:ascii="Arial" w:hAnsi="Arial" w:cs="Arial"/>
        </w:rPr>
        <w:t>04 (cuatro) Equipos de impresión m</w:t>
      </w:r>
      <w:r w:rsidR="0004262B">
        <w:rPr>
          <w:rFonts w:ascii="Arial" w:hAnsi="Arial" w:cs="Arial"/>
        </w:rPr>
        <w:t>ultifuncional en Blanco y Negro</w:t>
      </w:r>
      <w:r w:rsidRPr="00C62C60">
        <w:rPr>
          <w:rFonts w:ascii="Arial" w:hAnsi="Arial" w:cs="Arial"/>
        </w:rPr>
        <w:t>.</w:t>
      </w:r>
    </w:p>
    <w:p w14:paraId="3E3AEFFE" w14:textId="77777777" w:rsidR="007429D0" w:rsidRPr="00C62C60" w:rsidRDefault="007429D0" w:rsidP="007429D0">
      <w:pPr>
        <w:pStyle w:val="Prrafodelista"/>
        <w:tabs>
          <w:tab w:val="left" w:pos="5835"/>
        </w:tabs>
        <w:jc w:val="both"/>
        <w:rPr>
          <w:rFonts w:ascii="Arial" w:hAnsi="Arial" w:cs="Arial"/>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4"/>
        <w:gridCol w:w="2960"/>
        <w:gridCol w:w="6469"/>
      </w:tblGrid>
      <w:tr w:rsidR="0004262B" w:rsidRPr="0004262B" w14:paraId="164FDC01" w14:textId="77777777" w:rsidTr="00343DCC">
        <w:trPr>
          <w:trHeight w:val="258"/>
        </w:trPr>
        <w:tc>
          <w:tcPr>
            <w:tcW w:w="484" w:type="dxa"/>
            <w:shd w:val="clear" w:color="000000" w:fill="BFBFBF"/>
            <w:vAlign w:val="center"/>
            <w:hideMark/>
          </w:tcPr>
          <w:p w14:paraId="0CC967E5" w14:textId="77777777" w:rsidR="0004262B" w:rsidRPr="0004262B" w:rsidRDefault="0004262B" w:rsidP="0004262B">
            <w:pPr>
              <w:jc w:val="center"/>
              <w:rPr>
                <w:rFonts w:ascii="Arial" w:hAnsi="Arial" w:cs="Arial"/>
                <w:b/>
                <w:bCs/>
                <w:sz w:val="18"/>
                <w:szCs w:val="18"/>
                <w:lang w:eastAsia="es-MX"/>
              </w:rPr>
            </w:pPr>
            <w:r w:rsidRPr="0004262B">
              <w:rPr>
                <w:rFonts w:ascii="Arial" w:hAnsi="Arial" w:cs="Arial"/>
                <w:b/>
                <w:bCs/>
                <w:sz w:val="18"/>
                <w:szCs w:val="18"/>
                <w:lang w:eastAsia="es-MX"/>
              </w:rPr>
              <w:t>N°</w:t>
            </w:r>
          </w:p>
        </w:tc>
        <w:tc>
          <w:tcPr>
            <w:tcW w:w="2960" w:type="dxa"/>
            <w:shd w:val="clear" w:color="000000" w:fill="BFBFBF"/>
            <w:vAlign w:val="center"/>
            <w:hideMark/>
          </w:tcPr>
          <w:p w14:paraId="25A37CC8" w14:textId="77777777" w:rsidR="0004262B" w:rsidRPr="0004262B" w:rsidRDefault="0004262B" w:rsidP="0004262B">
            <w:pPr>
              <w:jc w:val="center"/>
              <w:rPr>
                <w:rFonts w:ascii="Arial" w:hAnsi="Arial" w:cs="Arial"/>
                <w:b/>
                <w:bCs/>
                <w:sz w:val="18"/>
                <w:szCs w:val="18"/>
                <w:lang w:eastAsia="es-MX"/>
              </w:rPr>
            </w:pPr>
            <w:r w:rsidRPr="0004262B">
              <w:rPr>
                <w:rFonts w:ascii="Arial" w:hAnsi="Arial" w:cs="Arial"/>
                <w:b/>
                <w:bCs/>
                <w:sz w:val="18"/>
                <w:szCs w:val="18"/>
                <w:lang w:eastAsia="es-MX"/>
              </w:rPr>
              <w:t>CARACTERÍSTICAS</w:t>
            </w:r>
          </w:p>
        </w:tc>
        <w:tc>
          <w:tcPr>
            <w:tcW w:w="6469" w:type="dxa"/>
            <w:shd w:val="clear" w:color="000000" w:fill="BFBFBF"/>
            <w:noWrap/>
            <w:vAlign w:val="center"/>
            <w:hideMark/>
          </w:tcPr>
          <w:p w14:paraId="0BF6CE2A" w14:textId="77777777" w:rsidR="0004262B" w:rsidRPr="0004262B" w:rsidRDefault="0004262B" w:rsidP="0004262B">
            <w:pPr>
              <w:jc w:val="center"/>
              <w:rPr>
                <w:rFonts w:ascii="Arial" w:hAnsi="Arial" w:cs="Arial"/>
                <w:b/>
                <w:bCs/>
                <w:sz w:val="18"/>
                <w:szCs w:val="18"/>
                <w:lang w:eastAsia="es-MX"/>
              </w:rPr>
            </w:pPr>
            <w:r w:rsidRPr="0004262B">
              <w:rPr>
                <w:rFonts w:ascii="Arial" w:hAnsi="Arial" w:cs="Arial"/>
                <w:b/>
                <w:bCs/>
                <w:sz w:val="18"/>
                <w:szCs w:val="18"/>
                <w:lang w:eastAsia="es-MX"/>
              </w:rPr>
              <w:t>DESCRIPCIÓN</w:t>
            </w:r>
          </w:p>
        </w:tc>
      </w:tr>
      <w:tr w:rsidR="0004262B" w:rsidRPr="0004262B" w14:paraId="0E8A3B0E" w14:textId="77777777" w:rsidTr="00343DCC">
        <w:trPr>
          <w:trHeight w:val="735"/>
        </w:trPr>
        <w:tc>
          <w:tcPr>
            <w:tcW w:w="484" w:type="dxa"/>
            <w:noWrap/>
            <w:vAlign w:val="center"/>
            <w:hideMark/>
          </w:tcPr>
          <w:p w14:paraId="10B7D56D"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w:t>
            </w:r>
          </w:p>
        </w:tc>
        <w:tc>
          <w:tcPr>
            <w:tcW w:w="2960" w:type="dxa"/>
            <w:vAlign w:val="center"/>
            <w:hideMark/>
          </w:tcPr>
          <w:p w14:paraId="77837FE0"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Hardware incluido:</w:t>
            </w:r>
          </w:p>
        </w:tc>
        <w:tc>
          <w:tcPr>
            <w:tcW w:w="6469" w:type="dxa"/>
            <w:hideMark/>
          </w:tcPr>
          <w:p w14:paraId="0ACDA6F2"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 Multifuncional Láser Monocromático.</w:t>
            </w:r>
            <w:r w:rsidRPr="0004262B">
              <w:rPr>
                <w:rFonts w:ascii="Arial" w:hAnsi="Arial" w:cs="Arial"/>
                <w:sz w:val="18"/>
                <w:szCs w:val="18"/>
                <w:lang w:eastAsia="es-MX"/>
              </w:rPr>
              <w:br/>
              <w:t>* Cartucho(s) de impresión.</w:t>
            </w:r>
            <w:r w:rsidRPr="0004262B">
              <w:rPr>
                <w:rFonts w:ascii="Arial" w:hAnsi="Arial" w:cs="Arial"/>
                <w:sz w:val="18"/>
                <w:szCs w:val="18"/>
                <w:lang w:eastAsia="es-MX"/>
              </w:rPr>
              <w:br/>
              <w:t xml:space="preserve">* CD </w:t>
            </w:r>
            <w:proofErr w:type="spellStart"/>
            <w:r w:rsidRPr="0004262B">
              <w:rPr>
                <w:rFonts w:ascii="Arial" w:hAnsi="Arial" w:cs="Arial"/>
                <w:sz w:val="18"/>
                <w:szCs w:val="18"/>
                <w:lang w:eastAsia="es-MX"/>
              </w:rPr>
              <w:t>Rom</w:t>
            </w:r>
            <w:proofErr w:type="spellEnd"/>
            <w:r w:rsidRPr="0004262B">
              <w:rPr>
                <w:rFonts w:ascii="Arial" w:hAnsi="Arial" w:cs="Arial"/>
                <w:sz w:val="18"/>
                <w:szCs w:val="18"/>
                <w:lang w:eastAsia="es-MX"/>
              </w:rPr>
              <w:t xml:space="preserve"> con drivers y con guía de usuario en español.</w:t>
            </w:r>
            <w:r w:rsidRPr="0004262B">
              <w:rPr>
                <w:rFonts w:ascii="Arial" w:hAnsi="Arial" w:cs="Arial"/>
                <w:sz w:val="18"/>
                <w:szCs w:val="18"/>
                <w:lang w:eastAsia="es-MX"/>
              </w:rPr>
              <w:br/>
              <w:t>* Cable de corriente.</w:t>
            </w:r>
          </w:p>
        </w:tc>
      </w:tr>
      <w:tr w:rsidR="0004262B" w:rsidRPr="0004262B" w14:paraId="1D46C77B" w14:textId="77777777" w:rsidTr="00343DCC">
        <w:trPr>
          <w:trHeight w:val="426"/>
        </w:trPr>
        <w:tc>
          <w:tcPr>
            <w:tcW w:w="9913" w:type="dxa"/>
            <w:gridSpan w:val="3"/>
            <w:shd w:val="clear" w:color="000000" w:fill="F2F2F2"/>
            <w:noWrap/>
            <w:vAlign w:val="center"/>
            <w:hideMark/>
          </w:tcPr>
          <w:p w14:paraId="680830D8" w14:textId="77777777" w:rsidR="0004262B" w:rsidRPr="0004262B" w:rsidRDefault="0004262B" w:rsidP="0004262B">
            <w:pPr>
              <w:jc w:val="center"/>
              <w:rPr>
                <w:rFonts w:ascii="Arial" w:hAnsi="Arial" w:cs="Arial"/>
                <w:b/>
                <w:bCs/>
                <w:sz w:val="18"/>
                <w:szCs w:val="18"/>
                <w:u w:val="single"/>
                <w:lang w:eastAsia="es-MX"/>
              </w:rPr>
            </w:pPr>
            <w:r w:rsidRPr="0004262B">
              <w:rPr>
                <w:rFonts w:ascii="Arial" w:hAnsi="Arial" w:cs="Arial"/>
                <w:b/>
                <w:bCs/>
                <w:sz w:val="18"/>
                <w:szCs w:val="18"/>
                <w:u w:val="single"/>
                <w:lang w:eastAsia="es-MX"/>
              </w:rPr>
              <w:lastRenderedPageBreak/>
              <w:t>CARACTERÍSTICAS GENERALES</w:t>
            </w:r>
          </w:p>
        </w:tc>
      </w:tr>
      <w:tr w:rsidR="0004262B" w:rsidRPr="0004262B" w14:paraId="537979B2" w14:textId="77777777" w:rsidTr="00343DCC">
        <w:trPr>
          <w:trHeight w:val="258"/>
        </w:trPr>
        <w:tc>
          <w:tcPr>
            <w:tcW w:w="484" w:type="dxa"/>
            <w:noWrap/>
            <w:vAlign w:val="center"/>
            <w:hideMark/>
          </w:tcPr>
          <w:p w14:paraId="3F5F7A92"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w:t>
            </w:r>
          </w:p>
        </w:tc>
        <w:tc>
          <w:tcPr>
            <w:tcW w:w="2960" w:type="dxa"/>
            <w:vAlign w:val="center"/>
            <w:hideMark/>
          </w:tcPr>
          <w:p w14:paraId="4CEE186B"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Funcionalidades:</w:t>
            </w:r>
          </w:p>
        </w:tc>
        <w:tc>
          <w:tcPr>
            <w:tcW w:w="6469" w:type="dxa"/>
            <w:vAlign w:val="center"/>
            <w:hideMark/>
          </w:tcPr>
          <w:p w14:paraId="652B917E"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Copiado, Impresión, Escaneo y USB directo</w:t>
            </w:r>
          </w:p>
        </w:tc>
      </w:tr>
      <w:tr w:rsidR="0004262B" w:rsidRPr="0004262B" w14:paraId="20EC91E1" w14:textId="77777777" w:rsidTr="00343DCC">
        <w:trPr>
          <w:trHeight w:val="517"/>
        </w:trPr>
        <w:tc>
          <w:tcPr>
            <w:tcW w:w="484" w:type="dxa"/>
            <w:noWrap/>
            <w:vAlign w:val="center"/>
            <w:hideMark/>
          </w:tcPr>
          <w:p w14:paraId="763E8338"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w:t>
            </w:r>
          </w:p>
        </w:tc>
        <w:tc>
          <w:tcPr>
            <w:tcW w:w="2960" w:type="dxa"/>
            <w:vAlign w:val="center"/>
            <w:hideMark/>
          </w:tcPr>
          <w:p w14:paraId="573CE837"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Tamaño de Papel soportado </w:t>
            </w:r>
            <w:r w:rsidRPr="0004262B">
              <w:rPr>
                <w:rFonts w:ascii="Arial" w:hAnsi="Arial" w:cs="Arial"/>
                <w:b/>
                <w:bCs/>
                <w:sz w:val="18"/>
                <w:szCs w:val="18"/>
                <w:lang w:eastAsia="es-MX"/>
              </w:rPr>
              <w:br/>
              <w:t xml:space="preserve">(Mínimo / máximo): </w:t>
            </w:r>
          </w:p>
        </w:tc>
        <w:tc>
          <w:tcPr>
            <w:tcW w:w="6469" w:type="dxa"/>
            <w:vAlign w:val="center"/>
            <w:hideMark/>
          </w:tcPr>
          <w:p w14:paraId="56A55CF9"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Carta, Oficio y Doble Carta.</w:t>
            </w:r>
          </w:p>
        </w:tc>
      </w:tr>
      <w:tr w:rsidR="0004262B" w:rsidRPr="0004262B" w14:paraId="3A61F3FA" w14:textId="77777777" w:rsidTr="00343DCC">
        <w:trPr>
          <w:trHeight w:val="258"/>
        </w:trPr>
        <w:tc>
          <w:tcPr>
            <w:tcW w:w="484" w:type="dxa"/>
            <w:noWrap/>
            <w:vAlign w:val="center"/>
            <w:hideMark/>
          </w:tcPr>
          <w:p w14:paraId="2EA51AEA"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4</w:t>
            </w:r>
          </w:p>
        </w:tc>
        <w:tc>
          <w:tcPr>
            <w:tcW w:w="2960" w:type="dxa"/>
            <w:vAlign w:val="center"/>
            <w:hideMark/>
          </w:tcPr>
          <w:p w14:paraId="0F064300"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Memoria Instalada:</w:t>
            </w:r>
          </w:p>
        </w:tc>
        <w:tc>
          <w:tcPr>
            <w:tcW w:w="6469" w:type="dxa"/>
            <w:vAlign w:val="center"/>
            <w:hideMark/>
          </w:tcPr>
          <w:p w14:paraId="7E450F1E"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Impresora: 1 GB o superior / Scanner: 1 Gb o superior.</w:t>
            </w:r>
          </w:p>
        </w:tc>
      </w:tr>
      <w:tr w:rsidR="0004262B" w:rsidRPr="0004262B" w14:paraId="18A87427" w14:textId="77777777" w:rsidTr="00343DCC">
        <w:trPr>
          <w:trHeight w:val="258"/>
        </w:trPr>
        <w:tc>
          <w:tcPr>
            <w:tcW w:w="484" w:type="dxa"/>
            <w:noWrap/>
            <w:vAlign w:val="center"/>
            <w:hideMark/>
          </w:tcPr>
          <w:p w14:paraId="5AD97DE2"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5</w:t>
            </w:r>
          </w:p>
        </w:tc>
        <w:tc>
          <w:tcPr>
            <w:tcW w:w="2960" w:type="dxa"/>
            <w:vAlign w:val="center"/>
            <w:hideMark/>
          </w:tcPr>
          <w:p w14:paraId="64BF2C8D"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Tipo de Cartuchos: </w:t>
            </w:r>
          </w:p>
        </w:tc>
        <w:tc>
          <w:tcPr>
            <w:tcW w:w="6469" w:type="dxa"/>
            <w:noWrap/>
            <w:vAlign w:val="center"/>
            <w:hideMark/>
          </w:tcPr>
          <w:p w14:paraId="151D1B2E"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Tóner</w:t>
            </w:r>
          </w:p>
        </w:tc>
      </w:tr>
      <w:tr w:rsidR="0004262B" w:rsidRPr="0004262B" w14:paraId="7C0667CB" w14:textId="77777777" w:rsidTr="00343DCC">
        <w:trPr>
          <w:trHeight w:val="258"/>
        </w:trPr>
        <w:tc>
          <w:tcPr>
            <w:tcW w:w="484" w:type="dxa"/>
            <w:noWrap/>
            <w:vAlign w:val="center"/>
            <w:hideMark/>
          </w:tcPr>
          <w:p w14:paraId="117CB7BD"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6</w:t>
            </w:r>
          </w:p>
        </w:tc>
        <w:tc>
          <w:tcPr>
            <w:tcW w:w="2960" w:type="dxa"/>
            <w:vAlign w:val="center"/>
            <w:hideMark/>
          </w:tcPr>
          <w:p w14:paraId="78A190A5"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Entrada de Papel (incluidas):</w:t>
            </w:r>
          </w:p>
        </w:tc>
        <w:tc>
          <w:tcPr>
            <w:tcW w:w="6469" w:type="dxa"/>
            <w:vAlign w:val="center"/>
            <w:hideMark/>
          </w:tcPr>
          <w:p w14:paraId="6936F29D"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4 bandejas de entrada</w:t>
            </w:r>
          </w:p>
        </w:tc>
      </w:tr>
      <w:tr w:rsidR="0004262B" w:rsidRPr="0004262B" w14:paraId="341C4C02" w14:textId="77777777" w:rsidTr="00343DCC">
        <w:trPr>
          <w:trHeight w:val="258"/>
        </w:trPr>
        <w:tc>
          <w:tcPr>
            <w:tcW w:w="484" w:type="dxa"/>
            <w:noWrap/>
            <w:vAlign w:val="center"/>
            <w:hideMark/>
          </w:tcPr>
          <w:p w14:paraId="1CC8D321"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 xml:space="preserve">   7</w:t>
            </w:r>
          </w:p>
        </w:tc>
        <w:tc>
          <w:tcPr>
            <w:tcW w:w="2960" w:type="dxa"/>
            <w:vAlign w:val="center"/>
            <w:hideMark/>
          </w:tcPr>
          <w:p w14:paraId="5F58608B"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Alimentador automático de documentos (ADF): </w:t>
            </w:r>
          </w:p>
        </w:tc>
        <w:tc>
          <w:tcPr>
            <w:tcW w:w="6469" w:type="dxa"/>
            <w:vAlign w:val="center"/>
            <w:hideMark/>
          </w:tcPr>
          <w:p w14:paraId="5C7CA03E"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Sí, Con capacidad mínima para 100 hojas</w:t>
            </w:r>
          </w:p>
        </w:tc>
      </w:tr>
      <w:tr w:rsidR="0004262B" w:rsidRPr="0004262B" w14:paraId="211F5943" w14:textId="77777777" w:rsidTr="00343DCC">
        <w:trPr>
          <w:trHeight w:val="517"/>
        </w:trPr>
        <w:tc>
          <w:tcPr>
            <w:tcW w:w="484" w:type="dxa"/>
            <w:noWrap/>
            <w:vAlign w:val="center"/>
            <w:hideMark/>
          </w:tcPr>
          <w:p w14:paraId="3C9CA844"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8</w:t>
            </w:r>
          </w:p>
        </w:tc>
        <w:tc>
          <w:tcPr>
            <w:tcW w:w="2960" w:type="dxa"/>
            <w:vAlign w:val="center"/>
            <w:hideMark/>
          </w:tcPr>
          <w:p w14:paraId="60F013BD"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Capacidad de Papel: </w:t>
            </w:r>
          </w:p>
        </w:tc>
        <w:tc>
          <w:tcPr>
            <w:tcW w:w="6469" w:type="dxa"/>
            <w:vAlign w:val="center"/>
            <w:hideMark/>
          </w:tcPr>
          <w:p w14:paraId="75322E19"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Mínimo 1,600 hojas (Bandeja multipropósito de 100 hojas + 3 Bandejas de alimentación de 500 hojas o superior)</w:t>
            </w:r>
          </w:p>
        </w:tc>
      </w:tr>
      <w:tr w:rsidR="0004262B" w:rsidRPr="0004262B" w14:paraId="4D251A7E" w14:textId="77777777" w:rsidTr="00343DCC">
        <w:trPr>
          <w:trHeight w:val="258"/>
        </w:trPr>
        <w:tc>
          <w:tcPr>
            <w:tcW w:w="484" w:type="dxa"/>
            <w:noWrap/>
            <w:vAlign w:val="center"/>
            <w:hideMark/>
          </w:tcPr>
          <w:p w14:paraId="4AB033A2"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9</w:t>
            </w:r>
          </w:p>
        </w:tc>
        <w:tc>
          <w:tcPr>
            <w:tcW w:w="2960" w:type="dxa"/>
            <w:vAlign w:val="center"/>
            <w:hideMark/>
          </w:tcPr>
          <w:p w14:paraId="64B9B4F3"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Velocidad de Procesador:</w:t>
            </w:r>
          </w:p>
        </w:tc>
        <w:tc>
          <w:tcPr>
            <w:tcW w:w="6469" w:type="dxa"/>
            <w:noWrap/>
            <w:vAlign w:val="center"/>
            <w:hideMark/>
          </w:tcPr>
          <w:p w14:paraId="435FCC15"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1.1 GHz o superior</w:t>
            </w:r>
          </w:p>
        </w:tc>
      </w:tr>
      <w:tr w:rsidR="0004262B" w:rsidRPr="0004262B" w14:paraId="1E8213DF" w14:textId="77777777" w:rsidTr="00343DCC">
        <w:trPr>
          <w:trHeight w:val="258"/>
        </w:trPr>
        <w:tc>
          <w:tcPr>
            <w:tcW w:w="484" w:type="dxa"/>
            <w:noWrap/>
            <w:vAlign w:val="center"/>
            <w:hideMark/>
          </w:tcPr>
          <w:p w14:paraId="23763DF3"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10</w:t>
            </w:r>
          </w:p>
        </w:tc>
        <w:tc>
          <w:tcPr>
            <w:tcW w:w="2960" w:type="dxa"/>
            <w:vAlign w:val="center"/>
            <w:hideMark/>
          </w:tcPr>
          <w:p w14:paraId="0A335584"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Bandeja de salida:</w:t>
            </w:r>
          </w:p>
        </w:tc>
        <w:tc>
          <w:tcPr>
            <w:tcW w:w="6469" w:type="dxa"/>
            <w:vAlign w:val="center"/>
            <w:hideMark/>
          </w:tcPr>
          <w:p w14:paraId="6E64724E"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250 hojas o más.</w:t>
            </w:r>
          </w:p>
        </w:tc>
      </w:tr>
      <w:tr w:rsidR="0004262B" w:rsidRPr="0004262B" w14:paraId="202CFFAC" w14:textId="77777777" w:rsidTr="00343DCC">
        <w:trPr>
          <w:trHeight w:val="517"/>
        </w:trPr>
        <w:tc>
          <w:tcPr>
            <w:tcW w:w="484" w:type="dxa"/>
            <w:noWrap/>
            <w:vAlign w:val="center"/>
            <w:hideMark/>
          </w:tcPr>
          <w:p w14:paraId="7F411D76"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11</w:t>
            </w:r>
          </w:p>
        </w:tc>
        <w:tc>
          <w:tcPr>
            <w:tcW w:w="2960" w:type="dxa"/>
            <w:vAlign w:val="center"/>
            <w:hideMark/>
          </w:tcPr>
          <w:p w14:paraId="001434B4"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Conectividad Estándar:</w:t>
            </w:r>
          </w:p>
        </w:tc>
        <w:tc>
          <w:tcPr>
            <w:tcW w:w="6469" w:type="dxa"/>
            <w:vAlign w:val="center"/>
            <w:hideMark/>
          </w:tcPr>
          <w:p w14:paraId="2236822F"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Puerto Gigabit 10/100/1000 (RJ-45), Puerto USB 2.0 de alta velocidad (Dispositivo), 1 USB de fácil acceso (En la parte frontal).</w:t>
            </w:r>
          </w:p>
        </w:tc>
      </w:tr>
      <w:tr w:rsidR="0004262B" w:rsidRPr="0004262B" w14:paraId="5B22A596" w14:textId="77777777" w:rsidTr="00343DCC">
        <w:trPr>
          <w:trHeight w:val="258"/>
        </w:trPr>
        <w:tc>
          <w:tcPr>
            <w:tcW w:w="484" w:type="dxa"/>
            <w:noWrap/>
            <w:vAlign w:val="center"/>
            <w:hideMark/>
          </w:tcPr>
          <w:p w14:paraId="79592C3E"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12</w:t>
            </w:r>
          </w:p>
        </w:tc>
        <w:tc>
          <w:tcPr>
            <w:tcW w:w="2960" w:type="dxa"/>
            <w:vAlign w:val="center"/>
            <w:hideMark/>
          </w:tcPr>
          <w:p w14:paraId="6D0340A7"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Panel de control: </w:t>
            </w:r>
          </w:p>
        </w:tc>
        <w:tc>
          <w:tcPr>
            <w:tcW w:w="6469" w:type="dxa"/>
            <w:noWrap/>
            <w:vAlign w:val="center"/>
            <w:hideMark/>
          </w:tcPr>
          <w:p w14:paraId="30D449DE"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Pantalla Táctil LCD a color de 9” o superior, con acceso para personas con habilidades diferentes.</w:t>
            </w:r>
          </w:p>
        </w:tc>
      </w:tr>
      <w:tr w:rsidR="0004262B" w:rsidRPr="0004262B" w14:paraId="171AA115" w14:textId="77777777" w:rsidTr="00343DCC">
        <w:trPr>
          <w:trHeight w:val="517"/>
        </w:trPr>
        <w:tc>
          <w:tcPr>
            <w:tcW w:w="484" w:type="dxa"/>
            <w:noWrap/>
            <w:vAlign w:val="center"/>
            <w:hideMark/>
          </w:tcPr>
          <w:p w14:paraId="5B374076"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13</w:t>
            </w:r>
          </w:p>
        </w:tc>
        <w:tc>
          <w:tcPr>
            <w:tcW w:w="2960" w:type="dxa"/>
            <w:vAlign w:val="center"/>
            <w:hideMark/>
          </w:tcPr>
          <w:p w14:paraId="71B0C7F4"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Cumplimiento de certificaciones:</w:t>
            </w:r>
          </w:p>
        </w:tc>
        <w:tc>
          <w:tcPr>
            <w:tcW w:w="6469" w:type="dxa"/>
            <w:vAlign w:val="center"/>
            <w:hideMark/>
          </w:tcPr>
          <w:p w14:paraId="25F3DAB9"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Deberá cumplir con los certificados ENERGY STAR,  y EPEAT.</w:t>
            </w:r>
          </w:p>
        </w:tc>
      </w:tr>
      <w:tr w:rsidR="0004262B" w:rsidRPr="0004262B" w14:paraId="1C661040" w14:textId="77777777" w:rsidTr="00343DCC">
        <w:trPr>
          <w:trHeight w:val="1487"/>
        </w:trPr>
        <w:tc>
          <w:tcPr>
            <w:tcW w:w="484" w:type="dxa"/>
            <w:noWrap/>
            <w:vAlign w:val="center"/>
            <w:hideMark/>
          </w:tcPr>
          <w:p w14:paraId="73A26D1B"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14</w:t>
            </w:r>
          </w:p>
        </w:tc>
        <w:tc>
          <w:tcPr>
            <w:tcW w:w="2960" w:type="dxa"/>
            <w:vAlign w:val="center"/>
            <w:hideMark/>
          </w:tcPr>
          <w:p w14:paraId="394093C7"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Software incluido:</w:t>
            </w:r>
          </w:p>
        </w:tc>
        <w:tc>
          <w:tcPr>
            <w:tcW w:w="6469" w:type="dxa"/>
            <w:vAlign w:val="center"/>
            <w:hideMark/>
          </w:tcPr>
          <w:p w14:paraId="7D721394"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 Driver universal de impresión, compatible con equipos de impresión tanto de la misma marca ofertada (Soporte total) como de otras marcas (capacidad básica de impresión). Dicho driver deberá ser desarrollado por la marca del equipo ofertado, pudiendo ser bajado desde la página de internet del fabricante con licencia de uso perpetuo y sin costo alguno (no versiones de prueba) o incluido en CD.</w:t>
            </w:r>
          </w:p>
        </w:tc>
      </w:tr>
      <w:tr w:rsidR="0004262B" w:rsidRPr="0004262B" w14:paraId="1B8634EC" w14:textId="77777777" w:rsidTr="00343DCC">
        <w:trPr>
          <w:trHeight w:val="306"/>
        </w:trPr>
        <w:tc>
          <w:tcPr>
            <w:tcW w:w="484" w:type="dxa"/>
            <w:noWrap/>
            <w:vAlign w:val="center"/>
          </w:tcPr>
          <w:p w14:paraId="128A27EB"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15</w:t>
            </w:r>
          </w:p>
        </w:tc>
        <w:tc>
          <w:tcPr>
            <w:tcW w:w="2960" w:type="dxa"/>
            <w:vAlign w:val="center"/>
          </w:tcPr>
          <w:p w14:paraId="592A0C7B"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Método de Control de equipo:</w:t>
            </w:r>
          </w:p>
        </w:tc>
        <w:tc>
          <w:tcPr>
            <w:tcW w:w="6469" w:type="dxa"/>
            <w:vAlign w:val="center"/>
          </w:tcPr>
          <w:p w14:paraId="3D2DA7AC"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50 cuentas mínimo.</w:t>
            </w:r>
          </w:p>
        </w:tc>
      </w:tr>
      <w:tr w:rsidR="0004262B" w:rsidRPr="0004262B" w14:paraId="3F4AA721" w14:textId="77777777" w:rsidTr="00343DCC">
        <w:trPr>
          <w:trHeight w:val="570"/>
        </w:trPr>
        <w:tc>
          <w:tcPr>
            <w:tcW w:w="484" w:type="dxa"/>
            <w:noWrap/>
            <w:vAlign w:val="center"/>
          </w:tcPr>
          <w:p w14:paraId="06A9077F"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16</w:t>
            </w:r>
          </w:p>
        </w:tc>
        <w:tc>
          <w:tcPr>
            <w:tcW w:w="2960" w:type="dxa"/>
            <w:vAlign w:val="center"/>
          </w:tcPr>
          <w:p w14:paraId="1D914ABC"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Monitoreo de Impresión:</w:t>
            </w:r>
          </w:p>
        </w:tc>
        <w:tc>
          <w:tcPr>
            <w:tcW w:w="6469" w:type="dxa"/>
            <w:vAlign w:val="center"/>
          </w:tcPr>
          <w:p w14:paraId="69ECDF98"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Software que permita el monitoreo en tiempo real de los usuarios de impresión, generación de reportes y estadísticas.</w:t>
            </w:r>
          </w:p>
        </w:tc>
      </w:tr>
      <w:tr w:rsidR="0004262B" w:rsidRPr="0004262B" w14:paraId="7E06652A" w14:textId="77777777" w:rsidTr="00343DCC">
        <w:trPr>
          <w:trHeight w:val="458"/>
        </w:trPr>
        <w:tc>
          <w:tcPr>
            <w:tcW w:w="9913" w:type="dxa"/>
            <w:gridSpan w:val="3"/>
            <w:shd w:val="clear" w:color="000000" w:fill="F2F2F2"/>
            <w:vAlign w:val="center"/>
            <w:hideMark/>
          </w:tcPr>
          <w:p w14:paraId="2DFA7FD2" w14:textId="77777777" w:rsidR="0004262B" w:rsidRPr="0004262B" w:rsidRDefault="0004262B" w:rsidP="0004262B">
            <w:pPr>
              <w:jc w:val="center"/>
              <w:rPr>
                <w:rFonts w:ascii="Arial" w:hAnsi="Arial" w:cs="Arial"/>
                <w:b/>
                <w:bCs/>
                <w:sz w:val="18"/>
                <w:szCs w:val="18"/>
                <w:u w:val="single"/>
                <w:lang w:eastAsia="es-MX"/>
              </w:rPr>
            </w:pPr>
            <w:r w:rsidRPr="0004262B">
              <w:rPr>
                <w:rFonts w:ascii="Arial" w:hAnsi="Arial" w:cs="Arial"/>
                <w:b/>
                <w:bCs/>
                <w:sz w:val="18"/>
                <w:szCs w:val="18"/>
                <w:u w:val="single"/>
                <w:lang w:eastAsia="es-MX"/>
              </w:rPr>
              <w:t>CARACTERÍSTICAS DE IMPRESIÓN</w:t>
            </w:r>
          </w:p>
        </w:tc>
      </w:tr>
      <w:tr w:rsidR="0004262B" w:rsidRPr="0004262B" w14:paraId="53CD6DEF" w14:textId="77777777" w:rsidTr="00343DCC">
        <w:trPr>
          <w:trHeight w:val="258"/>
        </w:trPr>
        <w:tc>
          <w:tcPr>
            <w:tcW w:w="484" w:type="dxa"/>
            <w:noWrap/>
            <w:vAlign w:val="center"/>
            <w:hideMark/>
          </w:tcPr>
          <w:p w14:paraId="56640035"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17</w:t>
            </w:r>
          </w:p>
        </w:tc>
        <w:tc>
          <w:tcPr>
            <w:tcW w:w="2960" w:type="dxa"/>
            <w:vAlign w:val="center"/>
            <w:hideMark/>
          </w:tcPr>
          <w:p w14:paraId="5568C626"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Tecnología de impresión:</w:t>
            </w:r>
          </w:p>
        </w:tc>
        <w:tc>
          <w:tcPr>
            <w:tcW w:w="6469" w:type="dxa"/>
            <w:vAlign w:val="center"/>
            <w:hideMark/>
          </w:tcPr>
          <w:p w14:paraId="2F8671ED"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Láser Monocromático.</w:t>
            </w:r>
          </w:p>
        </w:tc>
      </w:tr>
      <w:tr w:rsidR="0004262B" w:rsidRPr="0004262B" w14:paraId="1030D366" w14:textId="77777777" w:rsidTr="00343DCC">
        <w:trPr>
          <w:trHeight w:val="258"/>
        </w:trPr>
        <w:tc>
          <w:tcPr>
            <w:tcW w:w="484" w:type="dxa"/>
            <w:noWrap/>
            <w:vAlign w:val="center"/>
            <w:hideMark/>
          </w:tcPr>
          <w:p w14:paraId="0AFF45B1"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18</w:t>
            </w:r>
          </w:p>
        </w:tc>
        <w:tc>
          <w:tcPr>
            <w:tcW w:w="2960" w:type="dxa"/>
            <w:vAlign w:val="center"/>
            <w:hideMark/>
          </w:tcPr>
          <w:p w14:paraId="7E213EEF"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Impresión Dúplex:</w:t>
            </w:r>
          </w:p>
        </w:tc>
        <w:tc>
          <w:tcPr>
            <w:tcW w:w="6469" w:type="dxa"/>
            <w:noWrap/>
            <w:vAlign w:val="center"/>
            <w:hideMark/>
          </w:tcPr>
          <w:p w14:paraId="5C785A66"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Automático (Standard).</w:t>
            </w:r>
          </w:p>
        </w:tc>
      </w:tr>
      <w:tr w:rsidR="0004262B" w:rsidRPr="0004262B" w14:paraId="00696D47" w14:textId="77777777" w:rsidTr="00343DCC">
        <w:trPr>
          <w:trHeight w:val="258"/>
        </w:trPr>
        <w:tc>
          <w:tcPr>
            <w:tcW w:w="484" w:type="dxa"/>
            <w:noWrap/>
            <w:vAlign w:val="center"/>
            <w:hideMark/>
          </w:tcPr>
          <w:p w14:paraId="3C2AA973"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19</w:t>
            </w:r>
          </w:p>
        </w:tc>
        <w:tc>
          <w:tcPr>
            <w:tcW w:w="2960" w:type="dxa"/>
            <w:vAlign w:val="center"/>
            <w:hideMark/>
          </w:tcPr>
          <w:p w14:paraId="4BB37FDC"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Calidad de impresión (resolución): </w:t>
            </w:r>
          </w:p>
        </w:tc>
        <w:tc>
          <w:tcPr>
            <w:tcW w:w="6469" w:type="dxa"/>
            <w:vAlign w:val="center"/>
            <w:hideMark/>
          </w:tcPr>
          <w:p w14:paraId="403D0805"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 xml:space="preserve">1200 x 1200 </w:t>
            </w:r>
            <w:proofErr w:type="spellStart"/>
            <w:r w:rsidRPr="0004262B">
              <w:rPr>
                <w:rFonts w:ascii="Arial" w:hAnsi="Arial" w:cs="Arial"/>
                <w:sz w:val="18"/>
                <w:szCs w:val="18"/>
                <w:lang w:eastAsia="es-MX"/>
              </w:rPr>
              <w:t>ppp</w:t>
            </w:r>
            <w:proofErr w:type="spellEnd"/>
            <w:r w:rsidRPr="0004262B">
              <w:rPr>
                <w:rFonts w:ascii="Arial" w:hAnsi="Arial" w:cs="Arial"/>
                <w:sz w:val="18"/>
                <w:szCs w:val="18"/>
                <w:lang w:eastAsia="es-MX"/>
              </w:rPr>
              <w:t xml:space="preserve"> o superior</w:t>
            </w:r>
          </w:p>
        </w:tc>
      </w:tr>
      <w:tr w:rsidR="0004262B" w:rsidRPr="0004262B" w14:paraId="29E4D3A9" w14:textId="77777777" w:rsidTr="00343DCC">
        <w:trPr>
          <w:trHeight w:val="258"/>
        </w:trPr>
        <w:tc>
          <w:tcPr>
            <w:tcW w:w="484" w:type="dxa"/>
            <w:noWrap/>
            <w:vAlign w:val="center"/>
            <w:hideMark/>
          </w:tcPr>
          <w:p w14:paraId="6791FEE1"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20</w:t>
            </w:r>
          </w:p>
        </w:tc>
        <w:tc>
          <w:tcPr>
            <w:tcW w:w="2960" w:type="dxa"/>
            <w:vAlign w:val="center"/>
            <w:hideMark/>
          </w:tcPr>
          <w:p w14:paraId="66EBDF85"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Lenguajes de impresión: </w:t>
            </w:r>
          </w:p>
        </w:tc>
        <w:tc>
          <w:tcPr>
            <w:tcW w:w="6469" w:type="dxa"/>
            <w:noWrap/>
            <w:vAlign w:val="center"/>
            <w:hideMark/>
          </w:tcPr>
          <w:p w14:paraId="01EADB1F"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PCL 6, PCL 5, Emulación PostScript L3, PDF Directo (v 1.7).</w:t>
            </w:r>
          </w:p>
        </w:tc>
      </w:tr>
      <w:tr w:rsidR="0004262B" w:rsidRPr="0004262B" w14:paraId="49A2108B" w14:textId="77777777" w:rsidTr="00343DCC">
        <w:trPr>
          <w:trHeight w:val="258"/>
        </w:trPr>
        <w:tc>
          <w:tcPr>
            <w:tcW w:w="484" w:type="dxa"/>
            <w:noWrap/>
            <w:vAlign w:val="center"/>
            <w:hideMark/>
          </w:tcPr>
          <w:p w14:paraId="4A98B1FE"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21</w:t>
            </w:r>
          </w:p>
        </w:tc>
        <w:tc>
          <w:tcPr>
            <w:tcW w:w="2960" w:type="dxa"/>
            <w:vAlign w:val="center"/>
            <w:hideMark/>
          </w:tcPr>
          <w:p w14:paraId="5EF14592"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Velocidad de impresión (Carta):</w:t>
            </w:r>
          </w:p>
        </w:tc>
        <w:tc>
          <w:tcPr>
            <w:tcW w:w="6469" w:type="dxa"/>
            <w:vAlign w:val="center"/>
            <w:hideMark/>
          </w:tcPr>
          <w:p w14:paraId="6906EC3F"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60 ppm o superior.</w:t>
            </w:r>
          </w:p>
        </w:tc>
      </w:tr>
      <w:tr w:rsidR="0004262B" w:rsidRPr="0004262B" w14:paraId="76DED7E3" w14:textId="77777777" w:rsidTr="00343DCC">
        <w:trPr>
          <w:trHeight w:val="708"/>
        </w:trPr>
        <w:tc>
          <w:tcPr>
            <w:tcW w:w="484" w:type="dxa"/>
            <w:noWrap/>
            <w:vAlign w:val="center"/>
            <w:hideMark/>
          </w:tcPr>
          <w:p w14:paraId="69616E4C"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22</w:t>
            </w:r>
          </w:p>
        </w:tc>
        <w:tc>
          <w:tcPr>
            <w:tcW w:w="2960" w:type="dxa"/>
            <w:vAlign w:val="center"/>
            <w:hideMark/>
          </w:tcPr>
          <w:p w14:paraId="59D15697"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Compatibilidad:</w:t>
            </w:r>
          </w:p>
        </w:tc>
        <w:tc>
          <w:tcPr>
            <w:tcW w:w="6469" w:type="dxa"/>
            <w:noWrap/>
            <w:vAlign w:val="center"/>
            <w:hideMark/>
          </w:tcPr>
          <w:p w14:paraId="4EF3B7CB"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 xml:space="preserve"> Compatible con los siguientes sistemas operativos: Windows Server (x32/x64): 2003/2008/2008 R23 /20123 Macintosh OS X 10.2.8 o posterior UNIX/Linux/Citrix, Windows (x32/x64): XP/Vista/7/8.</w:t>
            </w:r>
          </w:p>
        </w:tc>
      </w:tr>
      <w:tr w:rsidR="0004262B" w:rsidRPr="0004262B" w14:paraId="3517F0CF" w14:textId="77777777" w:rsidTr="00343DCC">
        <w:trPr>
          <w:trHeight w:val="439"/>
        </w:trPr>
        <w:tc>
          <w:tcPr>
            <w:tcW w:w="484" w:type="dxa"/>
            <w:noWrap/>
            <w:vAlign w:val="center"/>
          </w:tcPr>
          <w:p w14:paraId="5E0D03F1"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23</w:t>
            </w:r>
          </w:p>
        </w:tc>
        <w:tc>
          <w:tcPr>
            <w:tcW w:w="2960" w:type="dxa"/>
            <w:vAlign w:val="center"/>
          </w:tcPr>
          <w:p w14:paraId="345D24B8"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Funciones de escaneo: </w:t>
            </w:r>
          </w:p>
        </w:tc>
        <w:tc>
          <w:tcPr>
            <w:tcW w:w="6469" w:type="dxa"/>
            <w:noWrap/>
            <w:vAlign w:val="center"/>
          </w:tcPr>
          <w:p w14:paraId="74567D75"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Impresión blanco y negro.</w:t>
            </w:r>
          </w:p>
        </w:tc>
      </w:tr>
      <w:tr w:rsidR="0004262B" w:rsidRPr="0004262B" w14:paraId="66D4DE2B" w14:textId="77777777" w:rsidTr="00343DCC">
        <w:trPr>
          <w:trHeight w:val="406"/>
        </w:trPr>
        <w:tc>
          <w:tcPr>
            <w:tcW w:w="9913" w:type="dxa"/>
            <w:gridSpan w:val="3"/>
            <w:shd w:val="clear" w:color="000000" w:fill="F2F2F2"/>
            <w:noWrap/>
            <w:vAlign w:val="center"/>
            <w:hideMark/>
          </w:tcPr>
          <w:p w14:paraId="727E000D" w14:textId="77777777" w:rsidR="0004262B" w:rsidRPr="0004262B" w:rsidRDefault="0004262B" w:rsidP="0004262B">
            <w:pPr>
              <w:jc w:val="center"/>
              <w:rPr>
                <w:rFonts w:ascii="Arial" w:hAnsi="Arial" w:cs="Arial"/>
                <w:b/>
                <w:bCs/>
                <w:sz w:val="18"/>
                <w:szCs w:val="18"/>
                <w:u w:val="single"/>
                <w:lang w:eastAsia="es-MX"/>
              </w:rPr>
            </w:pPr>
            <w:r w:rsidRPr="0004262B">
              <w:rPr>
                <w:rFonts w:ascii="Arial" w:hAnsi="Arial" w:cs="Arial"/>
                <w:b/>
                <w:bCs/>
                <w:sz w:val="18"/>
                <w:szCs w:val="18"/>
                <w:u w:val="single"/>
                <w:lang w:eastAsia="es-MX"/>
              </w:rPr>
              <w:t>CARACTERÍSTICAS DE COPIADO</w:t>
            </w:r>
          </w:p>
        </w:tc>
      </w:tr>
      <w:tr w:rsidR="0004262B" w:rsidRPr="0004262B" w14:paraId="289B9462" w14:textId="77777777" w:rsidTr="00343DCC">
        <w:trPr>
          <w:trHeight w:val="258"/>
        </w:trPr>
        <w:tc>
          <w:tcPr>
            <w:tcW w:w="484" w:type="dxa"/>
            <w:noWrap/>
            <w:vAlign w:val="center"/>
            <w:hideMark/>
          </w:tcPr>
          <w:p w14:paraId="0F5C03BF"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24</w:t>
            </w:r>
          </w:p>
        </w:tc>
        <w:tc>
          <w:tcPr>
            <w:tcW w:w="2960" w:type="dxa"/>
            <w:vAlign w:val="center"/>
            <w:hideMark/>
          </w:tcPr>
          <w:p w14:paraId="58086DFB"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Velocidad de copiado (Carta):</w:t>
            </w:r>
          </w:p>
        </w:tc>
        <w:tc>
          <w:tcPr>
            <w:tcW w:w="6469" w:type="dxa"/>
            <w:vAlign w:val="center"/>
            <w:hideMark/>
          </w:tcPr>
          <w:p w14:paraId="56702DD8"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 xml:space="preserve">60 </w:t>
            </w:r>
            <w:proofErr w:type="spellStart"/>
            <w:r w:rsidRPr="0004262B">
              <w:rPr>
                <w:rFonts w:ascii="Arial" w:hAnsi="Arial" w:cs="Arial"/>
                <w:sz w:val="18"/>
                <w:szCs w:val="18"/>
                <w:lang w:eastAsia="es-MX"/>
              </w:rPr>
              <w:t>cpm</w:t>
            </w:r>
            <w:proofErr w:type="spellEnd"/>
            <w:r w:rsidRPr="0004262B">
              <w:rPr>
                <w:rFonts w:ascii="Arial" w:hAnsi="Arial" w:cs="Arial"/>
                <w:sz w:val="18"/>
                <w:szCs w:val="18"/>
                <w:lang w:eastAsia="es-MX"/>
              </w:rPr>
              <w:t xml:space="preserve"> o superior.</w:t>
            </w:r>
          </w:p>
        </w:tc>
      </w:tr>
      <w:tr w:rsidR="0004262B" w:rsidRPr="0004262B" w14:paraId="27F4F711" w14:textId="77777777" w:rsidTr="00343DCC">
        <w:trPr>
          <w:trHeight w:val="258"/>
        </w:trPr>
        <w:tc>
          <w:tcPr>
            <w:tcW w:w="484" w:type="dxa"/>
            <w:noWrap/>
            <w:vAlign w:val="center"/>
          </w:tcPr>
          <w:p w14:paraId="73983011"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25</w:t>
            </w:r>
          </w:p>
        </w:tc>
        <w:tc>
          <w:tcPr>
            <w:tcW w:w="2960" w:type="dxa"/>
            <w:vAlign w:val="center"/>
            <w:hideMark/>
          </w:tcPr>
          <w:p w14:paraId="3078EC6B"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Calidad de copiado (resolución):</w:t>
            </w:r>
          </w:p>
        </w:tc>
        <w:tc>
          <w:tcPr>
            <w:tcW w:w="6469" w:type="dxa"/>
            <w:noWrap/>
            <w:vAlign w:val="center"/>
            <w:hideMark/>
          </w:tcPr>
          <w:p w14:paraId="2A12A29C"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600 x 600 dpi o superior</w:t>
            </w:r>
          </w:p>
        </w:tc>
      </w:tr>
      <w:tr w:rsidR="0004262B" w:rsidRPr="0004262B" w14:paraId="47A022A2" w14:textId="77777777" w:rsidTr="00343DCC">
        <w:trPr>
          <w:trHeight w:val="258"/>
        </w:trPr>
        <w:tc>
          <w:tcPr>
            <w:tcW w:w="484" w:type="dxa"/>
            <w:noWrap/>
            <w:vAlign w:val="center"/>
          </w:tcPr>
          <w:p w14:paraId="7BB70A15"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26</w:t>
            </w:r>
          </w:p>
        </w:tc>
        <w:tc>
          <w:tcPr>
            <w:tcW w:w="2960" w:type="dxa"/>
            <w:vAlign w:val="center"/>
            <w:hideMark/>
          </w:tcPr>
          <w:p w14:paraId="380ACFB3"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Reducción/Ampliación:</w:t>
            </w:r>
          </w:p>
        </w:tc>
        <w:tc>
          <w:tcPr>
            <w:tcW w:w="6469" w:type="dxa"/>
            <w:vAlign w:val="center"/>
            <w:hideMark/>
          </w:tcPr>
          <w:p w14:paraId="11CEDA7A"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De 25 a 400%</w:t>
            </w:r>
          </w:p>
        </w:tc>
      </w:tr>
      <w:tr w:rsidR="0004262B" w:rsidRPr="0004262B" w14:paraId="70696C43" w14:textId="77777777" w:rsidTr="00343DCC">
        <w:trPr>
          <w:trHeight w:val="258"/>
        </w:trPr>
        <w:tc>
          <w:tcPr>
            <w:tcW w:w="484" w:type="dxa"/>
            <w:noWrap/>
            <w:vAlign w:val="center"/>
          </w:tcPr>
          <w:p w14:paraId="655D700C"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27</w:t>
            </w:r>
          </w:p>
        </w:tc>
        <w:tc>
          <w:tcPr>
            <w:tcW w:w="2960" w:type="dxa"/>
            <w:vAlign w:val="center"/>
            <w:hideMark/>
          </w:tcPr>
          <w:p w14:paraId="4CA07C56"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Número de copias continuas soportadas:</w:t>
            </w:r>
          </w:p>
        </w:tc>
        <w:tc>
          <w:tcPr>
            <w:tcW w:w="6469" w:type="dxa"/>
            <w:noWrap/>
            <w:vAlign w:val="center"/>
            <w:hideMark/>
          </w:tcPr>
          <w:p w14:paraId="43CED25F"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999 Copias o superior.</w:t>
            </w:r>
          </w:p>
        </w:tc>
      </w:tr>
      <w:tr w:rsidR="0004262B" w:rsidRPr="0004262B" w14:paraId="008C5BBD" w14:textId="77777777" w:rsidTr="00343DCC">
        <w:trPr>
          <w:trHeight w:val="258"/>
        </w:trPr>
        <w:tc>
          <w:tcPr>
            <w:tcW w:w="484" w:type="dxa"/>
            <w:noWrap/>
            <w:vAlign w:val="center"/>
          </w:tcPr>
          <w:p w14:paraId="176B39CF"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28</w:t>
            </w:r>
          </w:p>
        </w:tc>
        <w:tc>
          <w:tcPr>
            <w:tcW w:w="2960" w:type="dxa"/>
            <w:vAlign w:val="center"/>
          </w:tcPr>
          <w:p w14:paraId="07956A3B"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Funciones de escaneo: </w:t>
            </w:r>
          </w:p>
        </w:tc>
        <w:tc>
          <w:tcPr>
            <w:tcW w:w="6469" w:type="dxa"/>
            <w:noWrap/>
            <w:vAlign w:val="center"/>
          </w:tcPr>
          <w:p w14:paraId="0A191D79"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Copias blanco y negro.</w:t>
            </w:r>
          </w:p>
        </w:tc>
      </w:tr>
      <w:tr w:rsidR="0004262B" w:rsidRPr="0004262B" w14:paraId="03ACC0F8" w14:textId="77777777" w:rsidTr="00343DCC">
        <w:trPr>
          <w:trHeight w:val="358"/>
        </w:trPr>
        <w:tc>
          <w:tcPr>
            <w:tcW w:w="9913" w:type="dxa"/>
            <w:gridSpan w:val="3"/>
            <w:shd w:val="clear" w:color="000000" w:fill="F2F2F2"/>
            <w:noWrap/>
            <w:vAlign w:val="center"/>
            <w:hideMark/>
          </w:tcPr>
          <w:p w14:paraId="23A81EA7" w14:textId="77777777" w:rsidR="0004262B" w:rsidRPr="0004262B" w:rsidRDefault="0004262B" w:rsidP="0004262B">
            <w:pPr>
              <w:jc w:val="center"/>
              <w:rPr>
                <w:rFonts w:ascii="Arial" w:hAnsi="Arial" w:cs="Arial"/>
                <w:b/>
                <w:bCs/>
                <w:sz w:val="18"/>
                <w:szCs w:val="18"/>
                <w:u w:val="single"/>
                <w:lang w:eastAsia="es-MX"/>
              </w:rPr>
            </w:pPr>
            <w:r w:rsidRPr="0004262B">
              <w:rPr>
                <w:rFonts w:ascii="Arial" w:hAnsi="Arial" w:cs="Arial"/>
                <w:b/>
                <w:bCs/>
                <w:sz w:val="18"/>
                <w:szCs w:val="18"/>
                <w:u w:val="single"/>
                <w:lang w:eastAsia="es-MX"/>
              </w:rPr>
              <w:t>CARACTERÍSTICAS DE ESCANEO</w:t>
            </w:r>
          </w:p>
        </w:tc>
      </w:tr>
      <w:tr w:rsidR="0004262B" w:rsidRPr="0004262B" w14:paraId="354482A7" w14:textId="77777777" w:rsidTr="00343DCC">
        <w:trPr>
          <w:trHeight w:val="258"/>
        </w:trPr>
        <w:tc>
          <w:tcPr>
            <w:tcW w:w="484" w:type="dxa"/>
            <w:noWrap/>
            <w:vAlign w:val="center"/>
            <w:hideMark/>
          </w:tcPr>
          <w:p w14:paraId="15738FF9"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lastRenderedPageBreak/>
              <w:t>29</w:t>
            </w:r>
          </w:p>
        </w:tc>
        <w:tc>
          <w:tcPr>
            <w:tcW w:w="2960" w:type="dxa"/>
            <w:vAlign w:val="center"/>
            <w:hideMark/>
          </w:tcPr>
          <w:p w14:paraId="0D670330"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Tipo de Escáner:</w:t>
            </w:r>
          </w:p>
        </w:tc>
        <w:tc>
          <w:tcPr>
            <w:tcW w:w="6469" w:type="dxa"/>
            <w:vAlign w:val="center"/>
            <w:hideMark/>
          </w:tcPr>
          <w:p w14:paraId="43F1FB5A"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Cama plana y Alimentador Automático de Documentos (ADF).</w:t>
            </w:r>
          </w:p>
        </w:tc>
      </w:tr>
      <w:tr w:rsidR="0004262B" w:rsidRPr="0004262B" w14:paraId="3F1536F1" w14:textId="77777777" w:rsidTr="00343DCC">
        <w:trPr>
          <w:trHeight w:val="258"/>
        </w:trPr>
        <w:tc>
          <w:tcPr>
            <w:tcW w:w="484" w:type="dxa"/>
            <w:noWrap/>
            <w:vAlign w:val="center"/>
          </w:tcPr>
          <w:p w14:paraId="2054FF76"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30</w:t>
            </w:r>
          </w:p>
        </w:tc>
        <w:tc>
          <w:tcPr>
            <w:tcW w:w="2960" w:type="dxa"/>
            <w:vAlign w:val="center"/>
            <w:hideMark/>
          </w:tcPr>
          <w:p w14:paraId="77D90D95"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Tamaño de escaneo máximo soportado:  </w:t>
            </w:r>
          </w:p>
        </w:tc>
        <w:tc>
          <w:tcPr>
            <w:tcW w:w="6469" w:type="dxa"/>
            <w:noWrap/>
            <w:vAlign w:val="center"/>
            <w:hideMark/>
          </w:tcPr>
          <w:p w14:paraId="5CEB046A"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216 x 356 mm (Cama Plana y ADF).</w:t>
            </w:r>
          </w:p>
        </w:tc>
      </w:tr>
      <w:tr w:rsidR="0004262B" w:rsidRPr="0004262B" w14:paraId="7DFE9ED3" w14:textId="77777777" w:rsidTr="00343DCC">
        <w:trPr>
          <w:trHeight w:val="258"/>
        </w:trPr>
        <w:tc>
          <w:tcPr>
            <w:tcW w:w="484" w:type="dxa"/>
            <w:noWrap/>
            <w:vAlign w:val="center"/>
          </w:tcPr>
          <w:p w14:paraId="2BE98CA0"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31</w:t>
            </w:r>
          </w:p>
        </w:tc>
        <w:tc>
          <w:tcPr>
            <w:tcW w:w="2960" w:type="dxa"/>
            <w:vAlign w:val="center"/>
            <w:hideMark/>
          </w:tcPr>
          <w:p w14:paraId="39C49E22"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Tecnología de escaneo:</w:t>
            </w:r>
          </w:p>
        </w:tc>
        <w:tc>
          <w:tcPr>
            <w:tcW w:w="6469" w:type="dxa"/>
            <w:vAlign w:val="center"/>
            <w:hideMark/>
          </w:tcPr>
          <w:p w14:paraId="46F3472F"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CIS (Sensor de imagen de contacto) / OCR (Reconocimiento Óptico de Caracteres) (opcional).</w:t>
            </w:r>
          </w:p>
        </w:tc>
      </w:tr>
      <w:tr w:rsidR="0004262B" w:rsidRPr="0004262B" w14:paraId="4D961663" w14:textId="77777777" w:rsidTr="00343DCC">
        <w:trPr>
          <w:trHeight w:val="258"/>
        </w:trPr>
        <w:tc>
          <w:tcPr>
            <w:tcW w:w="484" w:type="dxa"/>
            <w:noWrap/>
            <w:vAlign w:val="center"/>
          </w:tcPr>
          <w:p w14:paraId="2C20132B"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32</w:t>
            </w:r>
          </w:p>
        </w:tc>
        <w:tc>
          <w:tcPr>
            <w:tcW w:w="2960" w:type="dxa"/>
            <w:vAlign w:val="center"/>
            <w:hideMark/>
          </w:tcPr>
          <w:p w14:paraId="658C1EAD"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Escaneo a doble cara:</w:t>
            </w:r>
          </w:p>
        </w:tc>
        <w:tc>
          <w:tcPr>
            <w:tcW w:w="6469" w:type="dxa"/>
            <w:noWrap/>
            <w:vAlign w:val="center"/>
            <w:hideMark/>
          </w:tcPr>
          <w:p w14:paraId="4B81CCAE"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Escaneo dúplex en una sola pasada (ADF).</w:t>
            </w:r>
          </w:p>
        </w:tc>
      </w:tr>
      <w:tr w:rsidR="0004262B" w:rsidRPr="0004262B" w14:paraId="516BACFE" w14:textId="77777777" w:rsidTr="00343DCC">
        <w:trPr>
          <w:trHeight w:val="258"/>
        </w:trPr>
        <w:tc>
          <w:tcPr>
            <w:tcW w:w="484" w:type="dxa"/>
            <w:noWrap/>
            <w:vAlign w:val="center"/>
          </w:tcPr>
          <w:p w14:paraId="11E5B261"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33</w:t>
            </w:r>
          </w:p>
        </w:tc>
        <w:tc>
          <w:tcPr>
            <w:tcW w:w="2960" w:type="dxa"/>
            <w:vAlign w:val="center"/>
            <w:hideMark/>
          </w:tcPr>
          <w:p w14:paraId="33F8E19F"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Resolución de escaneo, óptica:</w:t>
            </w:r>
          </w:p>
        </w:tc>
        <w:tc>
          <w:tcPr>
            <w:tcW w:w="6469" w:type="dxa"/>
            <w:vAlign w:val="center"/>
            <w:hideMark/>
          </w:tcPr>
          <w:p w14:paraId="6DF454F2"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600 dpi o superior.</w:t>
            </w:r>
          </w:p>
        </w:tc>
      </w:tr>
      <w:tr w:rsidR="0004262B" w:rsidRPr="0004262B" w14:paraId="7D7285D0" w14:textId="77777777" w:rsidTr="00343DCC">
        <w:trPr>
          <w:trHeight w:val="258"/>
        </w:trPr>
        <w:tc>
          <w:tcPr>
            <w:tcW w:w="484" w:type="dxa"/>
            <w:noWrap/>
            <w:vAlign w:val="center"/>
          </w:tcPr>
          <w:p w14:paraId="2AD86776"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34</w:t>
            </w:r>
          </w:p>
        </w:tc>
        <w:tc>
          <w:tcPr>
            <w:tcW w:w="2960" w:type="dxa"/>
            <w:vAlign w:val="center"/>
            <w:hideMark/>
          </w:tcPr>
          <w:p w14:paraId="4B05F5E1"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Velocidad de escaneo (mínima): </w:t>
            </w:r>
          </w:p>
        </w:tc>
        <w:tc>
          <w:tcPr>
            <w:tcW w:w="6469" w:type="dxa"/>
            <w:noWrap/>
            <w:vAlign w:val="center"/>
            <w:hideMark/>
          </w:tcPr>
          <w:p w14:paraId="3EB694AD" w14:textId="77777777" w:rsidR="0004262B" w:rsidRPr="0004262B" w:rsidRDefault="0004262B" w:rsidP="0004262B">
            <w:pPr>
              <w:rPr>
                <w:rFonts w:ascii="Arial" w:hAnsi="Arial" w:cs="Arial"/>
                <w:sz w:val="18"/>
                <w:szCs w:val="18"/>
                <w:lang w:val="en-US" w:eastAsia="es-MX"/>
              </w:rPr>
            </w:pPr>
            <w:r w:rsidRPr="0004262B">
              <w:rPr>
                <w:rFonts w:ascii="Arial" w:hAnsi="Arial" w:cs="Arial"/>
                <w:sz w:val="18"/>
                <w:szCs w:val="18"/>
                <w:lang w:val="en-US" w:eastAsia="es-MX"/>
              </w:rPr>
              <w:t xml:space="preserve">60 ppm (B&amp;N) </w:t>
            </w:r>
          </w:p>
        </w:tc>
      </w:tr>
      <w:tr w:rsidR="0004262B" w:rsidRPr="0004262B" w14:paraId="3334ED4D" w14:textId="77777777" w:rsidTr="00343DCC">
        <w:trPr>
          <w:trHeight w:val="56"/>
        </w:trPr>
        <w:tc>
          <w:tcPr>
            <w:tcW w:w="484" w:type="dxa"/>
            <w:noWrap/>
            <w:vAlign w:val="center"/>
          </w:tcPr>
          <w:p w14:paraId="2D847C04"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35</w:t>
            </w:r>
          </w:p>
        </w:tc>
        <w:tc>
          <w:tcPr>
            <w:tcW w:w="2960" w:type="dxa"/>
            <w:vAlign w:val="center"/>
            <w:hideMark/>
          </w:tcPr>
          <w:p w14:paraId="4E967E3E"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Funciones de escaneo: </w:t>
            </w:r>
          </w:p>
        </w:tc>
        <w:tc>
          <w:tcPr>
            <w:tcW w:w="6469" w:type="dxa"/>
            <w:vAlign w:val="center"/>
            <w:hideMark/>
          </w:tcPr>
          <w:p w14:paraId="7E75F3BA"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Escaneo a Color, Blanco y Negro, Escala de Grises,</w:t>
            </w:r>
          </w:p>
          <w:p w14:paraId="0E14134B"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Escanear a correo electrónico; Guardar en carpeta de red; Guardar en unidad USB, Envío a FTP.</w:t>
            </w:r>
          </w:p>
        </w:tc>
      </w:tr>
      <w:tr w:rsidR="0004262B" w:rsidRPr="0004262B" w14:paraId="51D62601" w14:textId="77777777" w:rsidTr="00343DCC">
        <w:trPr>
          <w:trHeight w:val="258"/>
        </w:trPr>
        <w:tc>
          <w:tcPr>
            <w:tcW w:w="484" w:type="dxa"/>
            <w:noWrap/>
            <w:vAlign w:val="center"/>
          </w:tcPr>
          <w:p w14:paraId="108080A3"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36</w:t>
            </w:r>
          </w:p>
        </w:tc>
        <w:tc>
          <w:tcPr>
            <w:tcW w:w="2960" w:type="dxa"/>
            <w:vAlign w:val="center"/>
            <w:hideMark/>
          </w:tcPr>
          <w:p w14:paraId="2CD3A2A4"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Formatos de digitalización mínimos: </w:t>
            </w:r>
          </w:p>
        </w:tc>
        <w:tc>
          <w:tcPr>
            <w:tcW w:w="6469" w:type="dxa"/>
            <w:noWrap/>
            <w:vAlign w:val="center"/>
            <w:hideMark/>
          </w:tcPr>
          <w:p w14:paraId="4E13349C" w14:textId="77777777" w:rsidR="0004262B" w:rsidRPr="0004262B" w:rsidRDefault="0004262B" w:rsidP="0004262B">
            <w:pPr>
              <w:rPr>
                <w:rFonts w:ascii="Arial" w:hAnsi="Arial" w:cs="Arial"/>
                <w:sz w:val="18"/>
                <w:szCs w:val="18"/>
                <w:lang w:val="en-US" w:eastAsia="es-MX"/>
              </w:rPr>
            </w:pPr>
            <w:r w:rsidRPr="0004262B">
              <w:rPr>
                <w:rFonts w:ascii="Arial" w:hAnsi="Arial" w:cs="Arial"/>
                <w:sz w:val="18"/>
                <w:szCs w:val="18"/>
                <w:lang w:val="en-US" w:eastAsia="es-MX"/>
              </w:rPr>
              <w:t xml:space="preserve">PDF, JPEG, TIFF, MTIFF, XPS, PDF/A,PPTX, XPS </w:t>
            </w:r>
            <w:proofErr w:type="spellStart"/>
            <w:r w:rsidRPr="0004262B">
              <w:rPr>
                <w:rFonts w:ascii="Arial" w:hAnsi="Arial" w:cs="Arial"/>
                <w:sz w:val="18"/>
                <w:szCs w:val="18"/>
                <w:lang w:val="en-US" w:eastAsia="es-MX"/>
              </w:rPr>
              <w:t>compacto</w:t>
            </w:r>
            <w:proofErr w:type="spellEnd"/>
            <w:r w:rsidRPr="0004262B">
              <w:rPr>
                <w:rFonts w:ascii="Arial" w:hAnsi="Arial" w:cs="Arial"/>
                <w:sz w:val="18"/>
                <w:szCs w:val="18"/>
                <w:lang w:val="en-US" w:eastAsia="es-MX"/>
              </w:rPr>
              <w:t>.</w:t>
            </w:r>
          </w:p>
        </w:tc>
      </w:tr>
    </w:tbl>
    <w:p w14:paraId="280E2BA2" w14:textId="77777777" w:rsidR="007429D0" w:rsidRDefault="007429D0" w:rsidP="007429D0">
      <w:pPr>
        <w:rPr>
          <w:lang w:val="en-US"/>
        </w:rPr>
      </w:pPr>
    </w:p>
    <w:p w14:paraId="5F3B98BC" w14:textId="6F7C1D9D" w:rsidR="007429D0" w:rsidRPr="0004262B" w:rsidRDefault="0025331B" w:rsidP="007429D0">
      <w:pPr>
        <w:rPr>
          <w:rFonts w:ascii="Arial" w:hAnsi="Arial" w:cs="Arial"/>
          <w:b/>
        </w:rPr>
      </w:pPr>
      <w:r>
        <w:rPr>
          <w:rFonts w:ascii="Arial" w:hAnsi="Arial" w:cs="Arial"/>
          <w:b/>
        </w:rPr>
        <w:t>E</w:t>
      </w:r>
      <w:r w:rsidRPr="0004262B">
        <w:rPr>
          <w:rFonts w:ascii="Arial" w:hAnsi="Arial" w:cs="Arial"/>
          <w:b/>
        </w:rPr>
        <w:t>specificaciones del servicio:</w:t>
      </w:r>
    </w:p>
    <w:p w14:paraId="748F2281" w14:textId="77777777" w:rsidR="0004262B" w:rsidRPr="0004262B" w:rsidRDefault="0004262B" w:rsidP="0004262B">
      <w:pPr>
        <w:spacing w:before="40" w:after="40"/>
        <w:rPr>
          <w:rFonts w:ascii="Arial" w:hAnsi="Arial" w:cs="Arial"/>
          <w:b/>
          <w:kern w:val="20"/>
          <w:lang w:val="es-ES_tradnl" w:eastAsia="en-US"/>
        </w:rPr>
      </w:pPr>
    </w:p>
    <w:p w14:paraId="322BA8FF" w14:textId="77777777" w:rsidR="0004262B" w:rsidRPr="0004262B" w:rsidRDefault="0004262B" w:rsidP="0004262B">
      <w:pPr>
        <w:numPr>
          <w:ilvl w:val="0"/>
          <w:numId w:val="5"/>
        </w:numPr>
        <w:jc w:val="both"/>
        <w:rPr>
          <w:rFonts w:ascii="Arial" w:hAnsi="Arial" w:cs="Arial"/>
          <w:lang w:val="es-MX" w:eastAsia="en-US"/>
        </w:rPr>
      </w:pPr>
      <w:r w:rsidRPr="0004262B">
        <w:rPr>
          <w:rFonts w:ascii="Arial" w:hAnsi="Arial" w:cs="Arial"/>
          <w:lang w:val="es-ES_tradnl" w:eastAsia="en-US"/>
        </w:rPr>
        <w:t>Los</w:t>
      </w:r>
      <w:r w:rsidRPr="0004262B">
        <w:rPr>
          <w:rFonts w:ascii="Arial" w:hAnsi="Arial" w:cs="Arial"/>
          <w:lang w:val="es-MX" w:eastAsia="en-US"/>
        </w:rPr>
        <w:t xml:space="preserve"> equipos deberán ser de vanguardia en el mercado, ya sea nuevo y/o seminuevo.</w:t>
      </w:r>
    </w:p>
    <w:p w14:paraId="4FFF1B79" w14:textId="77777777" w:rsidR="0004262B" w:rsidRPr="0004262B" w:rsidRDefault="0004262B" w:rsidP="0004262B">
      <w:pPr>
        <w:ind w:left="720"/>
        <w:jc w:val="both"/>
        <w:rPr>
          <w:rFonts w:ascii="Arial" w:hAnsi="Arial" w:cs="Arial"/>
          <w:lang w:val="es-MX" w:eastAsia="en-US"/>
        </w:rPr>
      </w:pPr>
    </w:p>
    <w:p w14:paraId="08CDCCD3" w14:textId="77777777" w:rsidR="0004262B" w:rsidRPr="0004262B" w:rsidRDefault="0004262B" w:rsidP="0004262B">
      <w:pPr>
        <w:numPr>
          <w:ilvl w:val="0"/>
          <w:numId w:val="5"/>
        </w:numPr>
        <w:jc w:val="both"/>
        <w:rPr>
          <w:rFonts w:ascii="Arial" w:hAnsi="Arial" w:cs="Arial"/>
          <w:lang w:val="es-MX" w:eastAsia="en-US"/>
        </w:rPr>
      </w:pPr>
      <w:r w:rsidRPr="0004262B">
        <w:rPr>
          <w:rFonts w:ascii="Arial" w:hAnsi="Arial" w:cs="Arial"/>
          <w:lang w:val="es-MX" w:eastAsia="en-US"/>
        </w:rPr>
        <w:t>Los equipos, refacciones y consumibles (excepto papel), y demás necesidades que requieran los equipos para su adecuado funcionamiento, reparación y mantenimiento (mano de obra), de los equipos, correrá a cargo del proveedor adjudicado.</w:t>
      </w:r>
    </w:p>
    <w:p w14:paraId="5A37624A" w14:textId="77777777" w:rsidR="0004262B" w:rsidRPr="0004262B" w:rsidRDefault="0004262B" w:rsidP="0004262B">
      <w:pPr>
        <w:jc w:val="both"/>
        <w:rPr>
          <w:rFonts w:ascii="Arial" w:hAnsi="Arial" w:cs="Arial"/>
          <w:lang w:val="es-MX" w:eastAsia="en-US"/>
        </w:rPr>
      </w:pPr>
    </w:p>
    <w:p w14:paraId="19C28E19" w14:textId="77777777" w:rsidR="0004262B" w:rsidRPr="0004262B" w:rsidRDefault="0004262B" w:rsidP="0004262B">
      <w:pPr>
        <w:numPr>
          <w:ilvl w:val="0"/>
          <w:numId w:val="5"/>
        </w:numPr>
        <w:jc w:val="both"/>
        <w:rPr>
          <w:rFonts w:ascii="Arial" w:hAnsi="Arial" w:cs="Arial"/>
          <w:lang w:val="es-MX" w:eastAsia="en-US"/>
        </w:rPr>
      </w:pPr>
      <w:r w:rsidRPr="0004262B">
        <w:rPr>
          <w:rFonts w:ascii="Arial" w:hAnsi="Arial" w:cs="Arial"/>
          <w:lang w:val="es-MX" w:eastAsia="en-US"/>
        </w:rPr>
        <w:t>Las piezas y consumibles deberán ser originales (excepto papel) y demás necesidades que requieran los equipos para su adecuado funcionamiento, no deberán ser genéricos, ni usados o remanufacturados.</w:t>
      </w:r>
    </w:p>
    <w:p w14:paraId="57D2070F" w14:textId="77777777" w:rsidR="0004262B" w:rsidRPr="0004262B" w:rsidRDefault="0004262B" w:rsidP="0004262B">
      <w:pPr>
        <w:jc w:val="both"/>
        <w:rPr>
          <w:rFonts w:ascii="Arial" w:hAnsi="Arial" w:cs="Arial"/>
          <w:lang w:val="es-MX" w:eastAsia="en-US"/>
        </w:rPr>
      </w:pPr>
    </w:p>
    <w:p w14:paraId="2F65AA35" w14:textId="77777777" w:rsidR="0004262B" w:rsidRPr="0004262B" w:rsidRDefault="0004262B" w:rsidP="0004262B">
      <w:pPr>
        <w:numPr>
          <w:ilvl w:val="0"/>
          <w:numId w:val="5"/>
        </w:numPr>
        <w:jc w:val="both"/>
        <w:rPr>
          <w:rFonts w:ascii="Arial" w:hAnsi="Arial" w:cs="Arial"/>
          <w:lang w:val="es-MX" w:eastAsia="en-US"/>
        </w:rPr>
      </w:pPr>
      <w:r w:rsidRPr="0004262B">
        <w:rPr>
          <w:rFonts w:ascii="Arial" w:hAnsi="Arial" w:cs="Arial"/>
          <w:lang w:val="es-MX" w:eastAsia="en-US"/>
        </w:rPr>
        <w:t>Servicio de soporte técnico vía teléfono, correo electrónico y MSN 24 X 7.</w:t>
      </w:r>
    </w:p>
    <w:p w14:paraId="6A3F9256" w14:textId="77777777" w:rsidR="0004262B" w:rsidRPr="0004262B" w:rsidRDefault="0004262B" w:rsidP="0004262B">
      <w:pPr>
        <w:jc w:val="both"/>
        <w:rPr>
          <w:rFonts w:ascii="Arial" w:hAnsi="Arial" w:cs="Arial"/>
          <w:lang w:val="es-MX" w:eastAsia="en-US"/>
        </w:rPr>
      </w:pPr>
    </w:p>
    <w:p w14:paraId="23DDDA57" w14:textId="77777777" w:rsidR="0004262B" w:rsidRPr="0004262B" w:rsidRDefault="0004262B" w:rsidP="0004262B">
      <w:pPr>
        <w:numPr>
          <w:ilvl w:val="0"/>
          <w:numId w:val="5"/>
        </w:numPr>
        <w:jc w:val="both"/>
        <w:rPr>
          <w:rFonts w:ascii="Arial" w:hAnsi="Arial" w:cs="Arial"/>
          <w:lang w:val="es-MX" w:eastAsia="en-US"/>
        </w:rPr>
      </w:pPr>
      <w:r w:rsidRPr="0004262B">
        <w:rPr>
          <w:rFonts w:ascii="Arial" w:hAnsi="Arial" w:cs="Arial"/>
          <w:lang w:val="es-MX" w:eastAsia="en-US"/>
        </w:rPr>
        <w:t>El soporte técnico de asistencia o campo, deberá realizarse con los siguientes tiempos de respuesta:</w:t>
      </w:r>
    </w:p>
    <w:p w14:paraId="110E0111" w14:textId="77777777" w:rsidR="0004262B" w:rsidRPr="0004262B" w:rsidRDefault="0004262B" w:rsidP="0004262B">
      <w:pPr>
        <w:jc w:val="both"/>
        <w:rPr>
          <w:rFonts w:ascii="Arial" w:hAnsi="Arial" w:cs="Arial"/>
          <w:lang w:val="es-MX" w:eastAsia="en-US"/>
        </w:rPr>
      </w:pPr>
    </w:p>
    <w:p w14:paraId="614BAB43" w14:textId="77777777" w:rsidR="0004262B" w:rsidRPr="0004262B" w:rsidRDefault="0004262B" w:rsidP="0004262B">
      <w:pPr>
        <w:numPr>
          <w:ilvl w:val="0"/>
          <w:numId w:val="6"/>
        </w:numPr>
        <w:jc w:val="both"/>
        <w:rPr>
          <w:rFonts w:ascii="Arial" w:hAnsi="Arial" w:cs="Arial"/>
          <w:lang w:val="es-MX" w:eastAsia="en-US"/>
        </w:rPr>
      </w:pPr>
      <w:r w:rsidRPr="0004262B">
        <w:rPr>
          <w:rFonts w:ascii="Arial" w:hAnsi="Arial" w:cs="Arial"/>
          <w:lang w:val="es-MX" w:eastAsia="en-US"/>
        </w:rPr>
        <w:t xml:space="preserve">En la generación del reporte, el proveedor tendrá como máximo 12 horas después de ser notificado por la convocante vía correo, teléfono o </w:t>
      </w:r>
      <w:proofErr w:type="spellStart"/>
      <w:r w:rsidRPr="0004262B">
        <w:rPr>
          <w:rFonts w:ascii="Arial" w:hAnsi="Arial" w:cs="Arial"/>
          <w:lang w:val="es-MX" w:eastAsia="en-US"/>
        </w:rPr>
        <w:t>whatsApp</w:t>
      </w:r>
      <w:proofErr w:type="spellEnd"/>
      <w:r w:rsidRPr="0004262B">
        <w:rPr>
          <w:rFonts w:ascii="Arial" w:hAnsi="Arial" w:cs="Arial"/>
          <w:lang w:val="es-MX" w:eastAsia="en-US"/>
        </w:rPr>
        <w:t xml:space="preserve"> para responder por la misma vía con el número de reporte, día, hora y nombre del técnico que atenderá el servicio.</w:t>
      </w:r>
    </w:p>
    <w:p w14:paraId="2EF60B1F" w14:textId="77777777" w:rsidR="0004262B" w:rsidRPr="0004262B" w:rsidRDefault="0004262B" w:rsidP="0004262B">
      <w:pPr>
        <w:numPr>
          <w:ilvl w:val="0"/>
          <w:numId w:val="6"/>
        </w:numPr>
        <w:jc w:val="both"/>
        <w:rPr>
          <w:rFonts w:ascii="Arial" w:hAnsi="Arial" w:cs="Arial"/>
          <w:lang w:val="es-MX" w:eastAsia="en-US"/>
        </w:rPr>
      </w:pPr>
      <w:r w:rsidRPr="0004262B">
        <w:rPr>
          <w:rFonts w:ascii="Arial" w:hAnsi="Arial" w:cs="Arial"/>
          <w:lang w:val="es-MX" w:eastAsia="en-US"/>
        </w:rPr>
        <w:t>Al ser notificado al área requirente con el número de reporte, el proveedor tendrá un máximo de 48 horas para asistir a la evaluación, solución del problema y/o reparación del equipo, en caso de requerir reemplazar piezas se podrá agregar un máximo de 72 horas o en su defecto el equipo deberá ser reemplazado en su totalidad por otro con las mismas características.</w:t>
      </w:r>
    </w:p>
    <w:p w14:paraId="30157FAD" w14:textId="77777777" w:rsidR="0004262B" w:rsidRPr="0004262B" w:rsidRDefault="0004262B" w:rsidP="0004262B">
      <w:pPr>
        <w:jc w:val="both"/>
        <w:rPr>
          <w:rFonts w:ascii="Arial" w:hAnsi="Arial" w:cs="Arial"/>
          <w:lang w:val="es-MX" w:eastAsia="en-US"/>
        </w:rPr>
      </w:pPr>
      <w:r w:rsidRPr="0004262B">
        <w:rPr>
          <w:rFonts w:ascii="Arial" w:hAnsi="Arial" w:cs="Arial"/>
          <w:lang w:val="es-MX" w:eastAsia="en-US"/>
        </w:rPr>
        <w:t xml:space="preserve"> </w:t>
      </w:r>
    </w:p>
    <w:p w14:paraId="43CFDA67" w14:textId="77777777" w:rsidR="0004262B" w:rsidRPr="0004262B" w:rsidRDefault="0004262B" w:rsidP="0004262B">
      <w:pPr>
        <w:numPr>
          <w:ilvl w:val="0"/>
          <w:numId w:val="5"/>
        </w:numPr>
        <w:jc w:val="both"/>
        <w:rPr>
          <w:rFonts w:ascii="Arial" w:hAnsi="Arial" w:cs="Arial"/>
          <w:lang w:val="es-MX" w:eastAsia="en-US"/>
        </w:rPr>
      </w:pPr>
      <w:r w:rsidRPr="0004262B">
        <w:rPr>
          <w:rFonts w:ascii="Arial" w:hAnsi="Arial" w:cs="Arial"/>
          <w:lang w:val="es-MX" w:eastAsia="en-US"/>
        </w:rPr>
        <w:t>El proveedor deberá coordinarse con el área requirente para generar un calendario de mantenimientos preventivos-correctivos mensuales a los 22 equipos y quincenales en los equipos de las áreas críticas o con mayor demanda.</w:t>
      </w:r>
    </w:p>
    <w:p w14:paraId="17FA70FF" w14:textId="77777777" w:rsidR="0004262B" w:rsidRPr="0004262B" w:rsidRDefault="0004262B" w:rsidP="0004262B">
      <w:pPr>
        <w:jc w:val="both"/>
        <w:rPr>
          <w:rFonts w:ascii="Arial" w:hAnsi="Arial" w:cs="Arial"/>
          <w:lang w:val="es-MX" w:eastAsia="en-US"/>
        </w:rPr>
      </w:pPr>
    </w:p>
    <w:p w14:paraId="7DCD965D" w14:textId="77777777" w:rsidR="0004262B" w:rsidRPr="0004262B" w:rsidRDefault="0004262B" w:rsidP="0004262B">
      <w:pPr>
        <w:numPr>
          <w:ilvl w:val="0"/>
          <w:numId w:val="5"/>
        </w:numPr>
        <w:jc w:val="both"/>
        <w:rPr>
          <w:rFonts w:ascii="Arial" w:hAnsi="Arial" w:cs="Arial"/>
          <w:lang w:val="es-MX" w:eastAsia="en-US"/>
        </w:rPr>
      </w:pPr>
      <w:r w:rsidRPr="0004262B">
        <w:rPr>
          <w:rFonts w:ascii="Arial" w:hAnsi="Arial" w:cs="Arial"/>
          <w:lang w:val="es-MX" w:eastAsia="en-US"/>
        </w:rPr>
        <w:lastRenderedPageBreak/>
        <w:t>Los técnicos deberán estar equipados para realizar los servicios y/o mantenimientos con las herramientas necesarias para el desempeño de los mismos.</w:t>
      </w:r>
    </w:p>
    <w:p w14:paraId="530E62AC" w14:textId="77777777" w:rsidR="0004262B" w:rsidRPr="0004262B" w:rsidRDefault="0004262B" w:rsidP="0004262B">
      <w:pPr>
        <w:jc w:val="both"/>
        <w:rPr>
          <w:rFonts w:ascii="Arial" w:hAnsi="Arial" w:cs="Arial"/>
          <w:lang w:val="es-MX" w:eastAsia="en-US"/>
        </w:rPr>
      </w:pPr>
    </w:p>
    <w:p w14:paraId="69EC481C" w14:textId="77777777" w:rsidR="0004262B" w:rsidRPr="0004262B" w:rsidRDefault="0004262B" w:rsidP="0004262B">
      <w:pPr>
        <w:numPr>
          <w:ilvl w:val="0"/>
          <w:numId w:val="5"/>
        </w:numPr>
        <w:jc w:val="both"/>
        <w:rPr>
          <w:rFonts w:ascii="Arial" w:hAnsi="Arial" w:cs="Arial"/>
          <w:lang w:val="es-MX" w:eastAsia="en-US"/>
        </w:rPr>
      </w:pPr>
      <w:r w:rsidRPr="0004262B">
        <w:rPr>
          <w:rFonts w:ascii="Arial" w:hAnsi="Arial" w:cs="Arial"/>
          <w:lang w:val="es-MX" w:eastAsia="en-US"/>
        </w:rPr>
        <w:t>El proveedor deberá proporcionar la cantidad de 22 equipos, los cuales podrían presentar un aumento o una disminución por un 10 % de acuerdo a las necesidades de la convocante.</w:t>
      </w:r>
    </w:p>
    <w:p w14:paraId="28973C08" w14:textId="77777777" w:rsidR="0004262B" w:rsidRPr="0004262B" w:rsidRDefault="0004262B" w:rsidP="0004262B">
      <w:pPr>
        <w:jc w:val="both"/>
        <w:rPr>
          <w:rFonts w:ascii="Arial" w:hAnsi="Arial" w:cs="Arial"/>
          <w:lang w:val="es-MX" w:eastAsia="en-US"/>
        </w:rPr>
      </w:pPr>
    </w:p>
    <w:p w14:paraId="4CE6BAEC" w14:textId="77777777" w:rsidR="0004262B" w:rsidRPr="0004262B" w:rsidRDefault="0004262B" w:rsidP="0004262B">
      <w:pPr>
        <w:numPr>
          <w:ilvl w:val="0"/>
          <w:numId w:val="5"/>
        </w:numPr>
        <w:jc w:val="both"/>
        <w:rPr>
          <w:rFonts w:ascii="Arial" w:hAnsi="Arial" w:cs="Arial"/>
          <w:lang w:val="es-MX" w:eastAsia="en-US"/>
        </w:rPr>
      </w:pPr>
      <w:r w:rsidRPr="0004262B">
        <w:rPr>
          <w:rFonts w:ascii="Arial" w:hAnsi="Arial" w:cs="Arial"/>
          <w:lang w:val="es-MX" w:eastAsia="en-US"/>
        </w:rPr>
        <w:t>El proveedor deberá instalar los equipos multifuncionales y capacitar a los usuarios, así como cambiar los equipos de lugar a solicitud y de acuerdo a las necesidades de los usuarios, cuya única finalidad será evitar daños en los mismos, esto en un máximo de respuesta de 24 horas a partir del reporte generado por la convocante.</w:t>
      </w:r>
    </w:p>
    <w:p w14:paraId="4A9DDC88" w14:textId="77777777" w:rsidR="0004262B" w:rsidRPr="0004262B" w:rsidRDefault="0004262B" w:rsidP="0004262B">
      <w:pPr>
        <w:spacing w:before="40" w:after="40"/>
        <w:ind w:left="720"/>
        <w:contextualSpacing/>
        <w:rPr>
          <w:rFonts w:ascii="Arial" w:hAnsi="Arial" w:cs="Arial"/>
          <w:kern w:val="20"/>
          <w:lang w:val="es-MX" w:eastAsia="en-US"/>
        </w:rPr>
      </w:pPr>
    </w:p>
    <w:p w14:paraId="25221D5B" w14:textId="77777777" w:rsidR="0004262B" w:rsidRPr="0004262B" w:rsidRDefault="0004262B" w:rsidP="0004262B">
      <w:pPr>
        <w:numPr>
          <w:ilvl w:val="0"/>
          <w:numId w:val="5"/>
        </w:numPr>
        <w:jc w:val="both"/>
        <w:rPr>
          <w:rFonts w:ascii="Arial" w:hAnsi="Arial" w:cs="Arial"/>
          <w:lang w:val="es-MX" w:eastAsia="en-US"/>
        </w:rPr>
      </w:pPr>
      <w:r w:rsidRPr="0004262B">
        <w:rPr>
          <w:rFonts w:ascii="Arial" w:hAnsi="Arial" w:cs="Arial"/>
          <w:lang w:val="es-MX" w:eastAsia="en-US"/>
        </w:rPr>
        <w:t>El proveedor deberá de entregar al área requirente en los primeros 5 días del mes siguiente al servicio brindado, un reporte del consumo de copias e impresiones generadas.</w:t>
      </w:r>
    </w:p>
    <w:p w14:paraId="28CCFEA2" w14:textId="77777777" w:rsidR="0004262B" w:rsidRPr="0004262B" w:rsidRDefault="0004262B" w:rsidP="0004262B">
      <w:pPr>
        <w:ind w:left="720"/>
        <w:jc w:val="both"/>
        <w:rPr>
          <w:rFonts w:ascii="Arial" w:hAnsi="Arial" w:cs="Arial"/>
          <w:lang w:val="es-MX" w:eastAsia="en-US"/>
        </w:rPr>
      </w:pPr>
    </w:p>
    <w:p w14:paraId="70A33F3F" w14:textId="3E482662" w:rsidR="00F51C05" w:rsidRDefault="0004262B" w:rsidP="00F51C05">
      <w:pPr>
        <w:jc w:val="both"/>
        <w:rPr>
          <w:rFonts w:ascii="Arial" w:hAnsi="Arial" w:cs="Arial"/>
          <w:lang w:val="es-MX" w:eastAsia="en-US"/>
        </w:rPr>
      </w:pPr>
      <w:r w:rsidRPr="0004262B">
        <w:rPr>
          <w:rFonts w:ascii="Arial" w:hAnsi="Arial" w:cs="Arial"/>
          <w:lang w:val="es-MX" w:eastAsia="en-US"/>
        </w:rPr>
        <w:t xml:space="preserve">En caso de que el proveedor no preste el servicio de soporte técnico solicitado en los incisos anteriores, la institución se reserva el derecho de retener el pago mensual hasta que el servicio se encuentre al 100 por ciento. </w:t>
      </w:r>
    </w:p>
    <w:p w14:paraId="70F55C15" w14:textId="77777777" w:rsidR="00F51C05" w:rsidRPr="00F51C05" w:rsidRDefault="00F51C05" w:rsidP="00F51C05">
      <w:pPr>
        <w:jc w:val="both"/>
        <w:rPr>
          <w:rFonts w:ascii="Arial" w:hAnsi="Arial" w:cs="Arial"/>
          <w:lang w:val="es-MX" w:eastAsia="en-US"/>
        </w:rPr>
      </w:pPr>
    </w:p>
    <w:p w14:paraId="17CA2F80" w14:textId="43CDE87D" w:rsidR="0004262B" w:rsidRPr="0025331B" w:rsidRDefault="00286B98" w:rsidP="0004262B">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04262B">
        <w:rPr>
          <w:rFonts w:ascii="Arial" w:hAnsi="Arial" w:cs="Arial"/>
          <w:b/>
          <w:bCs/>
        </w:rPr>
        <w:t>Tiempo de entrega:</w:t>
      </w:r>
    </w:p>
    <w:p w14:paraId="1171C426" w14:textId="3B700078" w:rsidR="0004262B" w:rsidRDefault="0025331B" w:rsidP="0025331B">
      <w:pPr>
        <w:pStyle w:val="Sinespaciado"/>
        <w:numPr>
          <w:ilvl w:val="0"/>
          <w:numId w:val="12"/>
        </w:numPr>
        <w:jc w:val="both"/>
        <w:rPr>
          <w:rFonts w:ascii="Arial" w:hAnsi="Arial" w:cs="Arial"/>
          <w:color w:val="auto"/>
          <w:sz w:val="24"/>
          <w:szCs w:val="24"/>
          <w:lang w:val="es-MX" w:eastAsia="es-MX"/>
        </w:rPr>
      </w:pPr>
      <w:r>
        <w:rPr>
          <w:rFonts w:ascii="Arial" w:hAnsi="Arial" w:cs="Arial"/>
          <w:color w:val="auto"/>
          <w:sz w:val="24"/>
          <w:szCs w:val="24"/>
          <w:lang w:val="es-MX" w:eastAsia="es-MX"/>
        </w:rPr>
        <w:t>La entrega será h</w:t>
      </w:r>
      <w:r w:rsidR="007A6B64" w:rsidRPr="0004262B">
        <w:rPr>
          <w:rFonts w:ascii="Arial" w:hAnsi="Arial" w:cs="Arial"/>
          <w:color w:val="auto"/>
          <w:sz w:val="24"/>
          <w:szCs w:val="24"/>
          <w:lang w:val="es-MX" w:eastAsia="es-MX"/>
        </w:rPr>
        <w:t>asta</w:t>
      </w:r>
      <w:r w:rsidR="0004262B" w:rsidRPr="0004262B">
        <w:rPr>
          <w:rFonts w:ascii="Arial" w:hAnsi="Arial" w:cs="Arial"/>
          <w:color w:val="auto"/>
          <w:sz w:val="24"/>
          <w:szCs w:val="24"/>
          <w:lang w:val="es-MX" w:eastAsia="es-MX"/>
        </w:rPr>
        <w:t xml:space="preserve"> </w:t>
      </w:r>
      <w:r>
        <w:rPr>
          <w:rFonts w:ascii="Arial" w:hAnsi="Arial" w:cs="Arial"/>
          <w:color w:val="auto"/>
          <w:sz w:val="24"/>
          <w:szCs w:val="24"/>
          <w:lang w:val="es-MX" w:eastAsia="es-MX"/>
        </w:rPr>
        <w:t>0</w:t>
      </w:r>
      <w:r w:rsidR="0004262B" w:rsidRPr="0004262B">
        <w:rPr>
          <w:rFonts w:ascii="Arial" w:hAnsi="Arial" w:cs="Arial"/>
          <w:color w:val="auto"/>
          <w:sz w:val="24"/>
          <w:szCs w:val="24"/>
          <w:lang w:val="es-MX" w:eastAsia="es-MX"/>
        </w:rPr>
        <w:t>5 días naturales antes del inicio del servicio, posterior al fallo, previa entrega de la orden de compra.</w:t>
      </w:r>
    </w:p>
    <w:p w14:paraId="4DDE78E6" w14:textId="77777777" w:rsidR="0025331B" w:rsidRPr="0025331B" w:rsidRDefault="0025331B" w:rsidP="0025331B">
      <w:pPr>
        <w:ind w:left="360"/>
        <w:jc w:val="both"/>
        <w:rPr>
          <w:rFonts w:ascii="Arial" w:hAnsi="Arial" w:cs="Arial"/>
          <w:lang w:val="es-MX" w:eastAsia="es-MX"/>
        </w:rPr>
      </w:pPr>
    </w:p>
    <w:p w14:paraId="7B823955" w14:textId="5A05985E" w:rsidR="0025331B" w:rsidRPr="0004262B" w:rsidRDefault="0025331B" w:rsidP="0025331B">
      <w:pPr>
        <w:pStyle w:val="Sinespaciado"/>
        <w:numPr>
          <w:ilvl w:val="0"/>
          <w:numId w:val="12"/>
        </w:numPr>
        <w:jc w:val="both"/>
        <w:rPr>
          <w:rFonts w:ascii="Arial" w:hAnsi="Arial" w:cs="Arial"/>
          <w:color w:val="auto"/>
          <w:sz w:val="24"/>
          <w:szCs w:val="24"/>
          <w:lang w:val="es-MX" w:eastAsia="es-MX"/>
        </w:rPr>
      </w:pPr>
      <w:r>
        <w:rPr>
          <w:rFonts w:ascii="Arial" w:hAnsi="Arial" w:cs="Arial"/>
          <w:color w:val="auto"/>
          <w:sz w:val="24"/>
          <w:szCs w:val="24"/>
          <w:lang w:val="es-MX" w:eastAsia="es-MX"/>
        </w:rPr>
        <w:t>La duración del servicio será po</w:t>
      </w:r>
      <w:r w:rsidR="00815EAD">
        <w:rPr>
          <w:rFonts w:ascii="Arial" w:hAnsi="Arial" w:cs="Arial"/>
          <w:color w:val="auto"/>
          <w:sz w:val="24"/>
          <w:szCs w:val="24"/>
          <w:lang w:val="es-MX" w:eastAsia="es-MX"/>
        </w:rPr>
        <w:t>r 17 meses, con una vigencia de</w:t>
      </w:r>
      <w:bookmarkStart w:id="0" w:name="_GoBack"/>
      <w:bookmarkEnd w:id="0"/>
      <w:r>
        <w:rPr>
          <w:rFonts w:ascii="Arial" w:hAnsi="Arial" w:cs="Arial"/>
          <w:color w:val="auto"/>
          <w:sz w:val="24"/>
          <w:szCs w:val="24"/>
          <w:lang w:val="es-MX" w:eastAsia="es-MX"/>
        </w:rPr>
        <w:t xml:space="preserve"> </w:t>
      </w:r>
      <w:r w:rsidR="00815EAD">
        <w:rPr>
          <w:rFonts w:ascii="Arial" w:hAnsi="Arial" w:cs="Arial"/>
          <w:color w:val="auto"/>
          <w:sz w:val="24"/>
          <w:szCs w:val="24"/>
          <w:lang w:val="es-MX" w:eastAsia="es-MX"/>
        </w:rPr>
        <w:t>servicio</w:t>
      </w:r>
      <w:r>
        <w:rPr>
          <w:rFonts w:ascii="Arial" w:hAnsi="Arial" w:cs="Arial"/>
          <w:color w:val="auto"/>
          <w:sz w:val="24"/>
          <w:szCs w:val="24"/>
          <w:lang w:val="es-MX" w:eastAsia="es-MX"/>
        </w:rPr>
        <w:t xml:space="preserve"> a partir del 01 de julio de 2024 y hasta el 30 de noviembre de 2025.</w:t>
      </w:r>
    </w:p>
    <w:p w14:paraId="6081B21F" w14:textId="27499F35" w:rsidR="0004262B" w:rsidRPr="0004262B" w:rsidRDefault="0004262B" w:rsidP="0025331B">
      <w:pPr>
        <w:pStyle w:val="Sinespaciado"/>
        <w:jc w:val="both"/>
        <w:rPr>
          <w:rFonts w:ascii="Arial" w:hAnsi="Arial" w:cs="Arial"/>
          <w:color w:val="auto"/>
          <w:sz w:val="24"/>
          <w:szCs w:val="24"/>
        </w:rPr>
      </w:pPr>
    </w:p>
    <w:p w14:paraId="39A4F845" w14:textId="04305080" w:rsidR="0004262B" w:rsidRPr="0025331B" w:rsidRDefault="0004262B" w:rsidP="0025331B">
      <w:pPr>
        <w:pStyle w:val="Sinespaciado"/>
        <w:numPr>
          <w:ilvl w:val="0"/>
          <w:numId w:val="12"/>
        </w:numPr>
        <w:jc w:val="both"/>
        <w:rPr>
          <w:rFonts w:ascii="Arial" w:hAnsi="Arial" w:cs="Arial"/>
          <w:color w:val="auto"/>
          <w:sz w:val="24"/>
          <w:szCs w:val="24"/>
        </w:rPr>
      </w:pPr>
      <w:r w:rsidRPr="0004262B">
        <w:rPr>
          <w:rFonts w:ascii="Arial" w:hAnsi="Arial" w:cs="Arial"/>
          <w:color w:val="auto"/>
          <w:sz w:val="24"/>
          <w:szCs w:val="24"/>
        </w:rPr>
        <w:t xml:space="preserve">El </w:t>
      </w:r>
      <w:proofErr w:type="spellStart"/>
      <w:r w:rsidRPr="0004262B">
        <w:rPr>
          <w:rFonts w:ascii="Arial" w:hAnsi="Arial" w:cs="Arial"/>
          <w:color w:val="auto"/>
          <w:sz w:val="24"/>
          <w:szCs w:val="24"/>
        </w:rPr>
        <w:t>servicio</w:t>
      </w:r>
      <w:proofErr w:type="spellEnd"/>
      <w:r w:rsidRPr="0004262B">
        <w:rPr>
          <w:rFonts w:ascii="Arial" w:hAnsi="Arial" w:cs="Arial"/>
          <w:color w:val="auto"/>
          <w:sz w:val="24"/>
          <w:szCs w:val="24"/>
        </w:rPr>
        <w:t xml:space="preserve"> se </w:t>
      </w:r>
      <w:proofErr w:type="spellStart"/>
      <w:r w:rsidRPr="0004262B">
        <w:rPr>
          <w:rFonts w:ascii="Arial" w:hAnsi="Arial" w:cs="Arial"/>
          <w:color w:val="auto"/>
          <w:sz w:val="24"/>
          <w:szCs w:val="24"/>
        </w:rPr>
        <w:t>realizará</w:t>
      </w:r>
      <w:proofErr w:type="spellEnd"/>
      <w:r w:rsidRPr="0004262B">
        <w:rPr>
          <w:rFonts w:ascii="Arial" w:hAnsi="Arial" w:cs="Arial"/>
          <w:color w:val="auto"/>
          <w:sz w:val="24"/>
          <w:szCs w:val="24"/>
        </w:rPr>
        <w:t xml:space="preserve"> </w:t>
      </w:r>
      <w:proofErr w:type="spellStart"/>
      <w:r w:rsidRPr="0004262B">
        <w:rPr>
          <w:rFonts w:ascii="Arial" w:hAnsi="Arial" w:cs="Arial"/>
          <w:color w:val="auto"/>
          <w:sz w:val="24"/>
          <w:szCs w:val="24"/>
        </w:rPr>
        <w:t>en</w:t>
      </w:r>
      <w:proofErr w:type="spellEnd"/>
      <w:r w:rsidRPr="0004262B">
        <w:rPr>
          <w:rFonts w:ascii="Arial" w:hAnsi="Arial" w:cs="Arial"/>
          <w:color w:val="auto"/>
          <w:sz w:val="24"/>
          <w:szCs w:val="24"/>
        </w:rPr>
        <w:t xml:space="preserve"> las instalaciones de la Auditoría</w:t>
      </w:r>
      <w:r w:rsidR="0025331B">
        <w:rPr>
          <w:rFonts w:ascii="Arial" w:hAnsi="Arial" w:cs="Arial"/>
          <w:color w:val="auto"/>
          <w:sz w:val="24"/>
          <w:szCs w:val="24"/>
        </w:rPr>
        <w:t xml:space="preserve"> Superior del Estado de Jalisco, con </w:t>
      </w:r>
      <w:proofErr w:type="spellStart"/>
      <w:r w:rsidR="0025331B">
        <w:rPr>
          <w:rFonts w:ascii="Arial" w:hAnsi="Arial" w:cs="Arial"/>
          <w:color w:val="auto"/>
          <w:sz w:val="24"/>
          <w:szCs w:val="24"/>
        </w:rPr>
        <w:t>domicilio</w:t>
      </w:r>
      <w:proofErr w:type="spellEnd"/>
      <w:r w:rsidR="0025331B">
        <w:rPr>
          <w:rFonts w:ascii="Arial" w:hAnsi="Arial" w:cs="Arial"/>
          <w:color w:val="auto"/>
          <w:sz w:val="24"/>
          <w:szCs w:val="24"/>
        </w:rPr>
        <w:t xml:space="preserve"> </w:t>
      </w:r>
      <w:proofErr w:type="spellStart"/>
      <w:r w:rsidR="0025331B">
        <w:rPr>
          <w:rFonts w:ascii="Arial" w:hAnsi="Arial" w:cs="Arial"/>
          <w:color w:val="auto"/>
          <w:sz w:val="24"/>
          <w:szCs w:val="24"/>
        </w:rPr>
        <w:t>en</w:t>
      </w:r>
      <w:proofErr w:type="spellEnd"/>
      <w:r w:rsidR="0025331B">
        <w:rPr>
          <w:rFonts w:ascii="Arial" w:hAnsi="Arial" w:cs="Arial"/>
          <w:color w:val="auto"/>
          <w:sz w:val="24"/>
          <w:szCs w:val="24"/>
        </w:rPr>
        <w:t xml:space="preserve"> la </w:t>
      </w:r>
      <w:proofErr w:type="spellStart"/>
      <w:r w:rsidR="0025331B">
        <w:rPr>
          <w:rFonts w:ascii="Arial" w:hAnsi="Arial" w:cs="Arial"/>
          <w:color w:val="auto"/>
          <w:sz w:val="24"/>
          <w:szCs w:val="24"/>
        </w:rPr>
        <w:t>avenida</w:t>
      </w:r>
      <w:proofErr w:type="spellEnd"/>
      <w:r w:rsidR="0025331B">
        <w:rPr>
          <w:rFonts w:ascii="Arial" w:hAnsi="Arial" w:cs="Arial"/>
          <w:color w:val="auto"/>
          <w:sz w:val="24"/>
          <w:szCs w:val="24"/>
        </w:rPr>
        <w:t xml:space="preserve"> </w:t>
      </w:r>
      <w:proofErr w:type="spellStart"/>
      <w:r w:rsidR="0025331B">
        <w:rPr>
          <w:rFonts w:ascii="Arial" w:hAnsi="Arial" w:cs="Arial"/>
          <w:color w:val="auto"/>
          <w:sz w:val="24"/>
          <w:szCs w:val="24"/>
        </w:rPr>
        <w:t>Niños</w:t>
      </w:r>
      <w:proofErr w:type="spellEnd"/>
      <w:r w:rsidR="0025331B">
        <w:rPr>
          <w:rFonts w:ascii="Arial" w:hAnsi="Arial" w:cs="Arial"/>
          <w:color w:val="auto"/>
          <w:sz w:val="24"/>
          <w:szCs w:val="24"/>
        </w:rPr>
        <w:t xml:space="preserve"> </w:t>
      </w:r>
      <w:proofErr w:type="spellStart"/>
      <w:r w:rsidR="0025331B">
        <w:rPr>
          <w:rFonts w:ascii="Arial" w:hAnsi="Arial" w:cs="Arial"/>
          <w:color w:val="auto"/>
          <w:sz w:val="24"/>
          <w:szCs w:val="24"/>
        </w:rPr>
        <w:t>Héroes</w:t>
      </w:r>
      <w:proofErr w:type="spellEnd"/>
      <w:r w:rsidR="0025331B">
        <w:rPr>
          <w:rFonts w:ascii="Arial" w:hAnsi="Arial" w:cs="Arial"/>
          <w:color w:val="auto"/>
          <w:sz w:val="24"/>
          <w:szCs w:val="24"/>
        </w:rPr>
        <w:t xml:space="preserve"> 2409, </w:t>
      </w:r>
      <w:proofErr w:type="spellStart"/>
      <w:r w:rsidR="0025331B">
        <w:rPr>
          <w:rFonts w:ascii="Arial" w:hAnsi="Arial" w:cs="Arial"/>
          <w:color w:val="auto"/>
          <w:sz w:val="24"/>
          <w:szCs w:val="24"/>
        </w:rPr>
        <w:t>código</w:t>
      </w:r>
      <w:proofErr w:type="spellEnd"/>
      <w:r w:rsidR="0025331B">
        <w:rPr>
          <w:rFonts w:ascii="Arial" w:hAnsi="Arial" w:cs="Arial"/>
          <w:color w:val="auto"/>
          <w:sz w:val="24"/>
          <w:szCs w:val="24"/>
        </w:rPr>
        <w:t xml:space="preserve"> postal 44190, </w:t>
      </w:r>
      <w:proofErr w:type="spellStart"/>
      <w:r w:rsidR="0025331B">
        <w:rPr>
          <w:rFonts w:ascii="Arial" w:hAnsi="Arial" w:cs="Arial"/>
          <w:color w:val="auto"/>
          <w:sz w:val="24"/>
          <w:szCs w:val="24"/>
        </w:rPr>
        <w:t>colonia</w:t>
      </w:r>
      <w:proofErr w:type="spellEnd"/>
      <w:r w:rsidRPr="0025331B">
        <w:rPr>
          <w:rFonts w:ascii="Arial" w:hAnsi="Arial" w:cs="Arial"/>
          <w:color w:val="auto"/>
          <w:sz w:val="24"/>
          <w:szCs w:val="24"/>
        </w:rPr>
        <w:t xml:space="preserve"> </w:t>
      </w:r>
      <w:proofErr w:type="spellStart"/>
      <w:r w:rsidRPr="0025331B">
        <w:rPr>
          <w:rFonts w:ascii="Arial" w:hAnsi="Arial" w:cs="Arial"/>
          <w:color w:val="auto"/>
          <w:sz w:val="24"/>
          <w:szCs w:val="24"/>
        </w:rPr>
        <w:t>Moderna</w:t>
      </w:r>
      <w:proofErr w:type="spellEnd"/>
      <w:r w:rsidRPr="0025331B">
        <w:rPr>
          <w:rFonts w:ascii="Arial" w:hAnsi="Arial" w:cs="Arial"/>
          <w:color w:val="auto"/>
          <w:sz w:val="24"/>
          <w:szCs w:val="24"/>
        </w:rPr>
        <w:t>.</w:t>
      </w:r>
    </w:p>
    <w:p w14:paraId="44631FA6" w14:textId="77777777" w:rsidR="007429D0" w:rsidRPr="0004262B" w:rsidRDefault="007429D0" w:rsidP="007429D0">
      <w:pPr>
        <w:pStyle w:val="Prrafodelista"/>
        <w:widowControl w:val="0"/>
        <w:autoSpaceDE w:val="0"/>
        <w:autoSpaceDN w:val="0"/>
        <w:adjustRightInd w:val="0"/>
        <w:spacing w:after="240" w:line="228" w:lineRule="exact"/>
        <w:ind w:left="825" w:right="-20"/>
        <w:jc w:val="both"/>
        <w:rPr>
          <w:rFonts w:ascii="Arial" w:hAnsi="Arial" w:cs="Arial"/>
          <w:b/>
          <w:bCs/>
        </w:rPr>
      </w:pPr>
    </w:p>
    <w:p w14:paraId="12EDFC8C" w14:textId="32291AE0" w:rsidR="007429D0" w:rsidRPr="00D22975" w:rsidRDefault="00286B98" w:rsidP="00D22975">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04262B">
        <w:rPr>
          <w:rFonts w:ascii="Arial" w:hAnsi="Arial" w:cs="Arial"/>
          <w:b/>
          <w:bCs/>
        </w:rPr>
        <w:t>Garantías:</w:t>
      </w:r>
    </w:p>
    <w:p w14:paraId="33E51F86" w14:textId="7F82BA3A" w:rsidR="0004262B" w:rsidRPr="0004262B" w:rsidRDefault="0004262B" w:rsidP="0004262B">
      <w:pPr>
        <w:numPr>
          <w:ilvl w:val="0"/>
          <w:numId w:val="7"/>
        </w:numPr>
        <w:spacing w:after="200"/>
        <w:contextualSpacing/>
        <w:jc w:val="both"/>
        <w:rPr>
          <w:rFonts w:ascii="Arial" w:hAnsi="Arial" w:cs="Arial"/>
          <w:b/>
          <w:color w:val="595959" w:themeColor="text1" w:themeTint="A6"/>
          <w:kern w:val="20"/>
          <w:lang w:val="es-ES_tradnl" w:eastAsia="en-US"/>
        </w:rPr>
      </w:pPr>
      <w:r w:rsidRPr="0004262B">
        <w:rPr>
          <w:rFonts w:ascii="Arial" w:hAnsi="Arial" w:cs="Arial"/>
          <w:color w:val="000000"/>
          <w:kern w:val="20"/>
          <w:lang w:val="es-ES_tradnl" w:eastAsia="es-MX"/>
        </w:rPr>
        <w:t>El proveedor deberá garantizar</w:t>
      </w:r>
      <w:r w:rsidRPr="0004262B">
        <w:rPr>
          <w:rFonts w:ascii="Arial" w:hAnsi="Arial" w:cs="Arial"/>
          <w:color w:val="000000"/>
          <w:kern w:val="20"/>
          <w:lang w:val="es-MX" w:eastAsia="es-MX"/>
        </w:rPr>
        <w:t xml:space="preserve"> el correcto funcionamiento del equipo; en caso de ser necesario, la sustitución inmediata del equipo dañado</w:t>
      </w:r>
      <w:r w:rsidRPr="0004262B">
        <w:rPr>
          <w:rFonts w:ascii="Arial" w:hAnsi="Arial" w:cs="Arial"/>
          <w:kern w:val="20"/>
          <w:lang w:val="es-ES_tradnl" w:eastAsia="en-US"/>
        </w:rPr>
        <w:t xml:space="preserve">. </w:t>
      </w:r>
    </w:p>
    <w:p w14:paraId="552F4392" w14:textId="77777777" w:rsidR="0004262B" w:rsidRPr="0004262B" w:rsidRDefault="0004262B" w:rsidP="0004262B">
      <w:pPr>
        <w:spacing w:after="200"/>
        <w:ind w:left="720"/>
        <w:contextualSpacing/>
        <w:jc w:val="both"/>
        <w:rPr>
          <w:rFonts w:ascii="Arial" w:hAnsi="Arial" w:cs="Arial"/>
          <w:b/>
          <w:color w:val="595959" w:themeColor="text1" w:themeTint="A6"/>
          <w:kern w:val="20"/>
          <w:lang w:val="es-ES_tradnl" w:eastAsia="en-US"/>
        </w:rPr>
      </w:pPr>
    </w:p>
    <w:p w14:paraId="77F71891" w14:textId="22D1E6AC" w:rsidR="0004262B" w:rsidRDefault="0004262B" w:rsidP="0004262B">
      <w:pPr>
        <w:numPr>
          <w:ilvl w:val="0"/>
          <w:numId w:val="7"/>
        </w:numPr>
        <w:spacing w:after="200"/>
        <w:contextualSpacing/>
        <w:jc w:val="both"/>
        <w:rPr>
          <w:rFonts w:ascii="Arial" w:hAnsi="Arial" w:cs="Arial"/>
          <w:color w:val="000000"/>
          <w:kern w:val="20"/>
          <w:lang w:eastAsia="es-MX"/>
        </w:rPr>
      </w:pPr>
      <w:r w:rsidRPr="0004262B">
        <w:rPr>
          <w:rFonts w:ascii="Arial" w:hAnsi="Arial" w:cs="Arial"/>
          <w:color w:val="000000"/>
          <w:kern w:val="20"/>
          <w:lang w:val="es-MX" w:eastAsia="es-MX"/>
        </w:rPr>
        <w:t xml:space="preserve">El proveedor deberá garantizar </w:t>
      </w:r>
      <w:r w:rsidRPr="0004262B">
        <w:rPr>
          <w:rFonts w:ascii="Arial" w:hAnsi="Arial" w:cs="Arial"/>
          <w:color w:val="000000"/>
          <w:kern w:val="20"/>
          <w:lang w:eastAsia="es-MX"/>
        </w:rPr>
        <w:t>que el servicio ofertado se prestará con equipo de vanguardia en el mercado, ya sea nuevo y/o seminuevo, con una antigüedad de entre 1 y 3 años, para lo cual presentará una ficha técnica y deberá justificar por escrito que su equipo no se encuentra obsoleto.</w:t>
      </w:r>
    </w:p>
    <w:p w14:paraId="698B1286" w14:textId="5430BD9B" w:rsidR="0004262B" w:rsidRPr="0004262B" w:rsidRDefault="0004262B" w:rsidP="0004262B">
      <w:pPr>
        <w:spacing w:after="200"/>
        <w:contextualSpacing/>
        <w:jc w:val="both"/>
        <w:rPr>
          <w:rFonts w:ascii="Arial" w:hAnsi="Arial" w:cs="Arial"/>
          <w:color w:val="000000"/>
          <w:kern w:val="20"/>
          <w:lang w:eastAsia="es-MX"/>
        </w:rPr>
      </w:pPr>
    </w:p>
    <w:p w14:paraId="5D76580D" w14:textId="6CE6BFFE" w:rsidR="0004262B" w:rsidRDefault="0004262B" w:rsidP="0004262B">
      <w:pPr>
        <w:numPr>
          <w:ilvl w:val="0"/>
          <w:numId w:val="7"/>
        </w:numPr>
        <w:spacing w:after="200"/>
        <w:contextualSpacing/>
        <w:jc w:val="both"/>
        <w:rPr>
          <w:rFonts w:ascii="Arial" w:hAnsi="Arial" w:cs="Arial"/>
          <w:color w:val="000000"/>
          <w:kern w:val="20"/>
          <w:lang w:eastAsia="es-MX"/>
        </w:rPr>
      </w:pPr>
      <w:r w:rsidRPr="0004262B">
        <w:rPr>
          <w:rFonts w:ascii="Arial" w:hAnsi="Arial" w:cs="Arial"/>
          <w:color w:val="000000"/>
          <w:kern w:val="20"/>
          <w:lang w:eastAsia="es-MX"/>
        </w:rPr>
        <w:t>El proveedor deberá garantizar que sus técnicos están certificados técnicamente para dar el servicio.</w:t>
      </w:r>
    </w:p>
    <w:p w14:paraId="6B60678F" w14:textId="3E160C01" w:rsidR="0004262B" w:rsidRPr="0004262B" w:rsidRDefault="0004262B" w:rsidP="0004262B">
      <w:pPr>
        <w:spacing w:after="200"/>
        <w:contextualSpacing/>
        <w:jc w:val="both"/>
        <w:rPr>
          <w:rFonts w:ascii="Arial" w:hAnsi="Arial" w:cs="Arial"/>
          <w:color w:val="000000"/>
          <w:kern w:val="20"/>
          <w:lang w:eastAsia="es-MX"/>
        </w:rPr>
      </w:pPr>
    </w:p>
    <w:p w14:paraId="201CE1C9" w14:textId="2271DCB1" w:rsidR="0004262B" w:rsidRDefault="0004262B" w:rsidP="0004262B">
      <w:pPr>
        <w:numPr>
          <w:ilvl w:val="0"/>
          <w:numId w:val="7"/>
        </w:numPr>
        <w:spacing w:after="200"/>
        <w:contextualSpacing/>
        <w:jc w:val="both"/>
        <w:rPr>
          <w:rFonts w:ascii="Arial" w:hAnsi="Arial" w:cs="Arial"/>
          <w:color w:val="000000"/>
          <w:kern w:val="20"/>
          <w:lang w:val="es-MX" w:eastAsia="es-MX"/>
        </w:rPr>
      </w:pPr>
      <w:r w:rsidRPr="0004262B">
        <w:rPr>
          <w:rFonts w:ascii="Arial" w:hAnsi="Arial" w:cs="Arial"/>
          <w:color w:val="000000"/>
          <w:kern w:val="20"/>
          <w:lang w:val="es-MX" w:eastAsia="es-MX"/>
        </w:rPr>
        <w:lastRenderedPageBreak/>
        <w:t>El proveedor deberá entregar carta de ser distribuidor autorizado y/o certificado por el fabricante.</w:t>
      </w:r>
    </w:p>
    <w:p w14:paraId="052C3165" w14:textId="547D3E2C" w:rsidR="0004262B" w:rsidRPr="0004262B" w:rsidRDefault="0004262B" w:rsidP="0004262B">
      <w:pPr>
        <w:spacing w:after="200"/>
        <w:contextualSpacing/>
        <w:jc w:val="both"/>
        <w:rPr>
          <w:rFonts w:ascii="Arial" w:hAnsi="Arial" w:cs="Arial"/>
          <w:color w:val="000000"/>
          <w:kern w:val="20"/>
          <w:lang w:val="es-MX" w:eastAsia="es-MX"/>
        </w:rPr>
      </w:pPr>
    </w:p>
    <w:p w14:paraId="0F0EA78D" w14:textId="63C6FFEA" w:rsidR="0004262B" w:rsidRDefault="0004262B" w:rsidP="0004262B">
      <w:pPr>
        <w:numPr>
          <w:ilvl w:val="0"/>
          <w:numId w:val="7"/>
        </w:numPr>
        <w:spacing w:after="200"/>
        <w:contextualSpacing/>
        <w:jc w:val="both"/>
        <w:rPr>
          <w:rFonts w:ascii="Arial" w:hAnsi="Arial" w:cs="Arial"/>
          <w:color w:val="000000"/>
          <w:kern w:val="20"/>
          <w:lang w:eastAsia="es-MX"/>
        </w:rPr>
      </w:pPr>
      <w:r w:rsidRPr="0004262B">
        <w:rPr>
          <w:rFonts w:ascii="Arial" w:hAnsi="Arial" w:cs="Arial"/>
          <w:color w:val="000000"/>
          <w:kern w:val="20"/>
          <w:lang w:eastAsia="es-MX"/>
        </w:rPr>
        <w:t xml:space="preserve">El proveedor deberá garantizar que las piezas y consumibles no serán genéricos, usados o remanufacturados. </w:t>
      </w:r>
    </w:p>
    <w:p w14:paraId="64549D5B" w14:textId="45C7C09F" w:rsidR="0004262B" w:rsidRPr="0004262B" w:rsidRDefault="0004262B" w:rsidP="0004262B">
      <w:pPr>
        <w:spacing w:after="200"/>
        <w:contextualSpacing/>
        <w:jc w:val="both"/>
        <w:rPr>
          <w:rFonts w:ascii="Arial" w:hAnsi="Arial" w:cs="Arial"/>
          <w:color w:val="000000"/>
          <w:kern w:val="20"/>
          <w:lang w:eastAsia="es-MX"/>
        </w:rPr>
      </w:pPr>
    </w:p>
    <w:p w14:paraId="160B6BDC" w14:textId="22ED6D75" w:rsidR="00F51C05" w:rsidRPr="00F51C05" w:rsidRDefault="0004262B" w:rsidP="00F51C05">
      <w:pPr>
        <w:numPr>
          <w:ilvl w:val="0"/>
          <w:numId w:val="7"/>
        </w:numPr>
        <w:spacing w:after="200"/>
        <w:contextualSpacing/>
        <w:jc w:val="both"/>
        <w:rPr>
          <w:rFonts w:ascii="Arial" w:hAnsi="Arial" w:cs="Arial"/>
          <w:color w:val="000000"/>
          <w:kern w:val="20"/>
          <w:lang w:eastAsia="es-MX"/>
        </w:rPr>
      </w:pPr>
      <w:r w:rsidRPr="0004262B">
        <w:rPr>
          <w:rFonts w:ascii="Arial" w:hAnsi="Arial" w:cs="Arial"/>
          <w:kern w:val="20"/>
          <w:lang w:val="es-ES_tradnl" w:eastAsia="en-US"/>
        </w:rPr>
        <w:t>Fianza de cumplimiento en caso de requerirlo.</w:t>
      </w:r>
    </w:p>
    <w:p w14:paraId="098CF3EE" w14:textId="0482E9CC" w:rsidR="00F51C05" w:rsidRPr="00F51C05" w:rsidRDefault="00F51C05" w:rsidP="00F51C05">
      <w:pPr>
        <w:contextualSpacing/>
        <w:jc w:val="both"/>
        <w:rPr>
          <w:rFonts w:ascii="Arial" w:hAnsi="Arial" w:cs="Arial"/>
          <w:color w:val="000000"/>
          <w:kern w:val="20"/>
          <w:lang w:eastAsia="es-MX"/>
        </w:rPr>
      </w:pPr>
    </w:p>
    <w:p w14:paraId="294AEAB3" w14:textId="0F866B47" w:rsidR="00286B98" w:rsidRPr="0004262B" w:rsidRDefault="00286B98" w:rsidP="00F51C05">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04262B">
        <w:rPr>
          <w:rFonts w:ascii="Arial" w:hAnsi="Arial" w:cs="Arial"/>
          <w:b/>
          <w:bCs/>
        </w:rPr>
        <w:t>Forma de pago:</w:t>
      </w:r>
    </w:p>
    <w:p w14:paraId="32CE397E" w14:textId="77777777" w:rsidR="007429D0" w:rsidRPr="0004262B" w:rsidRDefault="007429D0" w:rsidP="007429D0">
      <w:pPr>
        <w:pStyle w:val="Prrafodelista"/>
        <w:widowControl w:val="0"/>
        <w:autoSpaceDE w:val="0"/>
        <w:autoSpaceDN w:val="0"/>
        <w:adjustRightInd w:val="0"/>
        <w:spacing w:after="240" w:line="228" w:lineRule="exact"/>
        <w:ind w:left="825" w:right="-20"/>
        <w:jc w:val="both"/>
        <w:rPr>
          <w:rFonts w:ascii="Arial" w:hAnsi="Arial" w:cs="Arial"/>
          <w:b/>
          <w:bCs/>
        </w:rPr>
      </w:pPr>
    </w:p>
    <w:p w14:paraId="0ED62D3B" w14:textId="7FE95065" w:rsidR="0004262B" w:rsidRPr="0004262B" w:rsidRDefault="0004262B" w:rsidP="0004262B">
      <w:pPr>
        <w:pStyle w:val="Prrafodelista"/>
        <w:numPr>
          <w:ilvl w:val="0"/>
          <w:numId w:val="13"/>
        </w:numPr>
        <w:spacing w:before="40" w:after="40"/>
        <w:jc w:val="both"/>
        <w:rPr>
          <w:rFonts w:ascii="Arial" w:hAnsi="Arial" w:cs="Arial"/>
          <w:kern w:val="20"/>
          <w:lang w:val="es-ES_tradnl" w:eastAsia="en-US"/>
        </w:rPr>
      </w:pPr>
      <w:r w:rsidRPr="0004262B">
        <w:rPr>
          <w:rFonts w:ascii="Arial" w:hAnsi="Arial" w:cs="Arial"/>
          <w:kern w:val="20"/>
          <w:lang w:val="es-ES_tradnl" w:eastAsia="en-US"/>
        </w:rPr>
        <w:t xml:space="preserve">Parcialidades durante 17 meses. </w:t>
      </w:r>
    </w:p>
    <w:p w14:paraId="34BE324C" w14:textId="77777777" w:rsidR="0004262B" w:rsidRPr="0004262B" w:rsidRDefault="0004262B" w:rsidP="0004262B">
      <w:pPr>
        <w:spacing w:before="40" w:after="40"/>
        <w:jc w:val="both"/>
        <w:rPr>
          <w:rFonts w:ascii="Arial" w:hAnsi="Arial" w:cs="Arial"/>
          <w:kern w:val="20"/>
          <w:lang w:val="es-ES_tradnl" w:eastAsia="en-US"/>
        </w:rPr>
      </w:pPr>
    </w:p>
    <w:p w14:paraId="5D95E826" w14:textId="5EB86D11" w:rsidR="0004262B" w:rsidRPr="00D22975" w:rsidRDefault="0004262B" w:rsidP="0004262B">
      <w:pPr>
        <w:pStyle w:val="Prrafodelista"/>
        <w:numPr>
          <w:ilvl w:val="0"/>
          <w:numId w:val="13"/>
        </w:numPr>
        <w:spacing w:before="40" w:after="40"/>
        <w:jc w:val="both"/>
        <w:rPr>
          <w:rFonts w:ascii="Arial" w:hAnsi="Arial" w:cs="Arial"/>
          <w:kern w:val="20"/>
          <w:lang w:val="es-ES_tradnl" w:eastAsia="en-US"/>
        </w:rPr>
      </w:pPr>
      <w:r w:rsidRPr="0004262B">
        <w:rPr>
          <w:rFonts w:ascii="Arial" w:hAnsi="Arial" w:cs="Arial"/>
          <w:kern w:val="20"/>
          <w:lang w:val="es-ES_tradnl" w:eastAsia="en-US"/>
        </w:rPr>
        <w:t>El pago del arrendamiento se realizará en función del consumo mensual en copias que se genere mediante la presentación de la lectura que corresponda al periodo del que se trate, para tramitar el pago dentro de los 5 días hábiles siguientes a la entrega del reporte y la factura</w:t>
      </w:r>
      <w:r w:rsidRPr="0004262B">
        <w:rPr>
          <w:rFonts w:ascii="Arial" w:hAnsi="Arial" w:cs="Arial"/>
          <w:b/>
          <w:color w:val="595959" w:themeColor="text1" w:themeTint="A6"/>
          <w:kern w:val="20"/>
          <w:lang w:val="es-ES_tradnl" w:eastAsia="en-US"/>
        </w:rPr>
        <w:t xml:space="preserve">, </w:t>
      </w:r>
      <w:r w:rsidRPr="0004262B">
        <w:rPr>
          <w:rFonts w:ascii="Arial" w:hAnsi="Arial" w:cs="Arial"/>
          <w:kern w:val="20"/>
          <w:lang w:val="es-ES_tradnl" w:eastAsia="en-US"/>
        </w:rPr>
        <w:t xml:space="preserve">impactando la partida presupuestal: </w:t>
      </w:r>
      <w:r w:rsidRPr="0004262B">
        <w:rPr>
          <w:rFonts w:ascii="Arial" w:hAnsi="Arial" w:cs="Arial"/>
          <w:b/>
          <w:kern w:val="20"/>
          <w:lang w:val="es-ES_tradnl" w:eastAsia="en-US"/>
        </w:rPr>
        <w:t>3231</w:t>
      </w:r>
      <w:r w:rsidRPr="0004262B">
        <w:rPr>
          <w:rFonts w:ascii="Arial" w:hAnsi="Arial" w:cs="Arial"/>
          <w:kern w:val="20"/>
          <w:lang w:val="es-ES_tradnl" w:eastAsia="en-US"/>
        </w:rPr>
        <w:t xml:space="preserve"> arrendamiento de mobiliario y equipo de administración, educacional y recreativo.</w:t>
      </w:r>
    </w:p>
    <w:p w14:paraId="71C6E3DE" w14:textId="77777777" w:rsidR="0004262B" w:rsidRPr="0004262B" w:rsidRDefault="0004262B" w:rsidP="0004262B">
      <w:pPr>
        <w:rPr>
          <w:rFonts w:ascii="Arial" w:hAnsi="Arial" w:cs="Arial"/>
          <w:b/>
        </w:rPr>
      </w:pPr>
    </w:p>
    <w:p w14:paraId="2938346A" w14:textId="71FE380B" w:rsidR="00286B98"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04262B">
        <w:rPr>
          <w:rFonts w:ascii="Arial" w:hAnsi="Arial" w:cs="Arial"/>
          <w:b/>
          <w:bCs/>
        </w:rPr>
        <w:t>Anticipo:</w:t>
      </w:r>
    </w:p>
    <w:p w14:paraId="40B8EE2A" w14:textId="77777777" w:rsidR="0025331B" w:rsidRPr="0004262B" w:rsidRDefault="0025331B" w:rsidP="0025331B">
      <w:pPr>
        <w:pStyle w:val="Prrafodelista"/>
        <w:widowControl w:val="0"/>
        <w:autoSpaceDE w:val="0"/>
        <w:autoSpaceDN w:val="0"/>
        <w:adjustRightInd w:val="0"/>
        <w:spacing w:after="240" w:line="228" w:lineRule="exact"/>
        <w:ind w:left="825" w:right="-20"/>
        <w:jc w:val="both"/>
        <w:rPr>
          <w:rFonts w:ascii="Arial" w:hAnsi="Arial" w:cs="Arial"/>
          <w:b/>
          <w:bCs/>
        </w:rPr>
      </w:pPr>
    </w:p>
    <w:p w14:paraId="6C3F8512" w14:textId="119597F4" w:rsidR="00286B98" w:rsidRPr="00F51C05" w:rsidRDefault="007429D0" w:rsidP="00F51C05">
      <w:pPr>
        <w:widowControl w:val="0"/>
        <w:autoSpaceDE w:val="0"/>
        <w:autoSpaceDN w:val="0"/>
        <w:adjustRightInd w:val="0"/>
        <w:spacing w:after="240" w:line="228" w:lineRule="exact"/>
        <w:ind w:left="105" w:right="-20" w:firstLine="603"/>
        <w:jc w:val="both"/>
        <w:rPr>
          <w:rFonts w:ascii="Arial" w:hAnsi="Arial" w:cs="Arial"/>
          <w:bCs/>
        </w:rPr>
      </w:pPr>
      <w:r w:rsidRPr="00F51C05">
        <w:rPr>
          <w:rFonts w:ascii="Arial" w:hAnsi="Arial" w:cs="Arial"/>
          <w:bCs/>
        </w:rPr>
        <w:t>N</w:t>
      </w:r>
      <w:r w:rsidR="0004262B" w:rsidRPr="00F51C05">
        <w:rPr>
          <w:rFonts w:ascii="Arial" w:hAnsi="Arial" w:cs="Arial"/>
          <w:bCs/>
        </w:rPr>
        <w:t xml:space="preserve">o se </w:t>
      </w:r>
      <w:r w:rsidR="00D22975" w:rsidRPr="00F51C05">
        <w:rPr>
          <w:rFonts w:ascii="Arial" w:hAnsi="Arial" w:cs="Arial"/>
          <w:bCs/>
        </w:rPr>
        <w:t>entregará</w:t>
      </w:r>
      <w:r w:rsidR="0004262B" w:rsidRPr="00F51C05">
        <w:rPr>
          <w:rFonts w:ascii="Arial" w:hAnsi="Arial" w:cs="Arial"/>
          <w:bCs/>
        </w:rPr>
        <w:t xml:space="preserve"> anticipo.</w:t>
      </w:r>
    </w:p>
    <w:p w14:paraId="32F32530" w14:textId="77777777" w:rsidR="0025331B" w:rsidRPr="0025331B" w:rsidRDefault="0025331B" w:rsidP="0025331B">
      <w:pPr>
        <w:pStyle w:val="Prrafodelista"/>
        <w:widowControl w:val="0"/>
        <w:autoSpaceDE w:val="0"/>
        <w:autoSpaceDN w:val="0"/>
        <w:adjustRightInd w:val="0"/>
        <w:spacing w:before="240" w:after="240" w:line="228" w:lineRule="exact"/>
        <w:ind w:left="465" w:right="-20"/>
        <w:jc w:val="both"/>
        <w:rPr>
          <w:rFonts w:ascii="Arial" w:hAnsi="Arial" w:cs="Arial"/>
          <w:bCs/>
        </w:rPr>
      </w:pPr>
    </w:p>
    <w:p w14:paraId="674F2A82" w14:textId="77777777" w:rsidR="00F51C05"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04262B">
        <w:rPr>
          <w:rFonts w:ascii="Arial" w:hAnsi="Arial" w:cs="Arial"/>
          <w:b/>
          <w:bCs/>
        </w:rPr>
        <w:t>Vigencia de precios:</w:t>
      </w:r>
    </w:p>
    <w:p w14:paraId="2B5C0D65" w14:textId="77777777" w:rsidR="00F51C05" w:rsidRDefault="00F51C05" w:rsidP="00F51C05">
      <w:pPr>
        <w:pStyle w:val="Prrafodelista"/>
        <w:widowControl w:val="0"/>
        <w:autoSpaceDE w:val="0"/>
        <w:autoSpaceDN w:val="0"/>
        <w:adjustRightInd w:val="0"/>
        <w:spacing w:after="240" w:line="228" w:lineRule="exact"/>
        <w:ind w:left="825" w:right="-20"/>
        <w:jc w:val="both"/>
        <w:rPr>
          <w:rFonts w:ascii="Arial" w:hAnsi="Arial" w:cs="Arial"/>
          <w:b/>
          <w:bCs/>
        </w:rPr>
      </w:pPr>
    </w:p>
    <w:p w14:paraId="5A1135DF" w14:textId="271D0397" w:rsidR="00F51C05" w:rsidRPr="00F51C05" w:rsidRDefault="00C26F7F" w:rsidP="00F51C05">
      <w:pPr>
        <w:widowControl w:val="0"/>
        <w:autoSpaceDE w:val="0"/>
        <w:autoSpaceDN w:val="0"/>
        <w:adjustRightInd w:val="0"/>
        <w:spacing w:after="240" w:line="228" w:lineRule="exact"/>
        <w:ind w:right="-20" w:firstLine="708"/>
        <w:jc w:val="both"/>
        <w:rPr>
          <w:rFonts w:ascii="Arial" w:hAnsi="Arial" w:cs="Arial"/>
          <w:bCs/>
        </w:rPr>
      </w:pPr>
      <w:r w:rsidRPr="00F51C05">
        <w:rPr>
          <w:rFonts w:ascii="Arial" w:hAnsi="Arial" w:cs="Arial"/>
          <w:bCs/>
        </w:rPr>
        <w:t xml:space="preserve">Según lo establecido </w:t>
      </w:r>
      <w:r w:rsidR="00F51C05" w:rsidRPr="00F51C05">
        <w:rPr>
          <w:rFonts w:ascii="Arial" w:hAnsi="Arial" w:cs="Arial"/>
          <w:bCs/>
        </w:rPr>
        <w:t>en las bases de la convocatoria.</w:t>
      </w:r>
    </w:p>
    <w:p w14:paraId="1F1F78F8" w14:textId="77777777" w:rsidR="00F51C05" w:rsidRPr="00F51C05" w:rsidRDefault="00F51C05" w:rsidP="00F51C05">
      <w:pPr>
        <w:pStyle w:val="Prrafodelista"/>
        <w:widowControl w:val="0"/>
        <w:autoSpaceDE w:val="0"/>
        <w:autoSpaceDN w:val="0"/>
        <w:adjustRightInd w:val="0"/>
        <w:spacing w:after="240" w:line="228" w:lineRule="exact"/>
        <w:ind w:left="825" w:right="-20"/>
        <w:jc w:val="both"/>
        <w:rPr>
          <w:rFonts w:ascii="Arial" w:hAnsi="Arial" w:cs="Arial"/>
          <w:bCs/>
        </w:rPr>
      </w:pPr>
    </w:p>
    <w:p w14:paraId="0DDCDC93" w14:textId="33194F48" w:rsidR="00F51C05" w:rsidRDefault="00F51C05" w:rsidP="00F51C05">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Pr>
          <w:rFonts w:ascii="Arial" w:hAnsi="Arial" w:cs="Arial"/>
          <w:b/>
          <w:bCs/>
        </w:rPr>
        <w:t>Normas:</w:t>
      </w:r>
    </w:p>
    <w:p w14:paraId="6D0343F6" w14:textId="77777777" w:rsidR="00F51C05" w:rsidRPr="00F51C05" w:rsidRDefault="00F51C05" w:rsidP="00F51C05">
      <w:pPr>
        <w:pStyle w:val="Prrafodelista"/>
        <w:widowControl w:val="0"/>
        <w:autoSpaceDE w:val="0"/>
        <w:autoSpaceDN w:val="0"/>
        <w:adjustRightInd w:val="0"/>
        <w:spacing w:after="240" w:line="228" w:lineRule="exact"/>
        <w:ind w:left="825" w:right="-20"/>
        <w:jc w:val="both"/>
        <w:rPr>
          <w:rFonts w:ascii="Arial" w:hAnsi="Arial" w:cs="Arial"/>
          <w:b/>
          <w:bCs/>
        </w:rPr>
      </w:pPr>
    </w:p>
    <w:p w14:paraId="3696FE76" w14:textId="007B1B8F" w:rsidR="007429D0" w:rsidRPr="00F51C05" w:rsidRDefault="007429D0" w:rsidP="00F51C05">
      <w:pPr>
        <w:pStyle w:val="Prrafodelista"/>
        <w:widowControl w:val="0"/>
        <w:autoSpaceDE w:val="0"/>
        <w:autoSpaceDN w:val="0"/>
        <w:adjustRightInd w:val="0"/>
        <w:spacing w:after="240" w:line="228" w:lineRule="exact"/>
        <w:ind w:left="825" w:right="-20"/>
        <w:jc w:val="both"/>
        <w:rPr>
          <w:rFonts w:ascii="Arial" w:hAnsi="Arial" w:cs="Arial"/>
          <w:b/>
          <w:bCs/>
        </w:rPr>
      </w:pPr>
      <w:r w:rsidRPr="00F51C05">
        <w:rPr>
          <w:rFonts w:ascii="Arial" w:hAnsi="Arial" w:cs="Arial"/>
          <w:bCs/>
        </w:rPr>
        <w:t xml:space="preserve">NO APLICA </w:t>
      </w:r>
    </w:p>
    <w:p w14:paraId="19449FD4" w14:textId="77777777" w:rsidR="008A619F" w:rsidRDefault="00815EAD"/>
    <w:sectPr w:rsidR="008A61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0.95pt;height:10.95pt" o:bullet="t">
        <v:imagedata r:id="rId1" o:title="msoE13C"/>
      </v:shape>
    </w:pict>
  </w:numPicBullet>
  <w:abstractNum w:abstractNumId="0" w15:restartNumberingAfterBreak="0">
    <w:nsid w:val="062A1E44"/>
    <w:multiLevelType w:val="hybridMultilevel"/>
    <w:tmpl w:val="998ACC7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26D0E"/>
    <w:multiLevelType w:val="hybridMultilevel"/>
    <w:tmpl w:val="CF9632E0"/>
    <w:lvl w:ilvl="0" w:tplc="3AC27C3E">
      <w:start w:val="1"/>
      <w:numFmt w:val="lowerLetter"/>
      <w:lvlText w:val="%1)"/>
      <w:lvlJc w:val="left"/>
      <w:pPr>
        <w:ind w:left="720" w:hanging="360"/>
      </w:pPr>
      <w:rPr>
        <w:rFonts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551DE0"/>
    <w:multiLevelType w:val="hybridMultilevel"/>
    <w:tmpl w:val="3B4C41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0D3000"/>
    <w:multiLevelType w:val="hybridMultilevel"/>
    <w:tmpl w:val="732E3086"/>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4" w15:restartNumberingAfterBreak="0">
    <w:nsid w:val="31A53625"/>
    <w:multiLevelType w:val="hybridMultilevel"/>
    <w:tmpl w:val="E7B6AFD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1DB3325"/>
    <w:multiLevelType w:val="hybridMultilevel"/>
    <w:tmpl w:val="8D940EE4"/>
    <w:lvl w:ilvl="0" w:tplc="73529102">
      <w:start w:val="1"/>
      <w:numFmt w:val="lowerLetter"/>
      <w:lvlText w:val="%1)"/>
      <w:lvlJc w:val="left"/>
      <w:pPr>
        <w:ind w:left="465" w:hanging="36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6" w15:restartNumberingAfterBreak="0">
    <w:nsid w:val="48BF0B76"/>
    <w:multiLevelType w:val="hybridMultilevel"/>
    <w:tmpl w:val="CE4CE0DA"/>
    <w:lvl w:ilvl="0" w:tplc="080A0007">
      <w:start w:val="1"/>
      <w:numFmt w:val="bullet"/>
      <w:lvlText w:val=""/>
      <w:lvlPicBulletId w:val="0"/>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7" w15:restartNumberingAfterBreak="0">
    <w:nsid w:val="4EFD0A4A"/>
    <w:multiLevelType w:val="hybridMultilevel"/>
    <w:tmpl w:val="BC56BB1E"/>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8" w15:restartNumberingAfterBreak="0">
    <w:nsid w:val="59986EE9"/>
    <w:multiLevelType w:val="hybridMultilevel"/>
    <w:tmpl w:val="AE36BA8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A37D9B"/>
    <w:multiLevelType w:val="hybridMultilevel"/>
    <w:tmpl w:val="F0F80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2B5AFD"/>
    <w:multiLevelType w:val="hybridMultilevel"/>
    <w:tmpl w:val="2B6E6E2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12" w15:restartNumberingAfterBreak="0">
    <w:nsid w:val="6EFE614E"/>
    <w:multiLevelType w:val="hybridMultilevel"/>
    <w:tmpl w:val="7288680E"/>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13" w15:restartNumberingAfterBreak="0">
    <w:nsid w:val="738E6F58"/>
    <w:multiLevelType w:val="hybridMultilevel"/>
    <w:tmpl w:val="29A6140E"/>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13"/>
  </w:num>
  <w:num w:numId="7">
    <w:abstractNumId w:val="1"/>
  </w:num>
  <w:num w:numId="8">
    <w:abstractNumId w:val="7"/>
  </w:num>
  <w:num w:numId="9">
    <w:abstractNumId w:val="3"/>
  </w:num>
  <w:num w:numId="10">
    <w:abstractNumId w:val="12"/>
  </w:num>
  <w:num w:numId="11">
    <w:abstractNumId w:val="0"/>
  </w:num>
  <w:num w:numId="12">
    <w:abstractNumId w:val="1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98"/>
    <w:rsid w:val="0004262B"/>
    <w:rsid w:val="001912D8"/>
    <w:rsid w:val="0025331B"/>
    <w:rsid w:val="00286B98"/>
    <w:rsid w:val="00367F82"/>
    <w:rsid w:val="003B04EA"/>
    <w:rsid w:val="00426C26"/>
    <w:rsid w:val="005F4BAE"/>
    <w:rsid w:val="007429D0"/>
    <w:rsid w:val="007452D0"/>
    <w:rsid w:val="00745A16"/>
    <w:rsid w:val="007A6B64"/>
    <w:rsid w:val="007C57E8"/>
    <w:rsid w:val="00815EAD"/>
    <w:rsid w:val="00C26F7F"/>
    <w:rsid w:val="00C276AB"/>
    <w:rsid w:val="00C333E4"/>
    <w:rsid w:val="00D0297B"/>
    <w:rsid w:val="00D22975"/>
    <w:rsid w:val="00D84CFD"/>
    <w:rsid w:val="00E80441"/>
    <w:rsid w:val="00EB752C"/>
    <w:rsid w:val="00F51C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C63241"/>
  <w15:chartTrackingRefBased/>
  <w15:docId w15:val="{D55723F7-82FE-4FF2-B605-1F312C6F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B9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6B98"/>
    <w:pPr>
      <w:ind w:left="720"/>
      <w:contextualSpacing/>
    </w:pPr>
  </w:style>
  <w:style w:type="character" w:styleId="Refdecomentario">
    <w:name w:val="annotation reference"/>
    <w:basedOn w:val="Fuentedeprrafopredeter"/>
    <w:uiPriority w:val="99"/>
    <w:semiHidden/>
    <w:unhideWhenUsed/>
    <w:rsid w:val="00426C26"/>
    <w:rPr>
      <w:sz w:val="16"/>
      <w:szCs w:val="16"/>
    </w:rPr>
  </w:style>
  <w:style w:type="paragraph" w:styleId="Textocomentario">
    <w:name w:val="annotation text"/>
    <w:basedOn w:val="Normal"/>
    <w:link w:val="TextocomentarioCar"/>
    <w:uiPriority w:val="99"/>
    <w:semiHidden/>
    <w:unhideWhenUsed/>
    <w:rsid w:val="00426C26"/>
    <w:rPr>
      <w:sz w:val="20"/>
      <w:szCs w:val="20"/>
    </w:rPr>
  </w:style>
  <w:style w:type="character" w:customStyle="1" w:styleId="TextocomentarioCar">
    <w:name w:val="Texto comentario Car"/>
    <w:basedOn w:val="Fuentedeprrafopredeter"/>
    <w:link w:val="Textocomentario"/>
    <w:uiPriority w:val="99"/>
    <w:semiHidden/>
    <w:rsid w:val="00426C2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26C26"/>
    <w:rPr>
      <w:b/>
      <w:bCs/>
    </w:rPr>
  </w:style>
  <w:style w:type="character" w:customStyle="1" w:styleId="AsuntodelcomentarioCar">
    <w:name w:val="Asunto del comentario Car"/>
    <w:basedOn w:val="TextocomentarioCar"/>
    <w:link w:val="Asuntodelcomentario"/>
    <w:uiPriority w:val="99"/>
    <w:semiHidden/>
    <w:rsid w:val="00426C26"/>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426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C26"/>
    <w:rPr>
      <w:rFonts w:ascii="Segoe UI" w:eastAsia="Times New Roman" w:hAnsi="Segoe UI" w:cs="Segoe UI"/>
      <w:sz w:val="18"/>
      <w:szCs w:val="18"/>
      <w:lang w:val="es-ES" w:eastAsia="es-ES"/>
    </w:rPr>
  </w:style>
  <w:style w:type="paragraph" w:styleId="Sinespaciado">
    <w:name w:val="No Spacing"/>
    <w:link w:val="SinespaciadoCar"/>
    <w:uiPriority w:val="1"/>
    <w:qFormat/>
    <w:rsid w:val="007429D0"/>
    <w:pPr>
      <w:spacing w:after="0" w:line="240" w:lineRule="auto"/>
    </w:pPr>
    <w:rPr>
      <w:color w:val="595959" w:themeColor="text1" w:themeTint="A6"/>
      <w:sz w:val="20"/>
      <w:szCs w:val="4"/>
      <w:lang w:val="en-US"/>
    </w:rPr>
  </w:style>
  <w:style w:type="character" w:customStyle="1" w:styleId="SinespaciadoCar">
    <w:name w:val="Sin espaciado Car"/>
    <w:basedOn w:val="Fuentedeprrafopredeter"/>
    <w:link w:val="Sinespaciado"/>
    <w:uiPriority w:val="1"/>
    <w:rsid w:val="007429D0"/>
    <w:rPr>
      <w:color w:val="595959" w:themeColor="text1" w:themeTint="A6"/>
      <w:sz w:val="20"/>
      <w:szCs w:val="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1875</Words>
  <Characters>10316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5</cp:revision>
  <dcterms:created xsi:type="dcterms:W3CDTF">2024-04-30T19:42:00Z</dcterms:created>
  <dcterms:modified xsi:type="dcterms:W3CDTF">2024-05-03T15:14:00Z</dcterms:modified>
</cp:coreProperties>
</file>