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2F5EB0" w14:paraId="6E5023CF" w14:textId="77777777" w:rsidTr="003D1522">
        <w:tc>
          <w:tcPr>
            <w:tcW w:w="4106" w:type="dxa"/>
            <w:vAlign w:val="center"/>
          </w:tcPr>
          <w:p w14:paraId="5928B342" w14:textId="5C9BDE92" w:rsidR="00E87FCF" w:rsidRPr="002F5EB0" w:rsidRDefault="00E87FCF" w:rsidP="000C341B">
            <w:pPr>
              <w:spacing w:line="360" w:lineRule="auto"/>
              <w:rPr>
                <w:rFonts w:cs="Arial"/>
                <w:b/>
                <w:sz w:val="20"/>
                <w:szCs w:val="20"/>
              </w:rPr>
            </w:pPr>
            <w:r w:rsidRPr="002F5EB0">
              <w:rPr>
                <w:rFonts w:cs="Arial"/>
                <w:b/>
                <w:sz w:val="20"/>
                <w:szCs w:val="20"/>
              </w:rPr>
              <w:t xml:space="preserve">PROCEDIMIENTO DE CONTRATACIÓN: </w:t>
            </w:r>
          </w:p>
        </w:tc>
        <w:tc>
          <w:tcPr>
            <w:tcW w:w="4820" w:type="dxa"/>
            <w:vAlign w:val="center"/>
          </w:tcPr>
          <w:p w14:paraId="0971D049" w14:textId="00D8A836" w:rsidR="00E87FCF" w:rsidRPr="002F5EB0" w:rsidRDefault="007E48B9" w:rsidP="004A05C0">
            <w:pPr>
              <w:rPr>
                <w:rFonts w:cs="Arial"/>
                <w:sz w:val="18"/>
                <w:szCs w:val="18"/>
              </w:rPr>
            </w:pPr>
            <w:r w:rsidRPr="002F5EB0">
              <w:rPr>
                <w:rFonts w:cs="Arial"/>
                <w:sz w:val="18"/>
                <w:szCs w:val="18"/>
              </w:rPr>
              <w:t>LICITACIÓN PÚBLICA</w:t>
            </w:r>
            <w:r w:rsidR="00E84F2A">
              <w:rPr>
                <w:rFonts w:cs="Arial"/>
                <w:sz w:val="18"/>
                <w:szCs w:val="18"/>
              </w:rPr>
              <w:t>.</w:t>
            </w:r>
          </w:p>
        </w:tc>
      </w:tr>
      <w:tr w:rsidR="00E87FCF" w:rsidRPr="002F5EB0" w14:paraId="20F176F6" w14:textId="77777777" w:rsidTr="003D1522">
        <w:tc>
          <w:tcPr>
            <w:tcW w:w="4106" w:type="dxa"/>
            <w:vAlign w:val="center"/>
          </w:tcPr>
          <w:p w14:paraId="64084ADA" w14:textId="252C21FA" w:rsidR="00E87FCF" w:rsidRPr="002F5EB0" w:rsidRDefault="00E87FCF" w:rsidP="000C341B">
            <w:pPr>
              <w:spacing w:line="360" w:lineRule="auto"/>
              <w:rPr>
                <w:rFonts w:cs="Arial"/>
                <w:b/>
                <w:sz w:val="20"/>
                <w:szCs w:val="20"/>
              </w:rPr>
            </w:pPr>
            <w:r w:rsidRPr="002F5EB0">
              <w:rPr>
                <w:rFonts w:cs="Arial"/>
                <w:b/>
                <w:sz w:val="20"/>
                <w:szCs w:val="20"/>
              </w:rPr>
              <w:t xml:space="preserve">NÚMERO: </w:t>
            </w:r>
          </w:p>
        </w:tc>
        <w:tc>
          <w:tcPr>
            <w:tcW w:w="4820" w:type="dxa"/>
            <w:vAlign w:val="center"/>
          </w:tcPr>
          <w:p w14:paraId="2D2C8B87" w14:textId="2417CC80" w:rsidR="00E87FCF" w:rsidRPr="002F5EB0" w:rsidRDefault="00061BB1" w:rsidP="004E7BB9">
            <w:pPr>
              <w:rPr>
                <w:rFonts w:cs="Arial"/>
                <w:sz w:val="18"/>
                <w:szCs w:val="18"/>
              </w:rPr>
            </w:pPr>
            <w:r w:rsidRPr="002F5EB0">
              <w:rPr>
                <w:rFonts w:cs="Arial"/>
                <w:sz w:val="18"/>
                <w:szCs w:val="18"/>
              </w:rPr>
              <w:t>LP-</w:t>
            </w:r>
            <w:r w:rsidR="0098398A" w:rsidRPr="002F5EB0">
              <w:rPr>
                <w:rFonts w:cs="Arial"/>
                <w:sz w:val="18"/>
                <w:szCs w:val="18"/>
              </w:rPr>
              <w:t>SC-</w:t>
            </w:r>
            <w:r w:rsidR="004E7BB9">
              <w:rPr>
                <w:rFonts w:cs="Arial"/>
                <w:sz w:val="18"/>
                <w:szCs w:val="18"/>
              </w:rPr>
              <w:t>007-2025</w:t>
            </w:r>
            <w:r w:rsidR="00E84F2A">
              <w:rPr>
                <w:rFonts w:cs="Arial"/>
                <w:sz w:val="18"/>
                <w:szCs w:val="18"/>
              </w:rPr>
              <w:t>.</w:t>
            </w:r>
          </w:p>
        </w:tc>
      </w:tr>
      <w:tr w:rsidR="00E87FCF" w:rsidRPr="002F5EB0" w14:paraId="56C93BC6" w14:textId="77777777" w:rsidTr="003D1522">
        <w:tc>
          <w:tcPr>
            <w:tcW w:w="4106" w:type="dxa"/>
            <w:vAlign w:val="center"/>
          </w:tcPr>
          <w:p w14:paraId="0721D987" w14:textId="1B4739AA" w:rsidR="00E87FCF" w:rsidRPr="002F5EB0" w:rsidRDefault="00E87FCF" w:rsidP="000C341B">
            <w:pPr>
              <w:spacing w:line="360" w:lineRule="auto"/>
              <w:rPr>
                <w:rFonts w:cs="Arial"/>
                <w:b/>
                <w:sz w:val="20"/>
                <w:szCs w:val="20"/>
              </w:rPr>
            </w:pPr>
            <w:r w:rsidRPr="002F5EB0">
              <w:rPr>
                <w:rFonts w:cs="Arial"/>
                <w:b/>
                <w:sz w:val="20"/>
                <w:szCs w:val="20"/>
              </w:rPr>
              <w:t xml:space="preserve">TIPO DE LICITACIÓN: </w:t>
            </w:r>
          </w:p>
        </w:tc>
        <w:tc>
          <w:tcPr>
            <w:tcW w:w="4820" w:type="dxa"/>
            <w:vAlign w:val="center"/>
          </w:tcPr>
          <w:p w14:paraId="38A2C0BF" w14:textId="62F43B59" w:rsidR="00E87FCF" w:rsidRPr="004E7BB9" w:rsidRDefault="000B33CE" w:rsidP="00E75FB8">
            <w:pPr>
              <w:rPr>
                <w:rFonts w:cs="Arial"/>
                <w:sz w:val="20"/>
                <w:szCs w:val="20"/>
              </w:rPr>
            </w:pPr>
            <w:r>
              <w:rPr>
                <w:rFonts w:cs="Arial"/>
                <w:sz w:val="20"/>
                <w:szCs w:val="20"/>
              </w:rPr>
              <w:t>LOCAL</w:t>
            </w:r>
            <w:r w:rsidR="00E75FB8" w:rsidRPr="004E7BB9">
              <w:rPr>
                <w:rFonts w:cs="Arial"/>
                <w:sz w:val="20"/>
                <w:szCs w:val="20"/>
              </w:rPr>
              <w:t xml:space="preserve"> </w:t>
            </w:r>
            <w:r w:rsidR="007E48B9" w:rsidRPr="004E7BB9">
              <w:rPr>
                <w:rFonts w:cs="Arial"/>
                <w:sz w:val="20"/>
                <w:szCs w:val="20"/>
              </w:rPr>
              <w:t>SIN LA CONCURRENCIA DEL COMITÉ</w:t>
            </w:r>
            <w:r w:rsidR="00E84F2A" w:rsidRPr="004E7BB9">
              <w:rPr>
                <w:rFonts w:cs="Arial"/>
                <w:sz w:val="20"/>
                <w:szCs w:val="20"/>
              </w:rPr>
              <w:t>.</w:t>
            </w:r>
          </w:p>
        </w:tc>
      </w:tr>
      <w:tr w:rsidR="00E87FCF" w:rsidRPr="002F5EB0" w14:paraId="063F0319" w14:textId="77777777" w:rsidTr="003D1522">
        <w:tc>
          <w:tcPr>
            <w:tcW w:w="4106" w:type="dxa"/>
            <w:vAlign w:val="center"/>
          </w:tcPr>
          <w:p w14:paraId="02B25DB3" w14:textId="559BF8B1" w:rsidR="00E87FCF" w:rsidRPr="002F5EB0" w:rsidRDefault="00E87FCF" w:rsidP="000C341B">
            <w:pPr>
              <w:spacing w:line="360" w:lineRule="auto"/>
              <w:rPr>
                <w:rFonts w:cs="Arial"/>
                <w:b/>
                <w:sz w:val="20"/>
                <w:szCs w:val="20"/>
              </w:rPr>
            </w:pPr>
            <w:r w:rsidRPr="002F5EB0">
              <w:rPr>
                <w:rFonts w:cs="Arial"/>
                <w:b/>
                <w:sz w:val="20"/>
                <w:szCs w:val="20"/>
              </w:rPr>
              <w:t xml:space="preserve">OBJETO DE LA CONTRATACIÓN:  </w:t>
            </w:r>
          </w:p>
        </w:tc>
        <w:tc>
          <w:tcPr>
            <w:tcW w:w="4820" w:type="dxa"/>
            <w:vAlign w:val="center"/>
          </w:tcPr>
          <w:p w14:paraId="0FC150A2" w14:textId="7CAF3A26" w:rsidR="00E87FCF" w:rsidRPr="004E7BB9" w:rsidRDefault="004E7BB9" w:rsidP="007C0F3D">
            <w:pPr>
              <w:rPr>
                <w:rFonts w:cs="Arial"/>
                <w:sz w:val="20"/>
                <w:szCs w:val="20"/>
              </w:rPr>
            </w:pPr>
            <w:r w:rsidRPr="004E7BB9">
              <w:rPr>
                <w:rFonts w:cs="Arial"/>
                <w:sz w:val="20"/>
                <w:szCs w:val="20"/>
              </w:rPr>
              <w:t>ADQU</w:t>
            </w:r>
            <w:r w:rsidR="006C1396">
              <w:rPr>
                <w:rFonts w:cs="Arial"/>
                <w:sz w:val="20"/>
                <w:szCs w:val="20"/>
              </w:rPr>
              <w:t>ISICIÓN DE ARTÍCULOS DE PAPELERÍ</w:t>
            </w:r>
            <w:r w:rsidRPr="004E7BB9">
              <w:rPr>
                <w:rFonts w:cs="Arial"/>
                <w:sz w:val="20"/>
                <w:szCs w:val="20"/>
              </w:rPr>
              <w:t>A.</w:t>
            </w:r>
          </w:p>
        </w:tc>
      </w:tr>
      <w:tr w:rsidR="00E87FCF" w:rsidRPr="002F5EB0" w14:paraId="6C00D733" w14:textId="77777777" w:rsidTr="003D1522">
        <w:tc>
          <w:tcPr>
            <w:tcW w:w="4106" w:type="dxa"/>
            <w:vAlign w:val="center"/>
          </w:tcPr>
          <w:p w14:paraId="3A668FAA" w14:textId="3E13856E" w:rsidR="00E87FCF" w:rsidRPr="002F5EB0" w:rsidRDefault="00061BB1" w:rsidP="000C341B">
            <w:pPr>
              <w:spacing w:line="360" w:lineRule="auto"/>
              <w:rPr>
                <w:rFonts w:cs="Arial"/>
                <w:b/>
                <w:sz w:val="20"/>
                <w:szCs w:val="20"/>
              </w:rPr>
            </w:pPr>
            <w:r w:rsidRPr="002F5EB0">
              <w:rPr>
                <w:rFonts w:cs="Arial"/>
                <w:b/>
                <w:sz w:val="20"/>
                <w:szCs w:val="20"/>
              </w:rPr>
              <w:t>ÁREA REQUIR</w:t>
            </w:r>
            <w:r w:rsidR="00E87FCF" w:rsidRPr="002F5EB0">
              <w:rPr>
                <w:rFonts w:cs="Arial"/>
                <w:b/>
                <w:sz w:val="20"/>
                <w:szCs w:val="20"/>
              </w:rPr>
              <w:t xml:space="preserve">ENTE: </w:t>
            </w:r>
          </w:p>
        </w:tc>
        <w:tc>
          <w:tcPr>
            <w:tcW w:w="4820" w:type="dxa"/>
            <w:vAlign w:val="center"/>
          </w:tcPr>
          <w:p w14:paraId="0BA24A16" w14:textId="7B3FF7C3" w:rsidR="00E87FCF" w:rsidRPr="004E7BB9" w:rsidRDefault="004E7BB9" w:rsidP="006B15B9">
            <w:pPr>
              <w:rPr>
                <w:rFonts w:cs="Arial"/>
                <w:sz w:val="20"/>
                <w:szCs w:val="20"/>
              </w:rPr>
            </w:pPr>
            <w:r w:rsidRPr="004E7BB9">
              <w:rPr>
                <w:rFonts w:cs="Arial"/>
                <w:sz w:val="20"/>
                <w:szCs w:val="20"/>
              </w:rPr>
              <w:t>DEPART</w:t>
            </w:r>
            <w:r w:rsidR="006B15B9">
              <w:rPr>
                <w:rFonts w:cs="Arial"/>
                <w:sz w:val="20"/>
                <w:szCs w:val="20"/>
              </w:rPr>
              <w:t>AMENTO DE RECURSOS MATERIALES.</w:t>
            </w:r>
          </w:p>
        </w:tc>
      </w:tr>
      <w:tr w:rsidR="004E7BB9" w:rsidRPr="002F5EB0" w14:paraId="61A93CD6" w14:textId="77777777" w:rsidTr="003D1522">
        <w:tc>
          <w:tcPr>
            <w:tcW w:w="4106" w:type="dxa"/>
            <w:vAlign w:val="center"/>
          </w:tcPr>
          <w:p w14:paraId="08003A0F" w14:textId="4CFCCDE1" w:rsidR="004E7BB9" w:rsidRPr="002F5EB0" w:rsidRDefault="004E7BB9" w:rsidP="004E7BB9">
            <w:pPr>
              <w:spacing w:line="360" w:lineRule="auto"/>
              <w:rPr>
                <w:rFonts w:cs="Arial"/>
                <w:b/>
                <w:sz w:val="20"/>
                <w:szCs w:val="20"/>
              </w:rPr>
            </w:pPr>
            <w:r w:rsidRPr="002F5EB0">
              <w:rPr>
                <w:rFonts w:cs="Arial"/>
                <w:b/>
                <w:sz w:val="20"/>
                <w:szCs w:val="20"/>
              </w:rPr>
              <w:t xml:space="preserve">SUFICIENCIA PRESUPUESTAL: </w:t>
            </w:r>
          </w:p>
        </w:tc>
        <w:tc>
          <w:tcPr>
            <w:tcW w:w="4820" w:type="dxa"/>
            <w:shd w:val="clear" w:color="auto" w:fill="auto"/>
            <w:vAlign w:val="center"/>
          </w:tcPr>
          <w:p w14:paraId="0BC00C6C" w14:textId="2673813D" w:rsidR="004E7BB9" w:rsidRPr="004E7BB9" w:rsidRDefault="006B15B9" w:rsidP="004E7BB9">
            <w:pPr>
              <w:rPr>
                <w:rFonts w:cs="Arial"/>
                <w:sz w:val="20"/>
                <w:szCs w:val="20"/>
              </w:rPr>
            </w:pPr>
            <w:r>
              <w:rPr>
                <w:rFonts w:cs="Arial"/>
                <w:sz w:val="20"/>
                <w:szCs w:val="20"/>
              </w:rPr>
              <w:t>$600,000.00 (s</w:t>
            </w:r>
            <w:r w:rsidR="004E7BB9" w:rsidRPr="004E7BB9">
              <w:rPr>
                <w:rFonts w:cs="Arial"/>
                <w:sz w:val="20"/>
                <w:szCs w:val="20"/>
              </w:rPr>
              <w:t xml:space="preserve">eiscientos mil pesos 00/100 </w:t>
            </w:r>
            <w:r w:rsidR="000B33CE">
              <w:rPr>
                <w:rFonts w:cs="Arial"/>
                <w:sz w:val="20"/>
                <w:szCs w:val="20"/>
              </w:rPr>
              <w:t>m</w:t>
            </w:r>
            <w:r w:rsidR="004E7BB9" w:rsidRPr="004E7BB9">
              <w:rPr>
                <w:rFonts w:cs="Arial"/>
                <w:sz w:val="20"/>
                <w:szCs w:val="20"/>
              </w:rPr>
              <w:t>.</w:t>
            </w:r>
            <w:r w:rsidR="000B33CE">
              <w:rPr>
                <w:rFonts w:cs="Arial"/>
                <w:sz w:val="20"/>
                <w:szCs w:val="20"/>
              </w:rPr>
              <w:t xml:space="preserve"> n.</w:t>
            </w:r>
            <w:r w:rsidR="004E7BB9" w:rsidRPr="004E7BB9">
              <w:rPr>
                <w:rFonts w:cs="Arial"/>
                <w:sz w:val="20"/>
                <w:szCs w:val="20"/>
              </w:rPr>
              <w:t>) DEL PRESUPUESTO DE EGRESOS DE LA ASEJ PARA EL EJERCICIO FISCAL 2025.</w:t>
            </w:r>
          </w:p>
        </w:tc>
      </w:tr>
      <w:tr w:rsidR="00E87FCF" w:rsidRPr="00A543A8" w14:paraId="0FC6B310" w14:textId="77777777" w:rsidTr="003D1522">
        <w:trPr>
          <w:trHeight w:val="70"/>
        </w:trPr>
        <w:tc>
          <w:tcPr>
            <w:tcW w:w="4106" w:type="dxa"/>
            <w:vAlign w:val="center"/>
          </w:tcPr>
          <w:p w14:paraId="09ECD082" w14:textId="58976991" w:rsidR="00E87FCF" w:rsidRPr="002F5EB0" w:rsidRDefault="00E87FCF" w:rsidP="000C341B">
            <w:pPr>
              <w:spacing w:line="360" w:lineRule="auto"/>
              <w:rPr>
                <w:rFonts w:cs="Arial"/>
                <w:b/>
                <w:sz w:val="20"/>
                <w:szCs w:val="20"/>
              </w:rPr>
            </w:pPr>
            <w:r w:rsidRPr="002F5EB0">
              <w:rPr>
                <w:rFonts w:cs="Arial"/>
                <w:b/>
                <w:sz w:val="20"/>
                <w:szCs w:val="20"/>
              </w:rPr>
              <w:t xml:space="preserve">ANTICIPO: </w:t>
            </w:r>
            <w:r w:rsidR="00A44827" w:rsidRPr="002F5EB0">
              <w:rPr>
                <w:rFonts w:cs="Arial"/>
                <w:b/>
                <w:sz w:val="20"/>
                <w:szCs w:val="20"/>
              </w:rPr>
              <w:tab/>
            </w:r>
          </w:p>
        </w:tc>
        <w:tc>
          <w:tcPr>
            <w:tcW w:w="4820" w:type="dxa"/>
            <w:vAlign w:val="center"/>
          </w:tcPr>
          <w:p w14:paraId="5D07D016" w14:textId="478726B0" w:rsidR="00E87FCF" w:rsidRPr="005E203D" w:rsidRDefault="007E48B9" w:rsidP="00F9166E">
            <w:pPr>
              <w:rPr>
                <w:rFonts w:cs="Arial"/>
                <w:sz w:val="18"/>
                <w:szCs w:val="18"/>
              </w:rPr>
            </w:pPr>
            <w:r w:rsidRPr="002F5EB0">
              <w:rPr>
                <w:rFonts w:cs="Arial"/>
                <w:sz w:val="18"/>
                <w:szCs w:val="18"/>
              </w:rPr>
              <w:t>NO APLICA</w:t>
            </w:r>
            <w:r w:rsidR="00E84F2A">
              <w:rPr>
                <w:rFonts w:cs="Arial"/>
                <w:sz w:val="18"/>
                <w:szCs w:val="18"/>
              </w:rPr>
              <w:t>.</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6A4632D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0959AB">
              <w:rPr>
                <w:webHidden/>
              </w:rPr>
              <w:t>4</w:t>
            </w:r>
            <w:r w:rsidR="000959AB">
              <w:rPr>
                <w:webHidden/>
              </w:rPr>
              <w:fldChar w:fldCharType="end"/>
            </w:r>
          </w:hyperlink>
        </w:p>
        <w:p w14:paraId="18D45465" w14:textId="5DF79D25" w:rsidR="000959AB" w:rsidRDefault="006C1396">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w:t>
            </w:r>
            <w:r w:rsidR="000959AB" w:rsidRPr="00ED5072">
              <w:rPr>
                <w:rStyle w:val="Hipervnculo"/>
              </w:rPr>
              <w:t>A</w:t>
            </w:r>
            <w:r w:rsidR="000959AB" w:rsidRPr="00ED5072">
              <w:rPr>
                <w:rStyle w:val="Hipervnculo"/>
              </w:rPr>
              <w:t>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0959AB">
              <w:rPr>
                <w:webHidden/>
              </w:rPr>
              <w:t>6</w:t>
            </w:r>
            <w:r w:rsidR="000959AB">
              <w:rPr>
                <w:webHidden/>
              </w:rPr>
              <w:fldChar w:fldCharType="end"/>
            </w:r>
          </w:hyperlink>
        </w:p>
        <w:p w14:paraId="24B6773E" w14:textId="3AB4BE4D" w:rsidR="000959AB" w:rsidRDefault="006C1396">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0959AB">
              <w:rPr>
                <w:webHidden/>
              </w:rPr>
              <w:t>7</w:t>
            </w:r>
            <w:r w:rsidR="000959AB">
              <w:rPr>
                <w:webHidden/>
              </w:rPr>
              <w:fldChar w:fldCharType="end"/>
            </w:r>
          </w:hyperlink>
        </w:p>
        <w:p w14:paraId="0709431E" w14:textId="766A13BE" w:rsidR="000959AB" w:rsidRDefault="006C1396">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0959AB">
              <w:rPr>
                <w:webHidden/>
              </w:rPr>
              <w:t>7</w:t>
            </w:r>
            <w:r w:rsidR="000959AB">
              <w:rPr>
                <w:webHidden/>
              </w:rPr>
              <w:fldChar w:fldCharType="end"/>
            </w:r>
          </w:hyperlink>
        </w:p>
        <w:p w14:paraId="09609537" w14:textId="46FD2648" w:rsidR="000959AB" w:rsidRDefault="006C1396">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0959AB">
              <w:rPr>
                <w:webHidden/>
              </w:rPr>
              <w:t>8</w:t>
            </w:r>
            <w:r w:rsidR="000959AB">
              <w:rPr>
                <w:webHidden/>
              </w:rPr>
              <w:fldChar w:fldCharType="end"/>
            </w:r>
          </w:hyperlink>
        </w:p>
        <w:p w14:paraId="5949251D" w14:textId="08A3B0DD" w:rsidR="000959AB" w:rsidRDefault="006C1396">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0959AB">
              <w:rPr>
                <w:webHidden/>
              </w:rPr>
              <w:t>8</w:t>
            </w:r>
            <w:r w:rsidR="000959AB">
              <w:rPr>
                <w:webHidden/>
              </w:rPr>
              <w:fldChar w:fldCharType="end"/>
            </w:r>
          </w:hyperlink>
        </w:p>
        <w:p w14:paraId="6621A3F9" w14:textId="629C9768" w:rsidR="000959AB" w:rsidRDefault="006C1396">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0959AB">
              <w:rPr>
                <w:noProof/>
                <w:webHidden/>
              </w:rPr>
              <w:t>8</w:t>
            </w:r>
            <w:r w:rsidR="000959AB">
              <w:rPr>
                <w:noProof/>
                <w:webHidden/>
              </w:rPr>
              <w:fldChar w:fldCharType="end"/>
            </w:r>
          </w:hyperlink>
        </w:p>
        <w:p w14:paraId="339C6A83" w14:textId="10CBCECC" w:rsidR="000959AB" w:rsidRDefault="006C1396">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0959AB">
              <w:rPr>
                <w:noProof/>
                <w:webHidden/>
              </w:rPr>
              <w:t>9</w:t>
            </w:r>
            <w:r w:rsidR="000959AB">
              <w:rPr>
                <w:noProof/>
                <w:webHidden/>
              </w:rPr>
              <w:fldChar w:fldCharType="end"/>
            </w:r>
          </w:hyperlink>
        </w:p>
        <w:p w14:paraId="12AF0261" w14:textId="31624A55" w:rsidR="000959AB" w:rsidRDefault="006C1396">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0959AB">
              <w:rPr>
                <w:webHidden/>
              </w:rPr>
              <w:t>9</w:t>
            </w:r>
            <w:r w:rsidR="000959AB">
              <w:rPr>
                <w:webHidden/>
              </w:rPr>
              <w:fldChar w:fldCharType="end"/>
            </w:r>
          </w:hyperlink>
        </w:p>
        <w:p w14:paraId="5EFAEE19" w14:textId="1189F3A4" w:rsidR="000959AB" w:rsidRDefault="006C1396">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0959AB">
              <w:rPr>
                <w:noProof/>
                <w:webHidden/>
              </w:rPr>
              <w:t>11</w:t>
            </w:r>
            <w:r w:rsidR="000959AB">
              <w:rPr>
                <w:noProof/>
                <w:webHidden/>
              </w:rPr>
              <w:fldChar w:fldCharType="end"/>
            </w:r>
          </w:hyperlink>
        </w:p>
        <w:p w14:paraId="5B8D0B06" w14:textId="2C6AEC4A" w:rsidR="000959AB" w:rsidRDefault="006C1396">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0959AB">
              <w:rPr>
                <w:webHidden/>
              </w:rPr>
              <w:t>12</w:t>
            </w:r>
            <w:r w:rsidR="000959AB">
              <w:rPr>
                <w:webHidden/>
              </w:rPr>
              <w:fldChar w:fldCharType="end"/>
            </w:r>
          </w:hyperlink>
        </w:p>
        <w:p w14:paraId="4CECCC21" w14:textId="051B495A" w:rsidR="000959AB" w:rsidRDefault="006C1396">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0959AB">
              <w:rPr>
                <w:noProof/>
                <w:webHidden/>
              </w:rPr>
              <w:t>12</w:t>
            </w:r>
            <w:r w:rsidR="000959AB">
              <w:rPr>
                <w:noProof/>
                <w:webHidden/>
              </w:rPr>
              <w:fldChar w:fldCharType="end"/>
            </w:r>
          </w:hyperlink>
        </w:p>
        <w:p w14:paraId="335FFDDB" w14:textId="5C7B27DD" w:rsidR="000959AB" w:rsidRDefault="006C1396">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0959AB">
              <w:rPr>
                <w:noProof/>
                <w:webHidden/>
              </w:rPr>
              <w:t>15</w:t>
            </w:r>
            <w:r w:rsidR="000959AB">
              <w:rPr>
                <w:noProof/>
                <w:webHidden/>
              </w:rPr>
              <w:fldChar w:fldCharType="end"/>
            </w:r>
          </w:hyperlink>
        </w:p>
        <w:p w14:paraId="049A9BAB" w14:textId="5E9A099D" w:rsidR="000959AB" w:rsidRDefault="006C1396">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3A52B22F" w14:textId="22C53091" w:rsidR="000959AB" w:rsidRDefault="006C1396">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118A7E5B" w14:textId="216FFB5E" w:rsidR="000959AB" w:rsidRDefault="006C1396">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091E3544" w14:textId="001C415D" w:rsidR="000959AB" w:rsidRDefault="006C1396">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66EE1AC3" w14:textId="71D566DB" w:rsidR="000959AB" w:rsidRDefault="006C1396">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5785995C" w14:textId="557EF731" w:rsidR="000959AB" w:rsidRDefault="006C1396">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0959AB">
              <w:rPr>
                <w:webHidden/>
              </w:rPr>
              <w:t>18</w:t>
            </w:r>
            <w:r w:rsidR="000959AB">
              <w:rPr>
                <w:webHidden/>
              </w:rPr>
              <w:fldChar w:fldCharType="end"/>
            </w:r>
          </w:hyperlink>
        </w:p>
        <w:p w14:paraId="3B593530" w14:textId="5B350D50" w:rsidR="000959AB" w:rsidRDefault="006C1396">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0959AB">
              <w:rPr>
                <w:noProof/>
                <w:webHidden/>
              </w:rPr>
              <w:t>19</w:t>
            </w:r>
            <w:r w:rsidR="000959AB">
              <w:rPr>
                <w:noProof/>
                <w:webHidden/>
              </w:rPr>
              <w:fldChar w:fldCharType="end"/>
            </w:r>
          </w:hyperlink>
        </w:p>
        <w:p w14:paraId="685A5950" w14:textId="4B3845E0" w:rsidR="000959AB" w:rsidRDefault="006C1396">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0959AB">
              <w:rPr>
                <w:noProof/>
                <w:webHidden/>
              </w:rPr>
              <w:t>20</w:t>
            </w:r>
            <w:r w:rsidR="000959AB">
              <w:rPr>
                <w:noProof/>
                <w:webHidden/>
              </w:rPr>
              <w:fldChar w:fldCharType="end"/>
            </w:r>
          </w:hyperlink>
        </w:p>
        <w:p w14:paraId="6D213AF6" w14:textId="65965C81" w:rsidR="000959AB" w:rsidRDefault="006C1396">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0959AB">
              <w:rPr>
                <w:webHidden/>
              </w:rPr>
              <w:t>21</w:t>
            </w:r>
            <w:r w:rsidR="000959AB">
              <w:rPr>
                <w:webHidden/>
              </w:rPr>
              <w:fldChar w:fldCharType="end"/>
            </w:r>
          </w:hyperlink>
        </w:p>
        <w:p w14:paraId="2EDFD499" w14:textId="71BF7611" w:rsidR="000959AB" w:rsidRDefault="006C1396">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0959AB">
              <w:rPr>
                <w:webHidden/>
              </w:rPr>
              <w:t>22</w:t>
            </w:r>
            <w:r w:rsidR="000959AB">
              <w:rPr>
                <w:webHidden/>
              </w:rPr>
              <w:fldChar w:fldCharType="end"/>
            </w:r>
          </w:hyperlink>
        </w:p>
        <w:p w14:paraId="5BEBB457" w14:textId="6675E449" w:rsidR="000959AB" w:rsidRDefault="006C1396">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0959AB">
              <w:rPr>
                <w:webHidden/>
              </w:rPr>
              <w:t>23</w:t>
            </w:r>
            <w:r w:rsidR="000959AB">
              <w:rPr>
                <w:webHidden/>
              </w:rPr>
              <w:fldChar w:fldCharType="end"/>
            </w:r>
          </w:hyperlink>
        </w:p>
        <w:p w14:paraId="7C7267BC" w14:textId="2D9B8AE5" w:rsidR="000959AB" w:rsidRDefault="006C1396">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0959AB">
              <w:rPr>
                <w:webHidden/>
              </w:rPr>
              <w:t>24</w:t>
            </w:r>
            <w:r w:rsidR="000959AB">
              <w:rPr>
                <w:webHidden/>
              </w:rPr>
              <w:fldChar w:fldCharType="end"/>
            </w:r>
          </w:hyperlink>
        </w:p>
        <w:p w14:paraId="4C029A59" w14:textId="51AC173D" w:rsidR="000959AB" w:rsidRDefault="006C1396">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0959AB">
              <w:rPr>
                <w:webHidden/>
              </w:rPr>
              <w:t>24</w:t>
            </w:r>
            <w:r w:rsidR="000959AB">
              <w:rPr>
                <w:webHidden/>
              </w:rPr>
              <w:fldChar w:fldCharType="end"/>
            </w:r>
          </w:hyperlink>
        </w:p>
        <w:p w14:paraId="1AE81656" w14:textId="27E90CE1" w:rsidR="000959AB" w:rsidRDefault="006C1396">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0959AB">
              <w:rPr>
                <w:webHidden/>
              </w:rPr>
              <w:t>24</w:t>
            </w:r>
            <w:r w:rsidR="000959AB">
              <w:rPr>
                <w:webHidden/>
              </w:rPr>
              <w:fldChar w:fldCharType="end"/>
            </w:r>
          </w:hyperlink>
        </w:p>
        <w:p w14:paraId="54AD9817" w14:textId="32F98258" w:rsidR="000959AB" w:rsidRDefault="006C1396">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0959AB">
              <w:rPr>
                <w:webHidden/>
              </w:rPr>
              <w:t>26</w:t>
            </w:r>
            <w:r w:rsidR="000959AB">
              <w:rPr>
                <w:webHidden/>
              </w:rPr>
              <w:fldChar w:fldCharType="end"/>
            </w:r>
          </w:hyperlink>
        </w:p>
        <w:p w14:paraId="22B082B3" w14:textId="4E119D09" w:rsidR="000959AB" w:rsidRDefault="006C1396">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0959AB">
              <w:rPr>
                <w:webHidden/>
              </w:rPr>
              <w:t>26</w:t>
            </w:r>
            <w:r w:rsidR="000959AB">
              <w:rPr>
                <w:webHidden/>
              </w:rPr>
              <w:fldChar w:fldCharType="end"/>
            </w:r>
          </w:hyperlink>
        </w:p>
        <w:p w14:paraId="6892C66C" w14:textId="736B75EF" w:rsidR="000959AB" w:rsidRDefault="006C1396">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0959AB">
              <w:rPr>
                <w:webHidden/>
              </w:rPr>
              <w:t>27</w:t>
            </w:r>
            <w:r w:rsidR="000959AB">
              <w:rPr>
                <w:webHidden/>
              </w:rPr>
              <w:fldChar w:fldCharType="end"/>
            </w:r>
          </w:hyperlink>
        </w:p>
        <w:p w14:paraId="61D2FC51" w14:textId="3F4956A8" w:rsidR="000959AB" w:rsidRDefault="006C1396">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0959AB">
              <w:rPr>
                <w:webHidden/>
              </w:rPr>
              <w:t>28</w:t>
            </w:r>
            <w:r w:rsidR="000959AB">
              <w:rPr>
                <w:webHidden/>
              </w:rPr>
              <w:fldChar w:fldCharType="end"/>
            </w:r>
          </w:hyperlink>
        </w:p>
        <w:p w14:paraId="76269C85" w14:textId="7299B80F" w:rsidR="000959AB" w:rsidRDefault="006C1396">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0959AB">
              <w:rPr>
                <w:webHidden/>
              </w:rPr>
              <w:t>28</w:t>
            </w:r>
            <w:r w:rsidR="000959AB">
              <w:rPr>
                <w:webHidden/>
              </w:rPr>
              <w:fldChar w:fldCharType="end"/>
            </w:r>
          </w:hyperlink>
        </w:p>
        <w:p w14:paraId="424F8623" w14:textId="46054553" w:rsidR="000959AB" w:rsidRDefault="006C1396">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0959AB">
              <w:rPr>
                <w:webHidden/>
              </w:rPr>
              <w:t>28</w:t>
            </w:r>
            <w:r w:rsidR="000959AB">
              <w:rPr>
                <w:webHidden/>
              </w:rPr>
              <w:fldChar w:fldCharType="end"/>
            </w:r>
          </w:hyperlink>
        </w:p>
        <w:p w14:paraId="7FD9D53C" w14:textId="260CB95F" w:rsidR="000959AB" w:rsidRDefault="006C1396">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0959AB">
              <w:rPr>
                <w:webHidden/>
              </w:rPr>
              <w:t>29</w:t>
            </w:r>
            <w:r w:rsidR="000959AB">
              <w:rPr>
                <w:webHidden/>
              </w:rPr>
              <w:fldChar w:fldCharType="end"/>
            </w:r>
          </w:hyperlink>
        </w:p>
        <w:p w14:paraId="62D66DE8" w14:textId="11B4FFB8" w:rsidR="000959AB" w:rsidRDefault="006C1396">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0959AB">
              <w:rPr>
                <w:webHidden/>
              </w:rPr>
              <w:t>29</w:t>
            </w:r>
            <w:r w:rsidR="000959AB">
              <w:rPr>
                <w:webHidden/>
              </w:rPr>
              <w:fldChar w:fldCharType="end"/>
            </w:r>
          </w:hyperlink>
        </w:p>
        <w:p w14:paraId="57435B16" w14:textId="29E2FDFC" w:rsidR="000959AB" w:rsidRDefault="006C1396">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0959AB">
              <w:rPr>
                <w:webHidden/>
              </w:rPr>
              <w:t>29</w:t>
            </w:r>
            <w:r w:rsidR="000959AB">
              <w:rPr>
                <w:webHidden/>
              </w:rPr>
              <w:fldChar w:fldCharType="end"/>
            </w:r>
          </w:hyperlink>
        </w:p>
        <w:p w14:paraId="4E0A33DB" w14:textId="3F9442BB" w:rsidR="000959AB" w:rsidRDefault="006C1396">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0959AB">
              <w:rPr>
                <w:webHidden/>
              </w:rPr>
              <w:t>30</w:t>
            </w:r>
            <w:r w:rsidR="000959AB">
              <w:rPr>
                <w:webHidden/>
              </w:rPr>
              <w:fldChar w:fldCharType="end"/>
            </w:r>
          </w:hyperlink>
        </w:p>
        <w:p w14:paraId="787442BB" w14:textId="2C13CC11" w:rsidR="000959AB" w:rsidRDefault="006C1396">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0959AB">
              <w:rPr>
                <w:webHidden/>
              </w:rPr>
              <w:t>30</w:t>
            </w:r>
            <w:r w:rsidR="000959AB">
              <w:rPr>
                <w:webHidden/>
              </w:rPr>
              <w:fldChar w:fldCharType="end"/>
            </w:r>
          </w:hyperlink>
        </w:p>
        <w:p w14:paraId="1F30E889" w14:textId="630DD624" w:rsidR="000959AB" w:rsidRDefault="006C1396">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0959AB">
              <w:rPr>
                <w:webHidden/>
              </w:rPr>
              <w:t>31</w:t>
            </w:r>
            <w:r w:rsidR="000959AB">
              <w:rPr>
                <w:webHidden/>
              </w:rPr>
              <w:fldChar w:fldCharType="end"/>
            </w:r>
          </w:hyperlink>
        </w:p>
        <w:p w14:paraId="32559920" w14:textId="7ACC177A" w:rsidR="000959AB" w:rsidRDefault="006C1396">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0959AB">
              <w:rPr>
                <w:webHidden/>
              </w:rPr>
              <w:t>31</w:t>
            </w:r>
            <w:r w:rsidR="000959AB">
              <w:rPr>
                <w:webHidden/>
              </w:rPr>
              <w:fldChar w:fldCharType="end"/>
            </w:r>
          </w:hyperlink>
        </w:p>
        <w:p w14:paraId="18E033CC" w14:textId="0E34A280" w:rsidR="000959AB" w:rsidRDefault="006C1396">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0959AB">
              <w:rPr>
                <w:webHidden/>
              </w:rPr>
              <w:t>31</w:t>
            </w:r>
            <w:r w:rsidR="000959AB">
              <w:rPr>
                <w:webHidden/>
              </w:rPr>
              <w:fldChar w:fldCharType="end"/>
            </w:r>
          </w:hyperlink>
        </w:p>
        <w:p w14:paraId="6C2FE469" w14:textId="4B5BF1DD" w:rsidR="000959AB" w:rsidRDefault="006C1396">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045A7F0B" w14:textId="75C93F0A" w:rsidR="000959AB" w:rsidRDefault="006C1396">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1EC875E1" w14:textId="03B12FCB" w:rsidR="000959AB" w:rsidRDefault="006C1396">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0B5F0B03" w14:textId="126A228F" w:rsidR="000959AB" w:rsidRDefault="006C1396">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58363680" w14:textId="0F7B3FB1" w:rsidR="000959AB" w:rsidRDefault="006C1396">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0959AB">
              <w:rPr>
                <w:noProof/>
                <w:webHidden/>
              </w:rPr>
              <w:t>33</w:t>
            </w:r>
            <w:r w:rsidR="000959AB">
              <w:rPr>
                <w:noProof/>
                <w:webHidden/>
              </w:rPr>
              <w:fldChar w:fldCharType="end"/>
            </w:r>
          </w:hyperlink>
        </w:p>
        <w:p w14:paraId="32D5A01F" w14:textId="256F8DAC" w:rsidR="000959AB" w:rsidRDefault="006C1396">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486C9403" w14:textId="5D62C27D" w:rsidR="000959AB" w:rsidRDefault="006C1396">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08770D43" w14:textId="3F594A98" w:rsidR="000959AB" w:rsidRDefault="006C1396">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0959AB">
              <w:rPr>
                <w:webHidden/>
              </w:rPr>
              <w:t>34</w:t>
            </w:r>
            <w:r w:rsidR="000959AB">
              <w:rPr>
                <w:webHidden/>
              </w:rPr>
              <w:fldChar w:fldCharType="end"/>
            </w:r>
          </w:hyperlink>
        </w:p>
        <w:p w14:paraId="5A447278" w14:textId="6B20E149" w:rsidR="000959AB" w:rsidRDefault="006C1396">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0959AB">
              <w:rPr>
                <w:noProof/>
                <w:webHidden/>
              </w:rPr>
              <w:t>35</w:t>
            </w:r>
            <w:r w:rsidR="000959AB">
              <w:rPr>
                <w:noProof/>
                <w:webHidden/>
              </w:rPr>
              <w:fldChar w:fldCharType="end"/>
            </w:r>
          </w:hyperlink>
        </w:p>
        <w:p w14:paraId="0EE8491A" w14:textId="698E158B" w:rsidR="000959AB" w:rsidRDefault="006C1396">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0959AB">
              <w:rPr>
                <w:webHidden/>
              </w:rPr>
              <w:t>36</w:t>
            </w:r>
            <w:r w:rsidR="000959AB">
              <w:rPr>
                <w:webHidden/>
              </w:rPr>
              <w:fldChar w:fldCharType="end"/>
            </w:r>
          </w:hyperlink>
        </w:p>
        <w:p w14:paraId="00492651" w14:textId="1DB52A4D" w:rsidR="000959AB" w:rsidRDefault="006C1396">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0959AB">
              <w:rPr>
                <w:webHidden/>
              </w:rPr>
              <w:t>36</w:t>
            </w:r>
            <w:r w:rsidR="000959AB">
              <w:rPr>
                <w:webHidden/>
              </w:rPr>
              <w:fldChar w:fldCharType="end"/>
            </w:r>
          </w:hyperlink>
        </w:p>
        <w:p w14:paraId="114FA9ED" w14:textId="497E7977" w:rsidR="000959AB" w:rsidRDefault="006C1396">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0959AB">
              <w:rPr>
                <w:webHidden/>
              </w:rPr>
              <w:t>36</w:t>
            </w:r>
            <w:r w:rsidR="000959AB">
              <w:rPr>
                <w:webHidden/>
              </w:rPr>
              <w:fldChar w:fldCharType="end"/>
            </w:r>
          </w:hyperlink>
        </w:p>
        <w:p w14:paraId="38369AED" w14:textId="6021E897" w:rsidR="000959AB" w:rsidRDefault="006C1396">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0959AB">
              <w:rPr>
                <w:webHidden/>
              </w:rPr>
              <w:t>37</w:t>
            </w:r>
            <w:r w:rsidR="000959AB">
              <w:rPr>
                <w:webHidden/>
              </w:rPr>
              <w:fldChar w:fldCharType="end"/>
            </w:r>
          </w:hyperlink>
        </w:p>
        <w:p w14:paraId="21E2564A" w14:textId="4A1551B0" w:rsidR="000959AB" w:rsidRDefault="006C1396">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0959AB">
              <w:rPr>
                <w:webHidden/>
              </w:rPr>
              <w:t>37</w:t>
            </w:r>
            <w:r w:rsidR="000959AB">
              <w:rPr>
                <w:webHidden/>
              </w:rPr>
              <w:fldChar w:fldCharType="end"/>
            </w:r>
          </w:hyperlink>
        </w:p>
        <w:p w14:paraId="031518EC" w14:textId="5D86B847" w:rsidR="000959AB" w:rsidRDefault="006C1396">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0959AB">
              <w:rPr>
                <w:webHidden/>
              </w:rPr>
              <w:t>37</w:t>
            </w:r>
            <w:r w:rsidR="000959AB">
              <w:rPr>
                <w:webHidden/>
              </w:rPr>
              <w:fldChar w:fldCharType="end"/>
            </w:r>
          </w:hyperlink>
        </w:p>
        <w:p w14:paraId="5B69C683" w14:textId="74572166" w:rsidR="000959AB" w:rsidRDefault="006C1396">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0959AB">
              <w:rPr>
                <w:webHidden/>
              </w:rPr>
              <w:t>38</w:t>
            </w:r>
            <w:r w:rsidR="000959AB">
              <w:rPr>
                <w:webHidden/>
              </w:rPr>
              <w:fldChar w:fldCharType="end"/>
            </w:r>
          </w:hyperlink>
        </w:p>
        <w:p w14:paraId="03F172F3" w14:textId="4EA11C39" w:rsidR="000959AB" w:rsidRDefault="006C1396">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0959AB">
              <w:rPr>
                <w:webHidden/>
              </w:rPr>
              <w:t>38</w:t>
            </w:r>
            <w:r w:rsidR="000959AB">
              <w:rPr>
                <w:webHidden/>
              </w:rPr>
              <w:fldChar w:fldCharType="end"/>
            </w:r>
          </w:hyperlink>
        </w:p>
        <w:p w14:paraId="60D39936" w14:textId="062ABDEC" w:rsidR="000959AB" w:rsidRDefault="006C1396">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0959A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lastRenderedPageBreak/>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lastRenderedPageBreak/>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5C519CBF" w:rsidR="00E87FCF" w:rsidRPr="00FA3609" w:rsidRDefault="004E7BB9" w:rsidP="00023DF0">
            <w:pPr>
              <w:rPr>
                <w:rFonts w:cs="Arial"/>
                <w:sz w:val="20"/>
                <w:szCs w:val="20"/>
              </w:rPr>
            </w:pPr>
            <w:r>
              <w:rPr>
                <w:rFonts w:cs="Arial"/>
                <w:sz w:val="20"/>
                <w:szCs w:val="20"/>
              </w:rPr>
              <w:t>23</w:t>
            </w:r>
            <w:r w:rsidR="00347435">
              <w:rPr>
                <w:rFonts w:cs="Arial"/>
                <w:sz w:val="20"/>
                <w:szCs w:val="20"/>
              </w:rPr>
              <w:t xml:space="preserve"> de</w:t>
            </w:r>
            <w:r>
              <w:rPr>
                <w:rFonts w:cs="Arial"/>
                <w:sz w:val="20"/>
                <w:szCs w:val="20"/>
              </w:rPr>
              <w:t xml:space="preserve"> junio</w:t>
            </w:r>
            <w:r w:rsidR="00347435">
              <w:rPr>
                <w:rFonts w:cs="Arial"/>
                <w:sz w:val="20"/>
                <w:szCs w:val="20"/>
              </w:rPr>
              <w:t xml:space="preserv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6C1396"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835FF7" w:rsidRPr="009E15A4" w14:paraId="717E1D99" w14:textId="77777777" w:rsidTr="000E203A">
        <w:trPr>
          <w:trHeight w:val="920"/>
        </w:trPr>
        <w:tc>
          <w:tcPr>
            <w:tcW w:w="562" w:type="dxa"/>
            <w:shd w:val="clear" w:color="auto" w:fill="BFBFBF" w:themeFill="background1" w:themeFillShade="BF"/>
            <w:vAlign w:val="center"/>
          </w:tcPr>
          <w:p w14:paraId="4A1D66A2" w14:textId="2B43CFC3" w:rsidR="00835FF7" w:rsidRPr="009E15A4" w:rsidRDefault="00835FF7" w:rsidP="001D3950">
            <w:pPr>
              <w:jc w:val="center"/>
              <w:rPr>
                <w:rFonts w:cs="Arial"/>
                <w:b/>
                <w:sz w:val="20"/>
                <w:szCs w:val="20"/>
              </w:rPr>
            </w:pPr>
            <w:r>
              <w:rPr>
                <w:rFonts w:cs="Arial"/>
                <w:b/>
                <w:sz w:val="20"/>
                <w:szCs w:val="20"/>
              </w:rPr>
              <w:t>2</w:t>
            </w:r>
          </w:p>
        </w:tc>
        <w:tc>
          <w:tcPr>
            <w:tcW w:w="2410" w:type="dxa"/>
            <w:vAlign w:val="center"/>
          </w:tcPr>
          <w:p w14:paraId="64F72506" w14:textId="48E7691B" w:rsidR="00835FF7" w:rsidRPr="009E15A4" w:rsidRDefault="00835FF7" w:rsidP="00886770">
            <w:pPr>
              <w:rPr>
                <w:rFonts w:cs="Arial"/>
                <w:sz w:val="20"/>
                <w:szCs w:val="20"/>
              </w:rPr>
            </w:pPr>
            <w:r>
              <w:rPr>
                <w:rFonts w:cs="Arial"/>
                <w:sz w:val="20"/>
                <w:szCs w:val="20"/>
              </w:rPr>
              <w:t>Visita guiada</w:t>
            </w:r>
          </w:p>
        </w:tc>
        <w:tc>
          <w:tcPr>
            <w:tcW w:w="6095" w:type="dxa"/>
            <w:gridSpan w:val="3"/>
            <w:shd w:val="clear" w:color="auto" w:fill="auto"/>
            <w:vAlign w:val="center"/>
          </w:tcPr>
          <w:p w14:paraId="09EA02E7" w14:textId="4099E667" w:rsidR="00835FF7" w:rsidRPr="009E15A4" w:rsidRDefault="00835FF7" w:rsidP="00835FF7">
            <w:pPr>
              <w:jc w:val="center"/>
              <w:rPr>
                <w:rFonts w:cs="Arial"/>
                <w:sz w:val="20"/>
                <w:szCs w:val="20"/>
              </w:rPr>
            </w:pPr>
            <w:r>
              <w:rPr>
                <w:rFonts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5E861D15" w:rsidR="00886770" w:rsidRPr="009E15A4" w:rsidRDefault="004E7BB9" w:rsidP="008F129C">
            <w:pPr>
              <w:rPr>
                <w:rFonts w:cs="Arial"/>
                <w:sz w:val="20"/>
                <w:szCs w:val="20"/>
              </w:rPr>
            </w:pPr>
            <w:r>
              <w:rPr>
                <w:rFonts w:cs="Arial"/>
                <w:sz w:val="20"/>
                <w:szCs w:val="20"/>
              </w:rPr>
              <w:t>26 de junio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11D9F1A1" w:rsidR="00886770" w:rsidRPr="00FA3609" w:rsidRDefault="004E7BB9" w:rsidP="00887860">
            <w:pPr>
              <w:rPr>
                <w:rFonts w:cs="Arial"/>
                <w:sz w:val="20"/>
                <w:szCs w:val="20"/>
              </w:rPr>
            </w:pPr>
            <w:r>
              <w:rPr>
                <w:rFonts w:cs="Arial"/>
                <w:sz w:val="20"/>
                <w:szCs w:val="20"/>
              </w:rPr>
              <w:t>30 de junio</w:t>
            </w:r>
            <w:r w:rsidR="00347435">
              <w:rPr>
                <w:rFonts w:cs="Arial"/>
                <w:sz w:val="20"/>
                <w:szCs w:val="20"/>
              </w:rPr>
              <w:t xml:space="preserve"> de 2025</w:t>
            </w:r>
          </w:p>
        </w:tc>
        <w:tc>
          <w:tcPr>
            <w:tcW w:w="2410" w:type="dxa"/>
            <w:vAlign w:val="center"/>
          </w:tcPr>
          <w:p w14:paraId="41371463" w14:textId="20434502" w:rsidR="00886770" w:rsidRPr="009E15A4" w:rsidRDefault="00347435" w:rsidP="00400A06">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066E30DD" w:rsidR="007B3A4D" w:rsidRPr="00F41569" w:rsidRDefault="00F41569" w:rsidP="004E7BB9">
            <w:pPr>
              <w:rPr>
                <w:rFonts w:cs="Arial"/>
                <w:sz w:val="20"/>
                <w:szCs w:val="20"/>
                <w:highlight w:val="cyan"/>
              </w:rPr>
            </w:pPr>
            <w:r w:rsidRPr="006C1396">
              <w:rPr>
                <w:rFonts w:cs="Arial"/>
                <w:sz w:val="20"/>
                <w:szCs w:val="20"/>
                <w:highlight w:val="yellow"/>
              </w:rPr>
              <w:t>Desde la publicación d</w:t>
            </w:r>
            <w:r w:rsidR="006C1396" w:rsidRPr="006C1396">
              <w:rPr>
                <w:rFonts w:cs="Arial"/>
                <w:sz w:val="20"/>
                <w:szCs w:val="20"/>
                <w:highlight w:val="yellow"/>
              </w:rPr>
              <w:t>e la Convocatoria y hasta las 10</w:t>
            </w:r>
            <w:r w:rsidRPr="006C1396">
              <w:rPr>
                <w:rFonts w:cs="Arial"/>
                <w:sz w:val="20"/>
                <w:szCs w:val="20"/>
                <w:highlight w:val="yellow"/>
              </w:rPr>
              <w:t xml:space="preserve">:00 horas del </w:t>
            </w:r>
            <w:r w:rsidR="004E7BB9" w:rsidRPr="006C1396">
              <w:rPr>
                <w:rFonts w:cs="Arial"/>
                <w:sz w:val="20"/>
                <w:szCs w:val="20"/>
                <w:highlight w:val="yellow"/>
              </w:rPr>
              <w:t>04 de julio</w:t>
            </w:r>
            <w:r w:rsidRPr="006C1396">
              <w:rPr>
                <w:rFonts w:cs="Arial"/>
                <w:sz w:val="20"/>
                <w:szCs w:val="20"/>
                <w:highlight w:val="yellow"/>
              </w:rPr>
              <w:t xml:space="preserve"> del 2025</w:t>
            </w:r>
            <w:r w:rsidR="006C1396">
              <w:rPr>
                <w:rFonts w:cs="Arial"/>
                <w:sz w:val="20"/>
                <w:szCs w:val="20"/>
                <w:highlight w:val="yellow"/>
              </w:rPr>
              <w:t>.</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51012697" w:rsidR="00886770" w:rsidRPr="009E15A4" w:rsidRDefault="004E7BB9" w:rsidP="003317EB">
            <w:pPr>
              <w:rPr>
                <w:rFonts w:cs="Arial"/>
                <w:sz w:val="20"/>
                <w:szCs w:val="20"/>
              </w:rPr>
            </w:pPr>
            <w:r>
              <w:rPr>
                <w:rFonts w:cs="Arial"/>
                <w:sz w:val="20"/>
                <w:szCs w:val="20"/>
              </w:rPr>
              <w:t>04 de julio</w:t>
            </w:r>
            <w:r w:rsidR="00347435">
              <w:rPr>
                <w:rFonts w:cs="Arial"/>
                <w:sz w:val="20"/>
                <w:szCs w:val="20"/>
              </w:rPr>
              <w:t xml:space="preserve"> de 2025</w:t>
            </w:r>
          </w:p>
        </w:tc>
        <w:tc>
          <w:tcPr>
            <w:tcW w:w="2410" w:type="dxa"/>
            <w:vAlign w:val="center"/>
          </w:tcPr>
          <w:p w14:paraId="1A287D93" w14:textId="4CB2C4D4" w:rsidR="00886770" w:rsidRPr="009E15A4" w:rsidRDefault="00150792" w:rsidP="006B502C">
            <w:pPr>
              <w:rPr>
                <w:rFonts w:cs="Arial"/>
                <w:sz w:val="20"/>
                <w:szCs w:val="20"/>
              </w:rPr>
            </w:pPr>
            <w:r>
              <w:rPr>
                <w:rFonts w:cs="Arial"/>
                <w:sz w:val="20"/>
                <w:szCs w:val="20"/>
              </w:rPr>
              <w:t xml:space="preserve">         </w:t>
            </w:r>
            <w:r w:rsidR="00347435">
              <w:rPr>
                <w:rFonts w:cs="Arial"/>
                <w:sz w:val="20"/>
                <w:szCs w:val="20"/>
              </w:rPr>
              <w:t>1</w:t>
            </w:r>
            <w:r w:rsidR="006B502C">
              <w:rPr>
                <w:rFonts w:cs="Arial"/>
                <w:sz w:val="20"/>
                <w:szCs w:val="20"/>
              </w:rPr>
              <w:t>2</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8334071" w:rsidR="007B3A4D" w:rsidRPr="009E15A4" w:rsidRDefault="000B33CE"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15F7B0A7" w:rsidR="00F9166E" w:rsidRPr="004E7BB9" w:rsidRDefault="004E7BB9" w:rsidP="000C608C">
            <w:pPr>
              <w:pStyle w:val="Sinespaciado"/>
              <w:ind w:left="720"/>
              <w:jc w:val="both"/>
              <w:rPr>
                <w:rFonts w:ascii="Arial" w:hAnsi="Arial" w:cs="Arial"/>
                <w:b/>
                <w:color w:val="000000"/>
                <w:sz w:val="20"/>
                <w:szCs w:val="20"/>
              </w:rPr>
            </w:pPr>
            <w:r w:rsidRPr="004E7BB9">
              <w:rPr>
                <w:rFonts w:ascii="Arial" w:hAnsi="Arial" w:cs="Arial"/>
                <w:sz w:val="20"/>
                <w:szCs w:val="20"/>
              </w:rPr>
              <w:t>Artículos de papelería para realizar labores de oficina en las áreas de la Auditoria Superior del Estado de Jalisco.</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4E7BB9" w:rsidRDefault="00FA3609" w:rsidP="00023DF0">
            <w:pPr>
              <w:pStyle w:val="Sinespaciado"/>
              <w:ind w:left="720"/>
              <w:jc w:val="both"/>
              <w:rPr>
                <w:rFonts w:ascii="Arial" w:hAnsi="Arial" w:cs="Arial"/>
                <w:b/>
                <w:color w:val="000000"/>
                <w:sz w:val="20"/>
                <w:szCs w:val="20"/>
              </w:rPr>
            </w:pPr>
            <w:r w:rsidRPr="004E7BB9">
              <w:rPr>
                <w:rFonts w:ascii="Arial" w:eastAsia="Arial" w:hAnsi="Arial" w:cs="Arial"/>
                <w:b/>
                <w:color w:val="000000"/>
                <w:sz w:val="20"/>
                <w:szCs w:val="20"/>
                <w:lang w:val="es-ES" w:eastAsia="es-ES"/>
              </w:rPr>
              <w:t>DESCRITAS EN E</w:t>
            </w:r>
            <w:r w:rsidRPr="004E7BB9">
              <w:rPr>
                <w:rFonts w:ascii="Arial" w:hAnsi="Arial" w:cs="Arial"/>
                <w:b/>
                <w:color w:val="000000"/>
                <w:sz w:val="20"/>
                <w:szCs w:val="20"/>
              </w:rPr>
              <w:t>SPECIFICACIONES TÉCNICAS PARA LOS ANEXOS 1 Y 5</w:t>
            </w:r>
            <w:r w:rsidR="00E84F2A" w:rsidRPr="004E7BB9">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5425D03A" w:rsidR="001A485B" w:rsidRPr="004E7BB9" w:rsidRDefault="000B33CE" w:rsidP="00835FF7">
            <w:pPr>
              <w:pStyle w:val="Prrafodelista"/>
              <w:rPr>
                <w:rFonts w:ascii="Arial" w:hAnsi="Arial" w:cs="Arial"/>
                <w:color w:val="000000"/>
                <w:sz w:val="20"/>
                <w:szCs w:val="20"/>
              </w:rPr>
            </w:pPr>
            <w:r>
              <w:rPr>
                <w:rFonts w:ascii="Arial" w:eastAsia="Arial" w:hAnsi="Arial" w:cs="Arial"/>
                <w:color w:val="000000"/>
                <w:sz w:val="20"/>
                <w:szCs w:val="20"/>
              </w:rPr>
              <w:t>10 días hábiles posteriores a la publicación del fallo, previa entrega de la orden de compra.</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Pr="004E7BB9"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4E7BB9">
              <w:rPr>
                <w:rFonts w:ascii="Arial" w:eastAsia="Arial" w:hAnsi="Arial" w:cs="Arial"/>
                <w:color w:val="000000"/>
                <w:sz w:val="20"/>
                <w:szCs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63BAAC19" w14:textId="6CEBFB7E" w:rsidR="005E68CB" w:rsidRPr="004E7BB9" w:rsidRDefault="004E7BB9" w:rsidP="00835FF7">
            <w:pPr>
              <w:pStyle w:val="Sinespaciado"/>
              <w:ind w:left="720"/>
              <w:jc w:val="both"/>
              <w:rPr>
                <w:rFonts w:ascii="Arial" w:eastAsia="Times New Roman" w:hAnsi="Arial" w:cs="Arial"/>
                <w:color w:val="000000"/>
                <w:sz w:val="20"/>
                <w:szCs w:val="20"/>
                <w:lang w:eastAsia="es-MX"/>
              </w:rPr>
            </w:pPr>
            <w:r w:rsidRPr="004E7BB9">
              <w:rPr>
                <w:rFonts w:ascii="Arial" w:hAnsi="Arial" w:cs="Arial"/>
                <w:sz w:val="20"/>
                <w:szCs w:val="20"/>
              </w:rPr>
              <w:t>Las partidas o conceptos podrán ser adjudicados a uno o varios licitantes, de acuerdo a sus propuestas</w:t>
            </w:r>
            <w:r w:rsidR="00FE527A" w:rsidRPr="004E7BB9">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lastRenderedPageBreak/>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4" w:name="_Toc201224548"/>
      <w:r w:rsidRPr="00313A8C">
        <w:rPr>
          <w:rFonts w:eastAsia="Times New Roman"/>
          <w:lang w:val="es-ES" w:eastAsia="es-ES"/>
        </w:rPr>
        <w:t xml:space="preserve">5. ORIGEN DE LOS </w:t>
      </w:r>
      <w:r w:rsidRPr="0080746F">
        <w:t>RECURSOS</w:t>
      </w:r>
      <w:bookmarkEnd w:id="4"/>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5" w:name="_Toc201224549"/>
      <w:r w:rsidRPr="00313A8C">
        <w:rPr>
          <w:rFonts w:eastAsia="Times New Roman"/>
          <w:lang w:val="es-ES" w:eastAsia="es-ES"/>
        </w:rPr>
        <w:t xml:space="preserve">6. </w:t>
      </w:r>
      <w:r w:rsidRPr="0080746F">
        <w:t>OB</w:t>
      </w:r>
      <w:r w:rsidR="007F1F46" w:rsidRPr="0080746F">
        <w:t>LIGACIONES</w:t>
      </w:r>
      <w:bookmarkEnd w:id="5"/>
    </w:p>
    <w:p w14:paraId="17047608" w14:textId="626FE33C" w:rsidR="004574EB" w:rsidRPr="004574EB" w:rsidRDefault="004574EB" w:rsidP="004574EB">
      <w:pPr>
        <w:pStyle w:val="Ttulo2"/>
        <w:rPr>
          <w:lang w:val="es-ES" w:eastAsia="es-ES"/>
        </w:rPr>
      </w:pPr>
      <w:bookmarkStart w:id="6" w:name="_Toc201224550"/>
      <w:r>
        <w:rPr>
          <w:lang w:val="es-ES" w:eastAsia="es-ES"/>
        </w:rPr>
        <w:t>6.1 De los participantes</w:t>
      </w:r>
      <w:bookmarkEnd w:id="6"/>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7" w:name="_Toc201224551"/>
      <w:r w:rsidRPr="000959AB">
        <w:t xml:space="preserve">6.2 </w:t>
      </w:r>
      <w:r w:rsidR="004574EB" w:rsidRPr="000959AB">
        <w:t>De los adjudicados</w:t>
      </w:r>
      <w:bookmarkEnd w:id="7"/>
    </w:p>
    <w:p w14:paraId="077F22FA" w14:textId="5DABFB7F" w:rsidR="006C1396"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w:t>
      </w:r>
      <w:r w:rsidR="00A43E8B" w:rsidRPr="006A1471">
        <w:rPr>
          <w:highlight w:val="yellow"/>
        </w:rPr>
        <w:t>fechas y periodos disponibles, de conformidad con la información publicada por la Secretaría.</w:t>
      </w:r>
      <w:r w:rsidR="006C1396" w:rsidRPr="006A1471">
        <w:rPr>
          <w:highlight w:val="yellow"/>
        </w:rPr>
        <w:t xml:space="preserve"> El licitante adjudicado quedará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8" w:name="_Toc2012245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8"/>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xml:space="preserve">, por lo que los licitantes están obligados a considerarlas para la </w:t>
      </w:r>
      <w:r w:rsidRPr="00721713">
        <w:rPr>
          <w:rFonts w:cs="Arial"/>
          <w:color w:val="000000"/>
          <w:spacing w:val="-1"/>
          <w:szCs w:val="24"/>
        </w:rPr>
        <w:lastRenderedPageBreak/>
        <w:t>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9" w:name="_Toc201224553"/>
      <w:r w:rsidRPr="00313A8C">
        <w:t xml:space="preserve">7.1. Presentación de </w:t>
      </w:r>
      <w:r w:rsidRPr="00601E84">
        <w:t>dudas</w:t>
      </w:r>
      <w:bookmarkEnd w:id="9"/>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lastRenderedPageBreak/>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0"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0"/>
    </w:p>
    <w:p w14:paraId="09D64831" w14:textId="6085FD78" w:rsidR="00E87FCF" w:rsidRPr="00986BBC" w:rsidRDefault="00397416" w:rsidP="00601E84">
      <w:pPr>
        <w:pStyle w:val="Ttulo2"/>
      </w:pPr>
      <w:bookmarkStart w:id="11" w:name="_Toc201224555"/>
      <w:r>
        <w:t>8.1 Acreditación de la Personalidad Jurídica del Proveedor y Documentación R</w:t>
      </w:r>
      <w:r w:rsidR="00E87FCF" w:rsidRPr="00313A8C">
        <w:t>e</w:t>
      </w:r>
      <w:r w:rsidR="005A2ECD" w:rsidRPr="00313A8C">
        <w:t>querida.</w:t>
      </w:r>
      <w:bookmarkEnd w:id="11"/>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lastRenderedPageBreak/>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AB5F9A">
      <w:pPr>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lastRenderedPageBreak/>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2" w:name="_Toc201224556"/>
      <w:r w:rsidRPr="00313A8C">
        <w:t xml:space="preserve">8.2 </w:t>
      </w:r>
      <w:r w:rsidR="00E87FCF" w:rsidRPr="00313A8C">
        <w:t>Características adicionales de las propuestas:</w:t>
      </w:r>
      <w:bookmarkEnd w:id="12"/>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 xml:space="preserve">rán presentarse dentro de micas, con su </w:t>
      </w:r>
      <w:r w:rsidR="009B34D5" w:rsidRPr="00B84813">
        <w:rPr>
          <w:rFonts w:ascii="Arial" w:hAnsi="Arial" w:cs="Arial"/>
          <w:color w:val="000000"/>
          <w:spacing w:val="-3"/>
        </w:rPr>
        <w:lastRenderedPageBreak/>
        <w:t>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3" w:name="_Toc201224557"/>
      <w:r w:rsidRPr="00313A8C">
        <w:t xml:space="preserve">8.3 De la opinión </w:t>
      </w:r>
      <w:r w:rsidRPr="001214A0">
        <w:t>positiva</w:t>
      </w:r>
      <w:r w:rsidRPr="00313A8C">
        <w:t xml:space="preserve"> de l</w:t>
      </w:r>
      <w:r w:rsidR="00445162" w:rsidRPr="00313A8C">
        <w:t>as obligaciones fiscales (SAT).</w:t>
      </w:r>
      <w:bookmarkEnd w:id="13"/>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4" w:name="_Toc201224558"/>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4"/>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5"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5"/>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6" w:name="_Toc201224560"/>
      <w:r w:rsidRPr="001214A0">
        <w:t>8.6 Declaración de aportación cinco al millar</w:t>
      </w:r>
      <w:r w:rsidR="00614569" w:rsidRPr="001214A0">
        <w:t xml:space="preserve"> para el Fondo Impulso Jalisco</w:t>
      </w:r>
      <w:r w:rsidR="00614569" w:rsidRPr="00313A8C">
        <w:rPr>
          <w:b w:val="0"/>
        </w:rPr>
        <w:t>:</w:t>
      </w:r>
      <w:bookmarkEnd w:id="16"/>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lastRenderedPageBreak/>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7" w:name="_Toc201224561"/>
      <w:r w:rsidRPr="00D05811">
        <w:t>8.7 Estratificación:</w:t>
      </w:r>
      <w:bookmarkEnd w:id="17"/>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8" w:name="_Toc201224562"/>
      <w:r w:rsidRPr="00D05811">
        <w:t>9. PRESENTACIÓN Y APERTURA DE PROPUESTAS</w:t>
      </w:r>
      <w:bookmarkEnd w:id="18"/>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w:t>
      </w:r>
      <w:r w:rsidRPr="00721713">
        <w:rPr>
          <w:rFonts w:eastAsia="Times New Roman" w:cs="Arial"/>
          <w:color w:val="000000"/>
          <w:szCs w:val="24"/>
          <w:lang w:val="es-ES" w:eastAsia="es-ES"/>
        </w:rPr>
        <w:lastRenderedPageBreak/>
        <w:t xml:space="preserve">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735BF">
        <w:rPr>
          <w:rFonts w:eastAsia="Times New Roman" w:cs="Arial"/>
          <w:color w:val="000000"/>
          <w:szCs w:val="24"/>
          <w:highlight w:val="yellow"/>
          <w:lang w:val="es-ES" w:eastAsia="es-ES"/>
        </w:rPr>
        <w:t xml:space="preserve">, </w:t>
      </w:r>
      <w:r w:rsidRPr="00C735BF">
        <w:rPr>
          <w:rFonts w:eastAsia="Times New Roman" w:cs="Arial"/>
          <w:b/>
          <w:color w:val="000000"/>
          <w:szCs w:val="24"/>
          <w:highlight w:val="yellow"/>
          <w:u w:val="single"/>
          <w:shd w:val="clear" w:color="auto" w:fill="A8D08D" w:themeFill="accent6" w:themeFillTint="99"/>
          <w:lang w:val="es-ES" w:eastAsia="es-ES"/>
        </w:rPr>
        <w:t>Anexo 7</w:t>
      </w:r>
      <w:r w:rsidR="00366F11" w:rsidRPr="00C735BF">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C735BF">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19" w:name="_Toc201224563"/>
      <w:r w:rsidRPr="00D05811">
        <w:t xml:space="preserve">9.1 </w:t>
      </w:r>
      <w:r w:rsidR="00085C0E" w:rsidRPr="00D05811">
        <w:t>Contenido de los sobres</w:t>
      </w:r>
      <w:bookmarkEnd w:id="19"/>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lastRenderedPageBreak/>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lastRenderedPageBreak/>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0" w:name="_Toc201224564"/>
      <w:r w:rsidRPr="00397416">
        <w:t>9.2</w:t>
      </w:r>
      <w:r w:rsidR="00601E4F" w:rsidRPr="00397416">
        <w:t xml:space="preserve"> Desarrollo del Acto de Apertura de Propuestas</w:t>
      </w:r>
      <w:r w:rsidR="00D25F1E" w:rsidRPr="00397416">
        <w:t>:</w:t>
      </w:r>
      <w:bookmarkEnd w:id="20"/>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El acto de presentación y apertura de proposiciones se llevará a cabo en el 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1" w:name="_Toc201224565"/>
      <w:r w:rsidRPr="007C233B">
        <w:t>10. SOBRE LA EVALUACIÓN</w:t>
      </w:r>
      <w:r w:rsidR="00C32784" w:rsidRPr="007C233B">
        <w:t xml:space="preserve"> DE LAS PROPUESTAS</w:t>
      </w:r>
      <w:bookmarkEnd w:id="21"/>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13737B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6A1471">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2" w:name="_Toc201224566"/>
      <w:r w:rsidRPr="006666A9">
        <w:t>11. PERSONAS QUE PODRÁN PARTICIPAR</w:t>
      </w:r>
      <w:bookmarkEnd w:id="22"/>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3" w:name="_Toc201224567"/>
      <w:r w:rsidRPr="0054361C">
        <w:t>12</w:t>
      </w:r>
      <w:r w:rsidR="00F41914" w:rsidRPr="0054361C">
        <w:t>.</w:t>
      </w:r>
      <w:r w:rsidRPr="0054361C">
        <w:t xml:space="preserve"> CAUSAS EXPRESAS DE DESECHAMIENTO O DESCALIFICACIÓN</w:t>
      </w:r>
      <w:bookmarkEnd w:id="23"/>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16B35146" w:rsidR="00D25F1E" w:rsidRPr="00721713" w:rsidRDefault="000C608C"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 xml:space="preserve"> </w:t>
      </w:r>
      <w:r w:rsidR="00D25F1E"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55BDDE84" w:rsidR="00D25F1E" w:rsidRDefault="000C608C"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 xml:space="preserve"> </w:t>
      </w:r>
      <w:r w:rsidR="00D25F1E"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00D25F1E"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w:t>
      </w:r>
      <w:r w:rsidRPr="00721713">
        <w:rPr>
          <w:rFonts w:eastAsia="Times New Roman" w:cs="Arial"/>
          <w:szCs w:val="24"/>
          <w:lang w:val="es-ES" w:eastAsia="es-ES"/>
        </w:rPr>
        <w:lastRenderedPageBreak/>
        <w:t xml:space="preserve">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4" w:name="_Toc201224568"/>
      <w:r w:rsidRPr="0054361C">
        <w:t>13</w:t>
      </w:r>
      <w:r w:rsidR="00F41914" w:rsidRPr="0054361C">
        <w:t>. ACLARACIÓN DE LAS PROPUESTAS</w:t>
      </w:r>
      <w:bookmarkEnd w:id="24"/>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5" w:name="_Toc201224569"/>
      <w:r w:rsidRPr="0054361C">
        <w:t>14</w:t>
      </w:r>
      <w:r w:rsidR="00F41914" w:rsidRPr="0054361C">
        <w:t>. COMUNICACIÓN</w:t>
      </w:r>
      <w:bookmarkEnd w:id="25"/>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6" w:name="_Toc201224570"/>
      <w:r w:rsidRPr="0054361C">
        <w:t>15</w:t>
      </w:r>
      <w:r w:rsidR="00F41914" w:rsidRPr="0054361C">
        <w:t>. DESECHAMIENTO DE PROPUESTAS</w:t>
      </w:r>
      <w:bookmarkEnd w:id="26"/>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lastRenderedPageBreak/>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7" w:name="_Toc201224571"/>
      <w:r w:rsidRPr="00846876">
        <w:t xml:space="preserve">16. SUSPENSIÓN O CANCELACIÓN DEL </w:t>
      </w:r>
      <w:r w:rsidR="00254B00" w:rsidRPr="00846876">
        <w:t>PROCEDIMIENTO</w:t>
      </w:r>
      <w:r w:rsidRPr="00846876">
        <w:t xml:space="preserve"> DE ADQUISICIÓN</w:t>
      </w:r>
      <w:bookmarkEnd w:id="27"/>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w:t>
      </w:r>
      <w:r w:rsidRPr="00721713">
        <w:rPr>
          <w:rFonts w:eastAsia="Times New Roman" w:cs="Arial"/>
          <w:color w:val="000000"/>
          <w:szCs w:val="24"/>
          <w:lang w:val="es-ES" w:eastAsia="es-ES"/>
        </w:rPr>
        <w:lastRenderedPageBreak/>
        <w:t xml:space="preserve">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8" w:name="_Toc201224572"/>
      <w:r w:rsidRPr="00DE4FE9">
        <w:t xml:space="preserve">17. DECLARACION DE </w:t>
      </w:r>
      <w:r w:rsidR="00771827" w:rsidRPr="00DE4FE9">
        <w:t>PROCEDIMIENTO</w:t>
      </w:r>
      <w:r w:rsidRPr="00DE4FE9">
        <w:t xml:space="preserve"> DE LICITACIÓN DESIERT</w:t>
      </w:r>
      <w:r w:rsidR="007E3242">
        <w:t>A</w:t>
      </w:r>
      <w:bookmarkEnd w:id="28"/>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lastRenderedPageBreak/>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9" w:name="_Toc201224573"/>
      <w:r w:rsidRPr="00DE4FE9">
        <w:t>18. FACULTADES DE LA CONVOCANTE</w:t>
      </w:r>
      <w:bookmarkEnd w:id="29"/>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w:t>
      </w:r>
      <w:r>
        <w:rPr>
          <w:rFonts w:eastAsia="Times New Roman" w:cs="Arial"/>
          <w:color w:val="000000"/>
          <w:szCs w:val="24"/>
          <w:lang w:val="es-ES" w:eastAsia="es-ES"/>
        </w:rPr>
        <w:lastRenderedPageBreak/>
        <w:t>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0" w:name="_Toc201224574"/>
      <w:r w:rsidRPr="00DE4FE9">
        <w:t xml:space="preserve">19. DE LA </w:t>
      </w:r>
      <w:r w:rsidR="00254B00" w:rsidRPr="00DE4FE9">
        <w:t>EMISIÓN DEL DICTAMEN DE</w:t>
      </w:r>
      <w:r w:rsidRPr="00DE4FE9">
        <w:t xml:space="preserve"> FALLO</w:t>
      </w:r>
      <w:bookmarkEnd w:id="30"/>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1" w:name="_Toc201224575"/>
      <w:r>
        <w:t>2</w:t>
      </w:r>
      <w:r w:rsidR="00D25F1E" w:rsidRPr="00DE4FE9">
        <w:t xml:space="preserve">0. ACTO DE NOTIFICACIÓN DE LA </w:t>
      </w:r>
      <w:r w:rsidR="00254B00" w:rsidRPr="00DE4FE9">
        <w:t>EMISIÓN DEL DICTAMEN DE FALLO</w:t>
      </w:r>
      <w:bookmarkEnd w:id="31"/>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2" w:name="_Toc201224576"/>
      <w:r w:rsidRPr="00DE4FE9">
        <w:t>21. FIRMA DEL CONTRATO</w:t>
      </w:r>
      <w:bookmarkEnd w:id="32"/>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3" w:name="_Toc201224577"/>
      <w:r w:rsidRPr="00FB33FF">
        <w:t>22. VIGENCIA DEL CONTRATO</w:t>
      </w:r>
      <w:bookmarkEnd w:id="33"/>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4" w:name="_Toc201224578"/>
      <w:r>
        <w:rPr>
          <w:rFonts w:eastAsia="Times New Roman"/>
          <w:lang w:val="es-ES" w:eastAsia="es-ES"/>
        </w:rPr>
        <w:t>23. INCONFORMIDADES</w:t>
      </w:r>
      <w:bookmarkEnd w:id="34"/>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5" w:name="_Toc201224579"/>
      <w:r w:rsidRPr="00FB33FF">
        <w:t>2</w:t>
      </w:r>
      <w:r w:rsidR="000959AB">
        <w:t>4</w:t>
      </w:r>
      <w:r w:rsidRPr="00FB33FF">
        <w:t>. DEL RECHAZO Y DEVOLUCIONES</w:t>
      </w:r>
      <w:bookmarkEnd w:id="35"/>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6" w:name="_Toc201224580"/>
      <w:r>
        <w:t>25</w:t>
      </w:r>
      <w:r w:rsidR="00926113" w:rsidRPr="00FB33FF">
        <w:t>. ANTICIPO</w:t>
      </w:r>
      <w:bookmarkEnd w:id="36"/>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w:t>
      </w:r>
      <w:r w:rsidR="000959AB">
        <w:rPr>
          <w:rFonts w:eastAsia="Times New Roman" w:cs="Arial"/>
          <w:color w:val="000000"/>
          <w:szCs w:val="24"/>
          <w:lang w:val="es-ES" w:eastAsia="es-ES"/>
        </w:rPr>
        <w:lastRenderedPageBreak/>
        <w:t>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7" w:name="_Toc201224581"/>
      <w:r>
        <w:t>26</w:t>
      </w:r>
      <w:r w:rsidR="00D25F1E" w:rsidRPr="00FB33FF">
        <w:t>. GARANTIAS.</w:t>
      </w:r>
      <w:bookmarkEnd w:id="37"/>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Garantía de los bienes y/o servicios en caso de que la convocante lo solicite en ESPECIFICACIONES TÉCNCAS PARA LOS ANEXOS 1 Y 5.</w:t>
      </w:r>
    </w:p>
    <w:p w14:paraId="2D86F3AD" w14:textId="42D4361C" w:rsidR="00D25F1E" w:rsidRPr="00FB33FF" w:rsidRDefault="000959AB" w:rsidP="00FB33FF">
      <w:pPr>
        <w:pStyle w:val="Ttulo1"/>
      </w:pPr>
      <w:bookmarkStart w:id="38" w:name="_Toc201224582"/>
      <w:r>
        <w:t>27</w:t>
      </w:r>
      <w:r w:rsidR="00F41914" w:rsidRPr="00FB33FF">
        <w:t>.</w:t>
      </w:r>
      <w:r w:rsidR="00112D85" w:rsidRPr="00FB33FF">
        <w:t xml:space="preserve"> PARA EL CUMPLIMIENTO DEL CONTR</w:t>
      </w:r>
      <w:r w:rsidR="00D25F1E" w:rsidRPr="00FB33FF">
        <w:t>AT</w:t>
      </w:r>
      <w:r w:rsidR="00F41914" w:rsidRPr="00FB33FF">
        <w:t>O</w:t>
      </w:r>
      <w:bookmarkEnd w:id="38"/>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w:t>
      </w:r>
      <w:r>
        <w:rPr>
          <w:rFonts w:eastAsia="Times New Roman" w:cs="Arial"/>
          <w:color w:val="000000"/>
          <w:szCs w:val="24"/>
          <w:lang w:val="es-ES" w:eastAsia="es-ES"/>
        </w:rPr>
        <w:lastRenderedPageBreak/>
        <w:t xml:space="preserve">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39"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39"/>
    </w:p>
    <w:p w14:paraId="23AAF15F" w14:textId="7C54EA0A" w:rsidR="00D25F1E" w:rsidRPr="00284988" w:rsidRDefault="000959AB" w:rsidP="00023DF0">
      <w:pPr>
        <w:pStyle w:val="Ttulo1"/>
      </w:pPr>
      <w:bookmarkStart w:id="40" w:name="_Toc201224584"/>
      <w:r>
        <w:t>28</w:t>
      </w:r>
      <w:r w:rsidR="00D25F1E" w:rsidRPr="00284988">
        <w:t>. FORMA DE PAGO</w:t>
      </w:r>
      <w:bookmarkEnd w:id="40"/>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1"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1"/>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2" w:name="_Toc201224586"/>
      <w:r>
        <w:t>28</w:t>
      </w:r>
      <w:r w:rsidR="00D25F1E" w:rsidRPr="00284988">
        <w:t>.2 Documentos para ingresar pagos por concepto de mantenimientos</w:t>
      </w:r>
      <w:bookmarkEnd w:id="42"/>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3" w:name="_Toc201224587"/>
      <w:r>
        <w:lastRenderedPageBreak/>
        <w:t>28</w:t>
      </w:r>
      <w:r w:rsidR="00D25F1E" w:rsidRPr="00284988">
        <w:t>.3 Documentos para ingresar pagos por concepto de estimaciones (en su caso)</w:t>
      </w:r>
      <w:bookmarkEnd w:id="43"/>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4" w:name="_Toc201224588"/>
      <w:r>
        <w:t>28</w:t>
      </w:r>
      <w:r w:rsidR="00D25F1E" w:rsidRPr="00284988">
        <w:t>.4 Documentos para ingresar pagos por concepto de finiquito (en su caso)</w:t>
      </w:r>
      <w:bookmarkEnd w:id="44"/>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5"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5"/>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pacing w:val="-1"/>
          <w:szCs w:val="24"/>
          <w:lang w:val="es-ES" w:eastAsia="es-ES"/>
        </w:rPr>
        <w:lastRenderedPageBreak/>
        <w:t>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6" w:name="_Toc201224590"/>
      <w:r>
        <w:t>28</w:t>
      </w:r>
      <w:r w:rsidR="00D25F1E" w:rsidRPr="00284988">
        <w:t>.6 Vigencia de precios</w:t>
      </w:r>
      <w:bookmarkEnd w:id="46"/>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lastRenderedPageBreak/>
        <w:t xml:space="preserve"> </w:t>
      </w:r>
      <w:bookmarkStart w:id="47" w:name="_Toc201224591"/>
      <w:r w:rsidR="000959AB">
        <w:t>28</w:t>
      </w:r>
      <w:r w:rsidRPr="00284988">
        <w:t>.7 Impuestos y derechos</w:t>
      </w:r>
      <w:bookmarkEnd w:id="47"/>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1035BCA9" w14:textId="77777777" w:rsidR="00FA032B" w:rsidRPr="00284988" w:rsidRDefault="00FA032B" w:rsidP="00FA032B">
      <w:pPr>
        <w:pStyle w:val="Ttulo1"/>
      </w:pPr>
      <w:bookmarkStart w:id="48" w:name="_Toc201224592"/>
      <w:r>
        <w:t>29</w:t>
      </w:r>
      <w:r w:rsidRPr="00284988">
        <w:t>. SANCIONES.</w:t>
      </w:r>
      <w:bookmarkEnd w:id="48"/>
    </w:p>
    <w:p w14:paraId="789349CD" w14:textId="77777777" w:rsidR="00FA032B" w:rsidRPr="00A05111" w:rsidRDefault="00FA032B" w:rsidP="00FA032B">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45833655" w14:textId="77777777" w:rsidR="00FA032B" w:rsidRPr="00A05111"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55C83444"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7C8A094A"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6934DFF"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C24220D"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13B3493"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175CBBF4"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BA33D3B"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2070E61D" w14:textId="77777777" w:rsidR="00FA032B" w:rsidRPr="00A05111"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2638ACAC"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rescisión del contrato por parte de la ASEJ por cualquiera de las causas previstas en las presentes bases o en el contrato.</w:t>
      </w:r>
    </w:p>
    <w:p w14:paraId="6744F68F" w14:textId="77777777" w:rsidR="00FA032B" w:rsidRPr="00721713"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BB3AF01" w14:textId="77777777" w:rsidR="00FA032B"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174D9826" w14:textId="77777777" w:rsidR="00FA032B" w:rsidRDefault="00FA032B" w:rsidP="00FA032B">
      <w:pPr>
        <w:pStyle w:val="Prrafodelista"/>
        <w:rPr>
          <w:rFonts w:cs="Arial"/>
          <w:color w:val="000000"/>
          <w:spacing w:val="-1"/>
        </w:rPr>
      </w:pPr>
    </w:p>
    <w:p w14:paraId="16D2BB08" w14:textId="77777777" w:rsidR="00FA032B" w:rsidRPr="00B21002"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49" w:name="_Toc201224593"/>
      <w:r w:rsidR="000959AB">
        <w:t>29</w:t>
      </w:r>
      <w:r w:rsidRPr="00B21002">
        <w:t xml:space="preserve">.1 Penas </w:t>
      </w:r>
      <w:r w:rsidR="006C35D6" w:rsidRPr="00B21002">
        <w:t>c</w:t>
      </w:r>
      <w:r w:rsidRPr="00B21002">
        <w:t>on</w:t>
      </w:r>
      <w:r w:rsidR="006C35D6" w:rsidRPr="00B21002">
        <w:t>ven</w:t>
      </w:r>
      <w:r w:rsidRPr="00B21002">
        <w:t>cionales</w:t>
      </w:r>
      <w:bookmarkEnd w:id="49"/>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lastRenderedPageBreak/>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lastRenderedPageBreak/>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0" w:name="_Toc201224594"/>
      <w:r>
        <w:t>30</w:t>
      </w:r>
      <w:r w:rsidR="00B7089A" w:rsidRPr="00B21002">
        <w:t>. DE LA RESCISIÓN</w:t>
      </w:r>
      <w:bookmarkEnd w:id="50"/>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1"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1"/>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2" w:name="_Toc201224596"/>
      <w:r>
        <w:t>32</w:t>
      </w:r>
      <w:r w:rsidR="00D25F1E" w:rsidRPr="00B21002">
        <w:t>.</w:t>
      </w:r>
      <w:r w:rsidR="00B7089A" w:rsidRPr="00B21002">
        <w:t xml:space="preserve"> RELACIONES LABORALES</w:t>
      </w:r>
      <w:bookmarkEnd w:id="52"/>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3" w:name="_Toc201224597"/>
      <w:r>
        <w:t>33</w:t>
      </w:r>
      <w:r w:rsidR="00D25F1E" w:rsidRPr="00B21002">
        <w:t>. DE LA CESIÓN DE DERECHOS Y OBLIGACIONES</w:t>
      </w:r>
      <w:bookmarkEnd w:id="53"/>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w:t>
      </w:r>
      <w:r w:rsidRPr="00721713">
        <w:rPr>
          <w:rFonts w:eastAsia="Times New Roman" w:cs="Arial"/>
          <w:spacing w:val="-1"/>
          <w:szCs w:val="24"/>
          <w:lang w:val="es-ES" w:eastAsia="es-ES"/>
        </w:rPr>
        <w:lastRenderedPageBreak/>
        <w:t xml:space="preserve">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4" w:name="_Toc201224598"/>
      <w:r>
        <w:t>34</w:t>
      </w:r>
      <w:r w:rsidR="00AA1349" w:rsidRPr="0040494E">
        <w:t>. DEL ÁREA REQUIRIENTE RECEP</w:t>
      </w:r>
      <w:r w:rsidR="00D25F1E" w:rsidRPr="0040494E">
        <w:t>TORA</w:t>
      </w:r>
      <w:bookmarkEnd w:id="54"/>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5"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5"/>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6" w:name="_Toc201224600"/>
      <w:r>
        <w:t>36</w:t>
      </w:r>
      <w:r w:rsidR="00D25F1E" w:rsidRPr="0040494E">
        <w:t>. LEGISLACIÓN SUPLETORIA</w:t>
      </w:r>
      <w:bookmarkEnd w:id="56"/>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lastRenderedPageBreak/>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7" w:name="_Toc201224601"/>
      <w:r>
        <w:t>37</w:t>
      </w:r>
      <w:r w:rsidR="00D25F1E" w:rsidRPr="0040494E">
        <w:t>. DE LA COMPETENCIA</w:t>
      </w:r>
      <w:bookmarkEnd w:id="57"/>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8" w:name="_Toc201224602"/>
      <w:r>
        <w:t>38</w:t>
      </w:r>
      <w:r w:rsidR="00D25F1E" w:rsidRPr="0040494E">
        <w:t>. NORMAS OFICIALES MEXICANAS (NOM)</w:t>
      </w:r>
      <w:bookmarkEnd w:id="58"/>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w:t>
      </w:r>
      <w:bookmarkStart w:id="59" w:name="_GoBack"/>
      <w:bookmarkEnd w:id="59"/>
      <w:r w:rsidR="00AA1349" w:rsidRPr="008244D2">
        <w:rPr>
          <w:rFonts w:eastAsia="Times New Roman" w:cs="Arial"/>
          <w:color w:val="000000"/>
          <w:szCs w:val="24"/>
          <w:lang w:val="es-ES" w:eastAsia="es-ES"/>
        </w:rPr>
        <w:t xml:space="preserve">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6C1396" w:rsidRDefault="006C1396" w:rsidP="00203087">
      <w:pPr>
        <w:spacing w:after="0" w:line="240" w:lineRule="auto"/>
      </w:pPr>
      <w:r>
        <w:separator/>
      </w:r>
    </w:p>
  </w:endnote>
  <w:endnote w:type="continuationSeparator" w:id="0">
    <w:p w14:paraId="58B83D90" w14:textId="77777777" w:rsidR="006C1396" w:rsidRDefault="006C139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788F616" w:rsidR="006C1396" w:rsidRPr="00FE3509" w:rsidRDefault="006C139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A1471">
          <w:rPr>
            <w:rFonts w:ascii="Arial" w:hAnsi="Arial" w:cs="Arial"/>
            <w:noProof/>
            <w:sz w:val="22"/>
          </w:rPr>
          <w:t>38</w:t>
        </w:r>
        <w:r w:rsidRPr="00FE3509">
          <w:rPr>
            <w:rFonts w:ascii="Arial" w:hAnsi="Arial" w:cs="Arial"/>
            <w:sz w:val="22"/>
          </w:rPr>
          <w:fldChar w:fldCharType="end"/>
        </w:r>
      </w:p>
    </w:sdtContent>
  </w:sdt>
  <w:p w14:paraId="4BD93C9F" w14:textId="77777777" w:rsidR="006C1396" w:rsidRDefault="006C13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6C1396" w:rsidRDefault="006C1396" w:rsidP="00203087">
      <w:pPr>
        <w:spacing w:after="0" w:line="240" w:lineRule="auto"/>
      </w:pPr>
      <w:r>
        <w:separator/>
      </w:r>
    </w:p>
  </w:footnote>
  <w:footnote w:type="continuationSeparator" w:id="0">
    <w:p w14:paraId="703C51DA" w14:textId="77777777" w:rsidR="006C1396" w:rsidRDefault="006C139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9432D"/>
    <w:rsid w:val="000959AB"/>
    <w:rsid w:val="000A26CB"/>
    <w:rsid w:val="000A26EB"/>
    <w:rsid w:val="000A385B"/>
    <w:rsid w:val="000A578C"/>
    <w:rsid w:val="000B33CE"/>
    <w:rsid w:val="000B365F"/>
    <w:rsid w:val="000C341B"/>
    <w:rsid w:val="000C5354"/>
    <w:rsid w:val="000C608C"/>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382B"/>
    <w:rsid w:val="001347E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C6B9D"/>
    <w:rsid w:val="002E254B"/>
    <w:rsid w:val="002F17AF"/>
    <w:rsid w:val="002F5EB0"/>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E7BB9"/>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1007"/>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1471"/>
    <w:rsid w:val="006A453B"/>
    <w:rsid w:val="006A58DB"/>
    <w:rsid w:val="006B0A1A"/>
    <w:rsid w:val="006B15B9"/>
    <w:rsid w:val="006B1FB0"/>
    <w:rsid w:val="006B2A37"/>
    <w:rsid w:val="006B502C"/>
    <w:rsid w:val="006B518E"/>
    <w:rsid w:val="006C1396"/>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E0A7E"/>
    <w:rsid w:val="008F129C"/>
    <w:rsid w:val="008F7045"/>
    <w:rsid w:val="009010AD"/>
    <w:rsid w:val="00910B7B"/>
    <w:rsid w:val="009148DE"/>
    <w:rsid w:val="00914F42"/>
    <w:rsid w:val="00916C04"/>
    <w:rsid w:val="00923D2C"/>
    <w:rsid w:val="00926113"/>
    <w:rsid w:val="0092756D"/>
    <w:rsid w:val="00932C85"/>
    <w:rsid w:val="0094249D"/>
    <w:rsid w:val="00952BA3"/>
    <w:rsid w:val="009530A6"/>
    <w:rsid w:val="00954037"/>
    <w:rsid w:val="00954103"/>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BF"/>
    <w:rsid w:val="00C735D6"/>
    <w:rsid w:val="00C74F20"/>
    <w:rsid w:val="00C83F55"/>
    <w:rsid w:val="00C96D89"/>
    <w:rsid w:val="00C970C9"/>
    <w:rsid w:val="00C97CB8"/>
    <w:rsid w:val="00CB1097"/>
    <w:rsid w:val="00CC6D27"/>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113AB"/>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032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86D4-5D66-4789-A06A-926153F9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38</Pages>
  <Words>13371</Words>
  <Characters>74825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Luis Manuel Rodríguez Orozco</cp:lastModifiedBy>
  <cp:revision>16</cp:revision>
  <cp:lastPrinted>2025-05-09T21:19:00Z</cp:lastPrinted>
  <dcterms:created xsi:type="dcterms:W3CDTF">2025-05-12T15:09:00Z</dcterms:created>
  <dcterms:modified xsi:type="dcterms:W3CDTF">2025-06-23T19:17:00Z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